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90" w:rsidRDefault="00DE3C90" w:rsidP="00DE3C90"/>
    <w:p w:rsidR="00DE3C90" w:rsidRDefault="00DE3C90" w:rsidP="00DE3C90"/>
    <w:p w:rsidR="00DE3C90" w:rsidRDefault="00DE3C90" w:rsidP="00DE3C90"/>
    <w:p w:rsidR="00DE3C90" w:rsidRDefault="00DE3C90" w:rsidP="00DE3C90"/>
    <w:p w:rsidR="00DE3C90" w:rsidRDefault="00DE3C90" w:rsidP="00DE3C90">
      <w:r>
        <w:rPr>
          <w:noProof/>
          <w:lang w:eastAsia="en-GB"/>
        </w:rPr>
        <w:drawing>
          <wp:anchor distT="0" distB="0" distL="114300" distR="114300" simplePos="0" relativeHeight="251658240"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6"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4010025" cy="752475"/>
                    </a:xfrm>
                    <a:prstGeom prst="rect">
                      <a:avLst/>
                    </a:prstGeom>
                    <a:noFill/>
                  </pic:spPr>
                </pic:pic>
              </a:graphicData>
            </a:graphic>
          </wp:anchor>
        </w:drawing>
      </w:r>
      <w:r>
        <w:rPr>
          <w:noProof/>
          <w:lang w:eastAsia="en-GB"/>
        </w:rPr>
        <w:drawing>
          <wp:inline distT="0" distB="0" distL="0" distR="0">
            <wp:extent cx="486410" cy="94361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6410" cy="94361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rPr>
          <w:noProof/>
          <w:lang w:eastAsia="en-GB"/>
        </w:rPr>
        <w:drawing>
          <wp:inline distT="0" distB="0" distL="0" distR="0">
            <wp:extent cx="846455" cy="9823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46455" cy="982345"/>
                    </a:xfrm>
                    <a:prstGeom prst="rect">
                      <a:avLst/>
                    </a:prstGeom>
                    <a:noFill/>
                    <a:ln w="9525">
                      <a:noFill/>
                      <a:miter lim="800000"/>
                      <a:headEnd/>
                      <a:tailEnd/>
                    </a:ln>
                  </pic:spPr>
                </pic:pic>
              </a:graphicData>
            </a:graphic>
          </wp:inline>
        </w:drawing>
      </w:r>
    </w:p>
    <w:p w:rsidR="00DE3C90" w:rsidRDefault="00DE3C90" w:rsidP="00DE3C90">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t>Residential Investment Property Short Term Finance</w:t>
      </w:r>
    </w:p>
    <w:p w:rsidR="00DE3C90" w:rsidRDefault="00DE3C90" w:rsidP="00DE3C90">
      <w:pPr>
        <w:jc w:val="center"/>
        <w:rPr>
          <w:rFonts w:ascii="Arial" w:hAnsi="Arial" w:cs="Arial"/>
          <w:b/>
          <w:color w:val="009E47"/>
          <w:sz w:val="20"/>
        </w:rPr>
      </w:pPr>
      <w:proofErr w:type="gramStart"/>
      <w:r>
        <w:rPr>
          <w:rFonts w:ascii="Arial" w:hAnsi="Arial" w:cs="Arial"/>
          <w:b/>
          <w:color w:val="009E47"/>
          <w:sz w:val="20"/>
        </w:rPr>
        <w:t>sponsors</w:t>
      </w:r>
      <w:proofErr w:type="gramEnd"/>
      <w:r>
        <w:rPr>
          <w:rFonts w:ascii="Arial" w:hAnsi="Arial" w:cs="Arial"/>
          <w:b/>
          <w:color w:val="009E47"/>
          <w:sz w:val="20"/>
        </w:rPr>
        <w:t xml:space="preserve"> of</w:t>
      </w:r>
    </w:p>
    <w:p w:rsidR="00DE3C90" w:rsidRDefault="00DE3C90" w:rsidP="00DE3C90">
      <w:pPr>
        <w:rPr>
          <w:rFonts w:ascii="Arial" w:hAnsi="Arial" w:cs="Arial"/>
          <w:b/>
          <w:sz w:val="20"/>
        </w:rPr>
      </w:pPr>
    </w:p>
    <w:p w:rsidR="00DE3C90" w:rsidRDefault="00DE3C90" w:rsidP="00DE3C90">
      <w:pPr>
        <w:jc w:val="center"/>
        <w:rPr>
          <w:rFonts w:ascii="Arial" w:hAnsi="Arial" w:cs="Arial"/>
          <w:b/>
          <w:sz w:val="36"/>
          <w:szCs w:val="36"/>
        </w:rPr>
      </w:pPr>
      <w:r>
        <w:rPr>
          <w:rFonts w:ascii="Arial" w:hAnsi="Arial" w:cs="Arial"/>
          <w:b/>
          <w:sz w:val="36"/>
          <w:szCs w:val="36"/>
        </w:rPr>
        <w:t>THE LIVERPOOL &amp; DISTRICT CRICKET COMPETITION</w:t>
      </w:r>
    </w:p>
    <w:p w:rsidR="00DE3C90" w:rsidRDefault="00DE3C90" w:rsidP="00DE3C90">
      <w:pPr>
        <w:jc w:val="center"/>
        <w:rPr>
          <w:rFonts w:ascii="Arial" w:hAnsi="Arial" w:cs="Arial"/>
          <w:b/>
          <w:sz w:val="20"/>
        </w:rPr>
      </w:pPr>
      <w:r>
        <w:rPr>
          <w:rFonts w:ascii="Arial" w:hAnsi="Arial" w:cs="Arial"/>
          <w:b/>
          <w:sz w:val="20"/>
        </w:rPr>
        <w:t>The ECB Premier League in Lancashire</w:t>
      </w:r>
    </w:p>
    <w:p w:rsidR="00DE3C90" w:rsidRDefault="00DE3C90" w:rsidP="00DE3C90">
      <w:pPr>
        <w:jc w:val="right"/>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p w:rsidR="00DE3C90" w:rsidRDefault="00DE3C90" w:rsidP="00DE3C90">
      <w:pPr>
        <w:ind w:hanging="360"/>
        <w:rPr>
          <w:b/>
          <w:sz w:val="20"/>
        </w:rPr>
      </w:pPr>
    </w:p>
    <w:p w:rsidR="00DE3C90" w:rsidRDefault="00DE3C90" w:rsidP="00DE3C90">
      <w:pPr>
        <w:tabs>
          <w:tab w:val="left" w:pos="8364"/>
        </w:tabs>
        <w:jc w:val="center"/>
        <w:rPr>
          <w:b/>
          <w:noProof/>
          <w:color w:val="000000"/>
          <w:sz w:val="28"/>
          <w:szCs w:val="28"/>
          <w:lang w:val="en-US" w:eastAsia="en-GB"/>
        </w:rPr>
      </w:pPr>
      <w:hyperlink r:id="rId10" w:history="1">
        <w:r>
          <w:rPr>
            <w:rStyle w:val="Hyperlink"/>
            <w:iCs/>
            <w:sz w:val="20"/>
          </w:rPr>
          <w:t>www.lpoolcomp.co.uk</w:t>
        </w:r>
      </w:hyperlink>
    </w:p>
    <w:p w:rsidR="00DE3C90" w:rsidRDefault="00DE3C90" w:rsidP="00DE3C90">
      <w:pPr>
        <w:ind w:hanging="360"/>
        <w:rPr>
          <w:b/>
          <w:sz w:val="20"/>
        </w:rPr>
      </w:pPr>
    </w:p>
    <w:p w:rsidR="00DE3C90" w:rsidRDefault="00DE3C90" w:rsidP="00DE3C90">
      <w:pPr>
        <w:rPr>
          <w:color w:val="000000"/>
          <w:sz w:val="20"/>
        </w:rPr>
      </w:pPr>
      <w:r>
        <w:rPr>
          <w:b/>
          <w:sz w:val="20"/>
        </w:rPr>
        <w:t>M/C Meeting held at New Brighton CC on Monday 10</w:t>
      </w:r>
      <w:r>
        <w:rPr>
          <w:b/>
          <w:sz w:val="20"/>
          <w:vertAlign w:val="superscript"/>
        </w:rPr>
        <w:t>th</w:t>
      </w:r>
      <w:r>
        <w:rPr>
          <w:b/>
          <w:sz w:val="20"/>
        </w:rPr>
        <w:t xml:space="preserve"> September 2012 at 6.00pm:</w:t>
      </w:r>
      <w:r>
        <w:rPr>
          <w:color w:val="000000"/>
          <w:sz w:val="20"/>
        </w:rPr>
        <w:t xml:space="preserve"> </w:t>
      </w:r>
    </w:p>
    <w:p w:rsidR="00DE3C90" w:rsidRDefault="00DE3C90" w:rsidP="00DE3C90">
      <w:pPr>
        <w:ind w:hanging="360"/>
        <w:rPr>
          <w:b/>
          <w:sz w:val="20"/>
        </w:rPr>
      </w:pPr>
    </w:p>
    <w:p w:rsidR="00DE3C90" w:rsidRDefault="00DE3C90" w:rsidP="00DE3C90">
      <w:pPr>
        <w:rPr>
          <w:b/>
          <w:sz w:val="20"/>
        </w:rPr>
      </w:pPr>
      <w:r>
        <w:rPr>
          <w:b/>
          <w:sz w:val="20"/>
        </w:rPr>
        <w:t>Present:</w:t>
      </w:r>
    </w:p>
    <w:p w:rsidR="00DE3C90" w:rsidRDefault="00DE3C90" w:rsidP="00DE3C90">
      <w:pPr>
        <w:rPr>
          <w:b/>
          <w:sz w:val="20"/>
        </w:rPr>
      </w:pPr>
    </w:p>
    <w:p w:rsidR="00DE3C90" w:rsidRDefault="00DE3C90" w:rsidP="00DE3C90">
      <w:pPr>
        <w:rPr>
          <w:sz w:val="20"/>
        </w:rPr>
      </w:pPr>
      <w:r>
        <w:rPr>
          <w:sz w:val="20"/>
        </w:rPr>
        <w:t>Eric Hadfield (President)</w:t>
      </w:r>
      <w:r>
        <w:rPr>
          <w:sz w:val="20"/>
        </w:rPr>
        <w:tab/>
      </w:r>
      <w:r>
        <w:rPr>
          <w:sz w:val="20"/>
        </w:rPr>
        <w:tab/>
      </w:r>
      <w:r>
        <w:rPr>
          <w:sz w:val="20"/>
        </w:rPr>
        <w:tab/>
        <w:t xml:space="preserve">John Williams (Chair) </w:t>
      </w:r>
      <w:r>
        <w:rPr>
          <w:sz w:val="20"/>
        </w:rPr>
        <w:tab/>
      </w:r>
      <w:r>
        <w:rPr>
          <w:sz w:val="20"/>
        </w:rPr>
        <w:tab/>
        <w:t>John Rotheram (Cricket Chair)</w:t>
      </w:r>
      <w:r>
        <w:rPr>
          <w:sz w:val="20"/>
        </w:rPr>
        <w:tab/>
      </w:r>
      <w:r>
        <w:rPr>
          <w:sz w:val="20"/>
        </w:rPr>
        <w:tab/>
      </w:r>
    </w:p>
    <w:p w:rsidR="00DE3C90" w:rsidRDefault="00DE3C90" w:rsidP="00DE3C90">
      <w:pPr>
        <w:rPr>
          <w:sz w:val="20"/>
        </w:rPr>
      </w:pPr>
    </w:p>
    <w:p w:rsidR="00DE3C90" w:rsidRDefault="00DE3C90" w:rsidP="00DE3C90">
      <w:pPr>
        <w:rPr>
          <w:sz w:val="20"/>
        </w:rPr>
      </w:pPr>
      <w:r>
        <w:rPr>
          <w:sz w:val="20"/>
        </w:rPr>
        <w:t xml:space="preserve">Chris Weston (Hon Sec) </w:t>
      </w:r>
      <w:r>
        <w:rPr>
          <w:sz w:val="20"/>
        </w:rPr>
        <w:tab/>
      </w:r>
      <w:r>
        <w:rPr>
          <w:sz w:val="20"/>
        </w:rPr>
        <w:tab/>
      </w:r>
      <w:r>
        <w:rPr>
          <w:sz w:val="20"/>
        </w:rPr>
        <w:tab/>
        <w:t>Malcolm Barber (Hon Treas)</w:t>
      </w:r>
      <w:r>
        <w:rPr>
          <w:sz w:val="20"/>
        </w:rPr>
        <w:tab/>
        <w:t>Rob Durand (1st / 2nd XI Fixtures Secretary)</w:t>
      </w:r>
      <w:r>
        <w:rPr>
          <w:sz w:val="20"/>
        </w:rPr>
        <w:tab/>
      </w:r>
      <w:r>
        <w:rPr>
          <w:sz w:val="20"/>
        </w:rPr>
        <w:tab/>
      </w:r>
      <w:r>
        <w:rPr>
          <w:sz w:val="20"/>
        </w:rPr>
        <w:tab/>
      </w:r>
    </w:p>
    <w:p w:rsidR="00DE3C90" w:rsidRDefault="00DE3C90" w:rsidP="00DE3C90">
      <w:pPr>
        <w:rPr>
          <w:sz w:val="20"/>
        </w:rPr>
      </w:pPr>
    </w:p>
    <w:p w:rsidR="00DE3C90" w:rsidRDefault="00DE3C90" w:rsidP="00DE3C90">
      <w:pPr>
        <w:rPr>
          <w:sz w:val="20"/>
        </w:rPr>
      </w:pPr>
      <w:r>
        <w:rPr>
          <w:sz w:val="20"/>
        </w:rPr>
        <w:t xml:space="preserve">The venue of the meeting had been switched at short notice from Parkfield Liscard CC so as to provide an appropriate, protected area in which the meeting with StHT CC could take place. </w:t>
      </w:r>
    </w:p>
    <w:p w:rsidR="00DE3C90" w:rsidRDefault="00DE3C90" w:rsidP="00DE3C90">
      <w:pPr>
        <w:rPr>
          <w:sz w:val="20"/>
        </w:rPr>
      </w:pPr>
    </w:p>
    <w:p w:rsidR="00DE3C90" w:rsidRDefault="00DE3C90" w:rsidP="00DE3C90">
      <w:pPr>
        <w:ind w:left="34"/>
        <w:rPr>
          <w:sz w:val="20"/>
        </w:rPr>
      </w:pPr>
      <w:r>
        <w:rPr>
          <w:sz w:val="20"/>
        </w:rPr>
        <w:t>Introductions around the two conjoined tables were made</w:t>
      </w:r>
    </w:p>
    <w:p w:rsidR="00DE3C90" w:rsidRDefault="00DE3C90" w:rsidP="00DE3C90">
      <w:pPr>
        <w:ind w:left="34"/>
        <w:rPr>
          <w:sz w:val="20"/>
        </w:rPr>
      </w:pPr>
    </w:p>
    <w:p w:rsidR="00DE3C90" w:rsidRDefault="00DE3C90" w:rsidP="00DE3C90">
      <w:pPr>
        <w:ind w:left="34"/>
        <w:rPr>
          <w:sz w:val="20"/>
        </w:rPr>
      </w:pPr>
      <w:r>
        <w:rPr>
          <w:sz w:val="20"/>
        </w:rPr>
        <w:t>Representing St HT CC were Les Swain, Steve Garvey, Danny Roberts and Dave Gregson.</w:t>
      </w:r>
    </w:p>
    <w:p w:rsidR="00DE3C90" w:rsidRDefault="00DE3C90" w:rsidP="00DE3C90">
      <w:pPr>
        <w:ind w:left="34"/>
        <w:rPr>
          <w:sz w:val="20"/>
        </w:rPr>
      </w:pPr>
    </w:p>
    <w:p w:rsidR="00DE3C90" w:rsidRDefault="00DE3C90" w:rsidP="00DE3C90">
      <w:pPr>
        <w:rPr>
          <w:color w:val="000000" w:themeColor="text1"/>
          <w:sz w:val="20"/>
          <w:lang w:eastAsia="en-GB"/>
        </w:rPr>
      </w:pPr>
      <w:r>
        <w:rPr>
          <w:color w:val="000000" w:themeColor="text1"/>
          <w:sz w:val="20"/>
          <w:lang w:eastAsia="en-GB"/>
        </w:rPr>
        <w:t>The Chair thanked StHT CC for attending the Disciplinary hearing at New Brighton Cricket Club on Monday 10 September. The purpose of the hearing was as set out to STHT CC in correspondence dated the 3rd and 4</w:t>
      </w:r>
      <w:r>
        <w:rPr>
          <w:color w:val="000000" w:themeColor="text1"/>
          <w:sz w:val="20"/>
          <w:vertAlign w:val="superscript"/>
          <w:lang w:eastAsia="en-GB"/>
        </w:rPr>
        <w:t>th</w:t>
      </w:r>
      <w:r>
        <w:rPr>
          <w:color w:val="000000" w:themeColor="text1"/>
          <w:sz w:val="20"/>
          <w:lang w:eastAsia="en-GB"/>
        </w:rPr>
        <w:t xml:space="preserve"> September 2012. </w:t>
      </w:r>
    </w:p>
    <w:p w:rsidR="00DE3C90" w:rsidRDefault="00DE3C90" w:rsidP="00DE3C90">
      <w:pPr>
        <w:rPr>
          <w:color w:val="000000" w:themeColor="text1"/>
          <w:sz w:val="20"/>
          <w:lang w:eastAsia="en-GB"/>
        </w:rPr>
      </w:pPr>
    </w:p>
    <w:p w:rsidR="00DE3C90" w:rsidRDefault="00DE3C90" w:rsidP="00DE3C90">
      <w:pPr>
        <w:rPr>
          <w:color w:val="000000" w:themeColor="text1"/>
          <w:sz w:val="20"/>
          <w:lang w:eastAsia="en-GB"/>
        </w:rPr>
      </w:pPr>
      <w:r>
        <w:rPr>
          <w:color w:val="000000" w:themeColor="text1"/>
          <w:sz w:val="20"/>
          <w:lang w:eastAsia="en-GB"/>
        </w:rPr>
        <w:t>The Chair ran through the five separate sections relating to use of players in detail.</w:t>
      </w:r>
    </w:p>
    <w:p w:rsidR="00DE3C90" w:rsidRDefault="00DE3C90" w:rsidP="00DE3C90">
      <w:pPr>
        <w:rPr>
          <w:color w:val="000000" w:themeColor="text1"/>
          <w:sz w:val="20"/>
          <w:lang w:eastAsia="en-GB"/>
        </w:rPr>
      </w:pPr>
    </w:p>
    <w:p w:rsidR="00DE3C90" w:rsidRDefault="00DE3C90" w:rsidP="00DE3C90">
      <w:pPr>
        <w:rPr>
          <w:color w:val="000000" w:themeColor="text1"/>
          <w:sz w:val="20"/>
          <w:lang w:eastAsia="en-GB"/>
        </w:rPr>
      </w:pPr>
      <w:r>
        <w:rPr>
          <w:color w:val="000000" w:themeColor="text1"/>
          <w:sz w:val="20"/>
          <w:lang w:eastAsia="en-GB"/>
        </w:rPr>
        <w:t>It was put to St Helens Town that they were in breach of section 6.2 of the Playing Regulations as follows:</w:t>
      </w:r>
    </w:p>
    <w:p w:rsidR="00DE3C90" w:rsidRDefault="00DE3C90" w:rsidP="00DE3C90">
      <w:pPr>
        <w:rPr>
          <w:color w:val="000000" w:themeColor="text1"/>
          <w:sz w:val="20"/>
          <w:lang w:eastAsia="en-GB"/>
        </w:rPr>
      </w:pPr>
    </w:p>
    <w:p w:rsidR="00DE3C90" w:rsidRDefault="00DE3C90" w:rsidP="00DE3C90">
      <w:pPr>
        <w:rPr>
          <w:color w:val="000000" w:themeColor="text1"/>
          <w:sz w:val="20"/>
          <w:lang w:eastAsia="en-GB"/>
        </w:rPr>
      </w:pPr>
      <w:r>
        <w:rPr>
          <w:color w:val="000000" w:themeColor="text1"/>
          <w:sz w:val="20"/>
          <w:lang w:eastAsia="en-GB"/>
        </w:rPr>
        <w:t xml:space="preserve">(i) Made misleading and deceitful changes involving the false placing of names of </w:t>
      </w:r>
      <w:proofErr w:type="spellStart"/>
      <w:r>
        <w:rPr>
          <w:color w:val="000000" w:themeColor="text1"/>
          <w:sz w:val="20"/>
          <w:lang w:eastAsia="en-GB"/>
        </w:rPr>
        <w:t>xxxxxx</w:t>
      </w:r>
      <w:proofErr w:type="spellEnd"/>
      <w:r>
        <w:rPr>
          <w:color w:val="000000" w:themeColor="text1"/>
          <w:sz w:val="20"/>
          <w:lang w:eastAsia="en-GB"/>
        </w:rPr>
        <w:t xml:space="preserve"> and </w:t>
      </w:r>
      <w:proofErr w:type="spellStart"/>
      <w:r>
        <w:rPr>
          <w:color w:val="000000" w:themeColor="text1"/>
          <w:sz w:val="20"/>
          <w:lang w:eastAsia="en-GB"/>
        </w:rPr>
        <w:t>xxxxxx</w:t>
      </w:r>
      <w:proofErr w:type="spellEnd"/>
      <w:r>
        <w:rPr>
          <w:color w:val="000000" w:themeColor="text1"/>
          <w:sz w:val="20"/>
          <w:lang w:eastAsia="en-GB"/>
        </w:rPr>
        <w:t xml:space="preserve"> on play-cricket following the 2nd XI game v Birkenhead St Mary's on Sat 28th July 2012</w:t>
      </w:r>
    </w:p>
    <w:p w:rsidR="00DE3C90" w:rsidRDefault="00DE3C90" w:rsidP="00DE3C90">
      <w:pPr>
        <w:rPr>
          <w:color w:val="000000" w:themeColor="text1"/>
          <w:sz w:val="20"/>
          <w:lang w:eastAsia="en-GB"/>
        </w:rPr>
      </w:pPr>
      <w:r>
        <w:rPr>
          <w:color w:val="000000" w:themeColor="text1"/>
          <w:sz w:val="20"/>
          <w:lang w:eastAsia="en-GB"/>
        </w:rPr>
        <w:t xml:space="preserve">(ii) Played one </w:t>
      </w:r>
      <w:proofErr w:type="spellStart"/>
      <w:r>
        <w:rPr>
          <w:color w:val="000000" w:themeColor="text1"/>
          <w:sz w:val="20"/>
          <w:lang w:eastAsia="en-GB"/>
        </w:rPr>
        <w:t>xxxxxxx</w:t>
      </w:r>
      <w:proofErr w:type="spellEnd"/>
      <w:r>
        <w:rPr>
          <w:color w:val="000000" w:themeColor="text1"/>
          <w:sz w:val="20"/>
          <w:lang w:eastAsia="en-GB"/>
        </w:rPr>
        <w:t xml:space="preserve"> under the false name of </w:t>
      </w:r>
      <w:proofErr w:type="spellStart"/>
      <w:r>
        <w:rPr>
          <w:color w:val="000000" w:themeColor="text1"/>
          <w:sz w:val="20"/>
          <w:lang w:eastAsia="en-GB"/>
        </w:rPr>
        <w:t>xxxxxx</w:t>
      </w:r>
      <w:proofErr w:type="spellEnd"/>
      <w:r>
        <w:rPr>
          <w:color w:val="000000" w:themeColor="text1"/>
          <w:sz w:val="20"/>
          <w:lang w:eastAsia="en-GB"/>
        </w:rPr>
        <w:t xml:space="preserve"> in the 2nd X1 games on 11th August v Skelmersdale and 18th August v Birkenhead Park and the 1st XI game on Sat 1st Sept v Caldy.</w:t>
      </w:r>
    </w:p>
    <w:p w:rsidR="00DE3C90" w:rsidRDefault="00DE3C90" w:rsidP="00DE3C90">
      <w:pPr>
        <w:rPr>
          <w:color w:val="000000" w:themeColor="text1"/>
          <w:sz w:val="20"/>
          <w:lang w:eastAsia="en-GB"/>
        </w:rPr>
      </w:pPr>
    </w:p>
    <w:p w:rsidR="00DE3C90" w:rsidRDefault="00DE3C90" w:rsidP="00DE3C90">
      <w:pPr>
        <w:rPr>
          <w:color w:val="000000" w:themeColor="text1"/>
          <w:sz w:val="20"/>
          <w:lang w:eastAsia="en-GB"/>
        </w:rPr>
      </w:pPr>
      <w:r>
        <w:rPr>
          <w:color w:val="000000" w:themeColor="text1"/>
          <w:sz w:val="20"/>
          <w:lang w:eastAsia="en-GB"/>
        </w:rPr>
        <w:t xml:space="preserve"> St Helens Town admitted that they had undertaken these actions and that these breaches had taken place. </w:t>
      </w:r>
    </w:p>
    <w:p w:rsidR="00DE3C90" w:rsidRDefault="00DE3C90" w:rsidP="00DE3C90">
      <w:pPr>
        <w:rPr>
          <w:color w:val="000000" w:themeColor="text1"/>
          <w:sz w:val="20"/>
          <w:lang w:eastAsia="en-GB"/>
        </w:rPr>
      </w:pPr>
    </w:p>
    <w:p w:rsidR="00DE3C90" w:rsidRDefault="00DE3C90" w:rsidP="00DE3C90">
      <w:pPr>
        <w:rPr>
          <w:color w:val="000000" w:themeColor="text1"/>
          <w:sz w:val="20"/>
        </w:rPr>
      </w:pPr>
      <w:r>
        <w:rPr>
          <w:color w:val="000000" w:themeColor="text1"/>
          <w:sz w:val="20"/>
        </w:rPr>
        <w:t>They felt that, with hindsight, it was misguided to have played these games "at any price" when short of players. </w:t>
      </w:r>
    </w:p>
    <w:p w:rsidR="00DE3C90" w:rsidRDefault="00DE3C90" w:rsidP="00DE3C90">
      <w:pPr>
        <w:rPr>
          <w:color w:val="000000" w:themeColor="text1"/>
          <w:sz w:val="20"/>
          <w:lang w:eastAsia="en-GB"/>
        </w:rPr>
      </w:pPr>
    </w:p>
    <w:p w:rsidR="00DE3C90" w:rsidRDefault="00DE3C90" w:rsidP="00DE3C90">
      <w:pPr>
        <w:rPr>
          <w:color w:val="000000" w:themeColor="text1"/>
          <w:sz w:val="20"/>
          <w:lang w:eastAsia="en-GB"/>
        </w:rPr>
      </w:pPr>
      <w:r>
        <w:rPr>
          <w:color w:val="000000" w:themeColor="text1"/>
          <w:sz w:val="20"/>
          <w:lang w:eastAsia="en-GB"/>
        </w:rPr>
        <w:t>The Chair made clear that consequently this amounted to default on four fixtures resulting in:</w:t>
      </w:r>
    </w:p>
    <w:p w:rsidR="00DE3C90" w:rsidRDefault="00DE3C90" w:rsidP="00DE3C90">
      <w:pPr>
        <w:rPr>
          <w:color w:val="000000" w:themeColor="text1"/>
          <w:sz w:val="20"/>
          <w:lang w:eastAsia="en-GB"/>
        </w:rPr>
      </w:pPr>
    </w:p>
    <w:p w:rsidR="00DE3C90" w:rsidRDefault="00DE3C90" w:rsidP="00DE3C90">
      <w:pPr>
        <w:rPr>
          <w:color w:val="000000" w:themeColor="text1"/>
          <w:sz w:val="20"/>
          <w:lang w:eastAsia="en-GB"/>
        </w:rPr>
      </w:pPr>
      <w:r>
        <w:rPr>
          <w:color w:val="000000" w:themeColor="text1"/>
          <w:sz w:val="20"/>
          <w:lang w:eastAsia="en-GB"/>
        </w:rPr>
        <w:t>First occasion – deduction of 10 points to 2</w:t>
      </w:r>
      <w:r>
        <w:rPr>
          <w:color w:val="000000" w:themeColor="text1"/>
          <w:sz w:val="20"/>
          <w:vertAlign w:val="superscript"/>
          <w:lang w:eastAsia="en-GB"/>
        </w:rPr>
        <w:t>nd</w:t>
      </w:r>
      <w:r>
        <w:rPr>
          <w:color w:val="000000" w:themeColor="text1"/>
          <w:sz w:val="20"/>
          <w:lang w:eastAsia="en-GB"/>
        </w:rPr>
        <w:t xml:space="preserve"> X1 and £25 fine</w:t>
      </w:r>
    </w:p>
    <w:p w:rsidR="00DE3C90" w:rsidRDefault="00DE3C90" w:rsidP="00DE3C90">
      <w:pPr>
        <w:rPr>
          <w:color w:val="000000" w:themeColor="text1"/>
          <w:sz w:val="20"/>
          <w:lang w:eastAsia="en-GB"/>
        </w:rPr>
      </w:pPr>
      <w:r>
        <w:rPr>
          <w:color w:val="000000" w:themeColor="text1"/>
          <w:sz w:val="20"/>
          <w:lang w:eastAsia="en-GB"/>
        </w:rPr>
        <w:t>Second occasion – deduction of 20 points to 2</w:t>
      </w:r>
      <w:r>
        <w:rPr>
          <w:color w:val="000000" w:themeColor="text1"/>
          <w:sz w:val="20"/>
          <w:vertAlign w:val="superscript"/>
          <w:lang w:eastAsia="en-GB"/>
        </w:rPr>
        <w:t>nd</w:t>
      </w:r>
      <w:r>
        <w:rPr>
          <w:color w:val="000000" w:themeColor="text1"/>
          <w:sz w:val="20"/>
          <w:lang w:eastAsia="en-GB"/>
        </w:rPr>
        <w:t xml:space="preserve"> X1 and £50 fine</w:t>
      </w:r>
    </w:p>
    <w:p w:rsidR="00DE3C90" w:rsidRDefault="00DE3C90" w:rsidP="00DE3C90">
      <w:pPr>
        <w:rPr>
          <w:color w:val="000000" w:themeColor="text1"/>
          <w:sz w:val="20"/>
          <w:lang w:eastAsia="en-GB"/>
        </w:rPr>
      </w:pPr>
      <w:r>
        <w:rPr>
          <w:color w:val="000000" w:themeColor="text1"/>
          <w:sz w:val="20"/>
          <w:lang w:eastAsia="en-GB"/>
        </w:rPr>
        <w:t>Third occasion – deduction of 30 points to 2</w:t>
      </w:r>
      <w:r>
        <w:rPr>
          <w:color w:val="000000" w:themeColor="text1"/>
          <w:sz w:val="20"/>
          <w:vertAlign w:val="superscript"/>
          <w:lang w:eastAsia="en-GB"/>
        </w:rPr>
        <w:t>nd</w:t>
      </w:r>
      <w:r>
        <w:rPr>
          <w:color w:val="000000" w:themeColor="text1"/>
          <w:sz w:val="20"/>
          <w:lang w:eastAsia="en-GB"/>
        </w:rPr>
        <w:t xml:space="preserve"> X1 and£75 fine</w:t>
      </w:r>
    </w:p>
    <w:p w:rsidR="00DE3C90" w:rsidRDefault="00DE3C90" w:rsidP="00DE3C90">
      <w:pPr>
        <w:rPr>
          <w:color w:val="000000" w:themeColor="text1"/>
          <w:sz w:val="20"/>
          <w:lang w:eastAsia="en-GB"/>
        </w:rPr>
      </w:pPr>
      <w:r>
        <w:rPr>
          <w:color w:val="000000" w:themeColor="text1"/>
          <w:sz w:val="20"/>
          <w:lang w:eastAsia="en-GB"/>
        </w:rPr>
        <w:t>Fourth occasion – deduction of 30 points to 1</w:t>
      </w:r>
      <w:r>
        <w:rPr>
          <w:color w:val="000000" w:themeColor="text1"/>
          <w:sz w:val="20"/>
          <w:vertAlign w:val="superscript"/>
          <w:lang w:eastAsia="en-GB"/>
        </w:rPr>
        <w:t>st</w:t>
      </w:r>
      <w:r>
        <w:rPr>
          <w:color w:val="000000" w:themeColor="text1"/>
          <w:sz w:val="20"/>
          <w:lang w:eastAsia="en-GB"/>
        </w:rPr>
        <w:t xml:space="preserve"> X1 and £75 fine</w:t>
      </w:r>
    </w:p>
    <w:p w:rsidR="00DE3C90" w:rsidRDefault="00DE3C90" w:rsidP="00DE3C90">
      <w:pPr>
        <w:rPr>
          <w:color w:val="000000" w:themeColor="text1"/>
          <w:sz w:val="20"/>
          <w:lang w:eastAsia="en-GB"/>
        </w:rPr>
      </w:pPr>
    </w:p>
    <w:p w:rsidR="00DE3C90" w:rsidRDefault="00DE3C90" w:rsidP="00DE3C90">
      <w:pPr>
        <w:rPr>
          <w:color w:val="000000" w:themeColor="text1"/>
          <w:sz w:val="20"/>
          <w:lang w:eastAsia="en-GB"/>
        </w:rPr>
      </w:pPr>
      <w:r>
        <w:rPr>
          <w:color w:val="000000" w:themeColor="text1"/>
          <w:sz w:val="20"/>
          <w:lang w:eastAsia="en-GB"/>
        </w:rPr>
        <w:t>The total fine imposed on St Helens Town was therefore £225</w:t>
      </w:r>
    </w:p>
    <w:p w:rsidR="00DE3C90" w:rsidRDefault="00DE3C90" w:rsidP="00DE3C90">
      <w:pPr>
        <w:rPr>
          <w:color w:val="000000" w:themeColor="text1"/>
          <w:sz w:val="20"/>
          <w:lang w:eastAsia="en-GB"/>
        </w:rPr>
      </w:pPr>
    </w:p>
    <w:p w:rsidR="00DE3C90" w:rsidRDefault="00DE3C90" w:rsidP="00DE3C90">
      <w:pPr>
        <w:rPr>
          <w:color w:val="000000" w:themeColor="text1"/>
          <w:sz w:val="20"/>
          <w:lang w:eastAsia="en-GB"/>
        </w:rPr>
      </w:pPr>
      <w:r>
        <w:rPr>
          <w:color w:val="000000" w:themeColor="text1"/>
          <w:sz w:val="20"/>
          <w:lang w:eastAsia="en-GB"/>
        </w:rPr>
        <w:t>In addition the third occasion had led to the automatic calling of this disciplinary hearing as set out in the regulations.</w:t>
      </w:r>
    </w:p>
    <w:p w:rsidR="00DE3C90" w:rsidRDefault="00DE3C90" w:rsidP="00DE3C90">
      <w:pPr>
        <w:rPr>
          <w:color w:val="000000" w:themeColor="text1"/>
          <w:sz w:val="20"/>
          <w:lang w:eastAsia="en-GB"/>
        </w:rPr>
      </w:pPr>
    </w:p>
    <w:p w:rsidR="00DE3C90" w:rsidRDefault="00DE3C90" w:rsidP="00DE3C90">
      <w:pPr>
        <w:rPr>
          <w:color w:val="000000" w:themeColor="text1"/>
          <w:sz w:val="20"/>
          <w:lang w:eastAsia="en-GB"/>
        </w:rPr>
      </w:pPr>
      <w:r>
        <w:rPr>
          <w:color w:val="000000" w:themeColor="text1"/>
          <w:sz w:val="20"/>
          <w:lang w:eastAsia="en-GB"/>
        </w:rPr>
        <w:lastRenderedPageBreak/>
        <w:t xml:space="preserve">The Management Committee was sympathetic to the current position of St Helens Town CC and decided to leave the penalties in accordance with paragraph 6.2 (as described above) as sufficient. Such breaches are unacceptable and a letter would be sent to confirm that, should there be any further such breach in 2013, then another automatic disciplinary hearing will ensue.  </w:t>
      </w:r>
    </w:p>
    <w:p w:rsidR="00DE3C90" w:rsidRDefault="00DE3C90" w:rsidP="00DE3C90">
      <w:pPr>
        <w:rPr>
          <w:color w:val="000000" w:themeColor="text1"/>
          <w:sz w:val="20"/>
          <w:lang w:eastAsia="en-GB"/>
        </w:rPr>
      </w:pPr>
    </w:p>
    <w:p w:rsidR="00DE3C90" w:rsidRDefault="00DE3C90" w:rsidP="00DE3C90">
      <w:pPr>
        <w:rPr>
          <w:color w:val="000000" w:themeColor="text1"/>
          <w:sz w:val="20"/>
          <w:lang w:eastAsia="en-GB"/>
        </w:rPr>
      </w:pPr>
      <w:r>
        <w:rPr>
          <w:color w:val="000000" w:themeColor="text1"/>
          <w:sz w:val="20"/>
          <w:lang w:eastAsia="en-GB"/>
        </w:rPr>
        <w:t>St Helens Town CC left the meeting.</w:t>
      </w:r>
    </w:p>
    <w:p w:rsidR="00DE3C90" w:rsidRDefault="00DE3C90" w:rsidP="00DE3C90">
      <w:pPr>
        <w:rPr>
          <w:color w:val="000000" w:themeColor="text1"/>
          <w:sz w:val="20"/>
          <w:lang w:eastAsia="en-GB"/>
        </w:rPr>
      </w:pP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352"/>
      </w:tblGrid>
      <w:tr w:rsidR="00DE3C90" w:rsidTr="00DE3C90">
        <w:tc>
          <w:tcPr>
            <w:tcW w:w="1418" w:type="dxa"/>
            <w:tcBorders>
              <w:top w:val="single" w:sz="4" w:space="0" w:color="auto"/>
              <w:left w:val="single" w:sz="4" w:space="0" w:color="auto"/>
              <w:bottom w:val="single" w:sz="4" w:space="0" w:color="auto"/>
              <w:right w:val="single" w:sz="4" w:space="0" w:color="auto"/>
            </w:tcBorders>
            <w:vAlign w:val="center"/>
          </w:tcPr>
          <w:p w:rsidR="00DE3C90" w:rsidRDefault="00DE3C90">
            <w:pPr>
              <w:spacing w:line="276" w:lineRule="auto"/>
              <w:jc w:val="center"/>
              <w:rPr>
                <w:b/>
                <w:sz w:val="20"/>
              </w:rPr>
            </w:pPr>
          </w:p>
          <w:p w:rsidR="00DE3C90" w:rsidRDefault="00DE3C90">
            <w:pPr>
              <w:spacing w:line="276" w:lineRule="auto"/>
              <w:jc w:val="center"/>
              <w:rPr>
                <w:b/>
                <w:sz w:val="20"/>
              </w:rPr>
            </w:pPr>
            <w:r>
              <w:rPr>
                <w:b/>
                <w:sz w:val="20"/>
              </w:rPr>
              <w:t>Agenda item</w:t>
            </w:r>
          </w:p>
          <w:p w:rsidR="00DE3C90" w:rsidRDefault="00DE3C90">
            <w:pPr>
              <w:spacing w:line="276" w:lineRule="auto"/>
              <w:jc w:val="center"/>
              <w:rPr>
                <w:b/>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DE3C90" w:rsidRDefault="00DE3C90">
            <w:pPr>
              <w:spacing w:line="276" w:lineRule="auto"/>
              <w:jc w:val="center"/>
              <w:rPr>
                <w:b/>
                <w:sz w:val="20"/>
              </w:rPr>
            </w:pPr>
          </w:p>
          <w:p w:rsidR="00DE3C90" w:rsidRDefault="00DE3C90">
            <w:pPr>
              <w:spacing w:line="276" w:lineRule="auto"/>
              <w:jc w:val="center"/>
              <w:rPr>
                <w:b/>
                <w:sz w:val="20"/>
              </w:rPr>
            </w:pPr>
            <w:r>
              <w:rPr>
                <w:b/>
                <w:sz w:val="20"/>
              </w:rPr>
              <w:t>Recorded Minutes</w:t>
            </w:r>
          </w:p>
          <w:p w:rsidR="00DE3C90" w:rsidRDefault="00DE3C90">
            <w:pPr>
              <w:spacing w:line="276" w:lineRule="auto"/>
              <w:jc w:val="center"/>
              <w:rPr>
                <w:b/>
                <w:sz w:val="20"/>
              </w:rPr>
            </w:pPr>
          </w:p>
        </w:tc>
      </w:tr>
      <w:tr w:rsidR="00DE3C90" w:rsidTr="00DE3C90">
        <w:trPr>
          <w:trHeight w:val="70"/>
        </w:trPr>
        <w:tc>
          <w:tcPr>
            <w:tcW w:w="1418" w:type="dxa"/>
            <w:tcBorders>
              <w:top w:val="single" w:sz="4" w:space="0" w:color="auto"/>
              <w:left w:val="single" w:sz="4" w:space="0" w:color="auto"/>
              <w:bottom w:val="single" w:sz="4" w:space="0" w:color="auto"/>
              <w:right w:val="single" w:sz="4" w:space="0" w:color="auto"/>
            </w:tcBorders>
          </w:tcPr>
          <w:p w:rsidR="00DE3C90" w:rsidRDefault="00DE3C90">
            <w:pPr>
              <w:spacing w:line="276" w:lineRule="auto"/>
              <w:jc w:val="center"/>
              <w:rPr>
                <w:b/>
                <w:sz w:val="18"/>
                <w:szCs w:val="18"/>
              </w:rPr>
            </w:pPr>
          </w:p>
          <w:p w:rsidR="00DE3C90" w:rsidRDefault="00DE3C90">
            <w:pPr>
              <w:spacing w:line="276" w:lineRule="auto"/>
              <w:jc w:val="center"/>
              <w:rPr>
                <w:b/>
                <w:sz w:val="18"/>
                <w:szCs w:val="18"/>
              </w:rPr>
            </w:pPr>
            <w:r>
              <w:rPr>
                <w:b/>
                <w:sz w:val="18"/>
                <w:szCs w:val="18"/>
              </w:rPr>
              <w:t xml:space="preserve">1. </w:t>
            </w:r>
          </w:p>
          <w:p w:rsidR="00DE3C90" w:rsidRDefault="00DE3C90">
            <w:pPr>
              <w:spacing w:line="276" w:lineRule="auto"/>
              <w:jc w:val="center"/>
              <w:rPr>
                <w:b/>
                <w:sz w:val="18"/>
                <w:szCs w:val="18"/>
              </w:rPr>
            </w:pPr>
            <w:r>
              <w:rPr>
                <w:b/>
                <w:sz w:val="18"/>
                <w:szCs w:val="18"/>
              </w:rPr>
              <w:t>Apologies</w:t>
            </w:r>
          </w:p>
          <w:p w:rsidR="00DE3C90" w:rsidRDefault="00DE3C90">
            <w:pPr>
              <w:spacing w:line="276" w:lineRule="auto"/>
              <w:ind w:left="709" w:hanging="709"/>
              <w:jc w:val="center"/>
              <w:rPr>
                <w:b/>
                <w:sz w:val="18"/>
                <w:szCs w:val="18"/>
              </w:rPr>
            </w:pPr>
          </w:p>
          <w:p w:rsidR="00DE3C90" w:rsidRDefault="00DE3C90">
            <w:pPr>
              <w:spacing w:line="276" w:lineRule="auto"/>
              <w:jc w:val="center"/>
              <w:rPr>
                <w:b/>
                <w:sz w:val="20"/>
              </w:rPr>
            </w:pPr>
          </w:p>
        </w:tc>
        <w:tc>
          <w:tcPr>
            <w:tcW w:w="9356" w:type="dxa"/>
            <w:tcBorders>
              <w:top w:val="single" w:sz="4" w:space="0" w:color="auto"/>
              <w:left w:val="single" w:sz="4" w:space="0" w:color="auto"/>
              <w:bottom w:val="single" w:sz="4" w:space="0" w:color="auto"/>
              <w:right w:val="single" w:sz="4" w:space="0" w:color="auto"/>
            </w:tcBorders>
          </w:tcPr>
          <w:p w:rsidR="00DE3C90" w:rsidRDefault="00DE3C90">
            <w:pPr>
              <w:pStyle w:val="ListParagraph"/>
              <w:ind w:left="34"/>
              <w:rPr>
                <w:rFonts w:ascii="Times New Roman" w:hAnsi="Times New Roman"/>
                <w:color w:val="0000FF"/>
                <w:sz w:val="20"/>
              </w:rPr>
            </w:pPr>
          </w:p>
          <w:p w:rsidR="00DE3C90" w:rsidRDefault="00DE3C90" w:rsidP="00DE3C90">
            <w:pPr>
              <w:pStyle w:val="ListParagraph"/>
              <w:numPr>
                <w:ilvl w:val="0"/>
                <w:numId w:val="8"/>
              </w:numPr>
              <w:ind w:left="360"/>
              <w:rPr>
                <w:rFonts w:ascii="Times New Roman" w:hAnsi="Times New Roman"/>
                <w:color w:val="000000" w:themeColor="text1"/>
                <w:sz w:val="20"/>
              </w:rPr>
            </w:pPr>
            <w:r>
              <w:rPr>
                <w:rFonts w:ascii="Times New Roman" w:hAnsi="Times New Roman"/>
                <w:color w:val="000000" w:themeColor="text1"/>
                <w:sz w:val="20"/>
              </w:rPr>
              <w:t>Alan Bristow had given his apologies</w:t>
            </w:r>
          </w:p>
          <w:p w:rsidR="00DE3C90" w:rsidRDefault="00DE3C90">
            <w:pPr>
              <w:pStyle w:val="ListParagraph"/>
              <w:ind w:left="0"/>
              <w:rPr>
                <w:rFonts w:ascii="Times New Roman" w:hAnsi="Times New Roman"/>
                <w:color w:val="000000" w:themeColor="text1"/>
                <w:sz w:val="20"/>
              </w:rPr>
            </w:pPr>
          </w:p>
          <w:p w:rsidR="00DE3C90" w:rsidRDefault="00DE3C90" w:rsidP="00DE3C90">
            <w:pPr>
              <w:pStyle w:val="ListParagraph"/>
              <w:numPr>
                <w:ilvl w:val="0"/>
                <w:numId w:val="8"/>
              </w:numPr>
              <w:ind w:left="360"/>
              <w:rPr>
                <w:rFonts w:ascii="Times New Roman" w:hAnsi="Times New Roman"/>
                <w:color w:val="000000" w:themeColor="text1"/>
                <w:sz w:val="20"/>
              </w:rPr>
            </w:pPr>
            <w:r>
              <w:rPr>
                <w:rFonts w:ascii="Times New Roman" w:hAnsi="Times New Roman"/>
                <w:color w:val="000000" w:themeColor="text1"/>
                <w:sz w:val="20"/>
              </w:rPr>
              <w:t>All other officials were present</w:t>
            </w:r>
          </w:p>
        </w:tc>
      </w:tr>
      <w:tr w:rsidR="00DE3C90" w:rsidTr="00DE3C90">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E3C90" w:rsidRDefault="00DE3C90">
            <w:pPr>
              <w:spacing w:line="276" w:lineRule="auto"/>
              <w:ind w:left="709"/>
              <w:jc w:val="center"/>
              <w:rPr>
                <w:i/>
                <w:sz w:val="18"/>
                <w:szCs w:val="18"/>
              </w:rPr>
            </w:pPr>
          </w:p>
          <w:p w:rsidR="00DE3C90" w:rsidRDefault="00DE3C90">
            <w:pPr>
              <w:spacing w:line="276" w:lineRule="auto"/>
              <w:jc w:val="center"/>
              <w:rPr>
                <w:b/>
                <w:sz w:val="18"/>
                <w:szCs w:val="18"/>
              </w:rPr>
            </w:pPr>
            <w:r>
              <w:rPr>
                <w:b/>
                <w:sz w:val="18"/>
                <w:szCs w:val="18"/>
              </w:rPr>
              <w:t>2a</w:t>
            </w:r>
          </w:p>
          <w:p w:rsidR="00DE3C90" w:rsidRDefault="00DE3C90">
            <w:pPr>
              <w:spacing w:line="276" w:lineRule="auto"/>
              <w:jc w:val="center"/>
              <w:rPr>
                <w:b/>
                <w:sz w:val="18"/>
                <w:szCs w:val="18"/>
              </w:rPr>
            </w:pPr>
            <w:r>
              <w:rPr>
                <w:b/>
                <w:sz w:val="18"/>
                <w:szCs w:val="18"/>
              </w:rPr>
              <w:t>Minutes of Previous Meeting &amp; Action Point Items</w:t>
            </w:r>
          </w:p>
          <w:p w:rsidR="00DE3C90" w:rsidRDefault="00DE3C90">
            <w:pPr>
              <w:spacing w:line="276" w:lineRule="auto"/>
              <w:jc w:val="center"/>
              <w:rPr>
                <w:b/>
                <w:sz w:val="20"/>
              </w:rPr>
            </w:pPr>
          </w:p>
        </w:tc>
        <w:tc>
          <w:tcPr>
            <w:tcW w:w="9356" w:type="dxa"/>
            <w:tcBorders>
              <w:top w:val="single" w:sz="4" w:space="0" w:color="auto"/>
              <w:left w:val="single" w:sz="4" w:space="0" w:color="auto"/>
              <w:bottom w:val="single" w:sz="4" w:space="0" w:color="auto"/>
              <w:right w:val="single" w:sz="4" w:space="0" w:color="auto"/>
            </w:tcBorders>
          </w:tcPr>
          <w:p w:rsidR="00DE3C90" w:rsidRDefault="00DE3C90">
            <w:pPr>
              <w:spacing w:line="276" w:lineRule="auto"/>
              <w:ind w:left="34"/>
              <w:rPr>
                <w:sz w:val="20"/>
              </w:rPr>
            </w:pPr>
          </w:p>
          <w:p w:rsidR="00DE3C90" w:rsidRDefault="00DE3C90">
            <w:pPr>
              <w:pStyle w:val="ListParagraph"/>
              <w:ind w:left="0"/>
              <w:rPr>
                <w:rFonts w:ascii="Times New Roman" w:hAnsi="Times New Roman"/>
                <w:sz w:val="20"/>
              </w:rPr>
            </w:pPr>
          </w:p>
          <w:p w:rsidR="00DE3C90" w:rsidRDefault="00DE3C90">
            <w:pPr>
              <w:pStyle w:val="ListParagraph"/>
              <w:ind w:left="0"/>
              <w:rPr>
                <w:rFonts w:ascii="Times New Roman" w:hAnsi="Times New Roman"/>
                <w:sz w:val="20"/>
              </w:rPr>
            </w:pPr>
          </w:p>
          <w:p w:rsidR="00DE3C90" w:rsidRDefault="00DE3C90" w:rsidP="00DE3C90">
            <w:pPr>
              <w:pStyle w:val="ListParagraph"/>
              <w:numPr>
                <w:ilvl w:val="0"/>
                <w:numId w:val="9"/>
              </w:numPr>
              <w:ind w:left="394"/>
              <w:rPr>
                <w:rFonts w:ascii="Times New Roman" w:hAnsi="Times New Roman"/>
                <w:sz w:val="20"/>
              </w:rPr>
            </w:pPr>
            <w:r>
              <w:rPr>
                <w:rFonts w:ascii="Times New Roman" w:hAnsi="Times New Roman"/>
                <w:sz w:val="20"/>
              </w:rPr>
              <w:t>JW signed the minutes of the previous meeting as a true and accurate record of that meeting.</w:t>
            </w:r>
          </w:p>
        </w:tc>
      </w:tr>
      <w:tr w:rsidR="00DE3C90" w:rsidTr="00DE3C90">
        <w:trPr>
          <w:trHeight w:val="70"/>
        </w:trPr>
        <w:tc>
          <w:tcPr>
            <w:tcW w:w="1418" w:type="dxa"/>
            <w:tcBorders>
              <w:top w:val="single" w:sz="4" w:space="0" w:color="auto"/>
              <w:left w:val="single" w:sz="4" w:space="0" w:color="auto"/>
              <w:bottom w:val="single" w:sz="4" w:space="0" w:color="auto"/>
              <w:right w:val="single" w:sz="4" w:space="0" w:color="auto"/>
            </w:tcBorders>
            <w:vAlign w:val="center"/>
            <w:hideMark/>
          </w:tcPr>
          <w:p w:rsidR="00DE3C90" w:rsidRDefault="00DE3C90">
            <w:pPr>
              <w:spacing w:line="276" w:lineRule="auto"/>
              <w:jc w:val="center"/>
              <w:rPr>
                <w:b/>
                <w:sz w:val="18"/>
                <w:szCs w:val="18"/>
              </w:rPr>
            </w:pPr>
            <w:r>
              <w:rPr>
                <w:b/>
                <w:sz w:val="18"/>
                <w:szCs w:val="18"/>
              </w:rPr>
              <w:t>2b</w:t>
            </w:r>
          </w:p>
          <w:p w:rsidR="00DE3C90" w:rsidRDefault="00DE3C90">
            <w:pPr>
              <w:spacing w:line="276" w:lineRule="auto"/>
              <w:jc w:val="center"/>
              <w:rPr>
                <w:b/>
                <w:sz w:val="18"/>
                <w:szCs w:val="18"/>
              </w:rPr>
            </w:pPr>
            <w:r>
              <w:rPr>
                <w:b/>
                <w:sz w:val="18"/>
                <w:szCs w:val="18"/>
              </w:rPr>
              <w:t>Matters arising</w:t>
            </w:r>
          </w:p>
        </w:tc>
        <w:tc>
          <w:tcPr>
            <w:tcW w:w="9356" w:type="dxa"/>
            <w:tcBorders>
              <w:top w:val="single" w:sz="4" w:space="0" w:color="auto"/>
              <w:left w:val="single" w:sz="4" w:space="0" w:color="auto"/>
              <w:bottom w:val="single" w:sz="4" w:space="0" w:color="auto"/>
              <w:right w:val="single" w:sz="4" w:space="0" w:color="auto"/>
            </w:tcBorders>
          </w:tcPr>
          <w:p w:rsidR="00DE3C90" w:rsidRDefault="00DE3C90">
            <w:pPr>
              <w:spacing w:line="276" w:lineRule="auto"/>
              <w:ind w:left="34"/>
              <w:rPr>
                <w:bCs/>
                <w:iCs/>
                <w:color w:val="000000"/>
                <w:sz w:val="20"/>
              </w:rPr>
            </w:pPr>
          </w:p>
          <w:p w:rsidR="00DE3C90" w:rsidRDefault="00DE3C90" w:rsidP="00DE3C90">
            <w:pPr>
              <w:pStyle w:val="ListParagraph"/>
              <w:numPr>
                <w:ilvl w:val="0"/>
                <w:numId w:val="10"/>
              </w:numPr>
              <w:rPr>
                <w:rFonts w:ascii="Times New Roman" w:hAnsi="Times New Roman"/>
                <w:bCs/>
                <w:iCs/>
                <w:color w:val="000000"/>
                <w:sz w:val="20"/>
              </w:rPr>
            </w:pPr>
            <w:r>
              <w:rPr>
                <w:rFonts w:ascii="Times New Roman" w:hAnsi="Times New Roman"/>
                <w:bCs/>
                <w:iCs/>
                <w:color w:val="000000"/>
                <w:sz w:val="20"/>
              </w:rPr>
              <w:t>It was agreed that, as usual, such matters would be taken en passant.</w:t>
            </w:r>
          </w:p>
        </w:tc>
      </w:tr>
      <w:tr w:rsidR="00DE3C90" w:rsidTr="00DE3C90">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E3C90" w:rsidRDefault="00DE3C90">
            <w:pPr>
              <w:spacing w:line="276" w:lineRule="auto"/>
              <w:jc w:val="center"/>
              <w:rPr>
                <w:b/>
                <w:sz w:val="18"/>
                <w:szCs w:val="18"/>
              </w:rPr>
            </w:pPr>
            <w:r>
              <w:rPr>
                <w:b/>
                <w:sz w:val="18"/>
                <w:szCs w:val="18"/>
              </w:rPr>
              <w:t>3</w:t>
            </w:r>
          </w:p>
          <w:p w:rsidR="00DE3C90" w:rsidRDefault="00DE3C90">
            <w:pPr>
              <w:spacing w:line="276" w:lineRule="auto"/>
              <w:jc w:val="center"/>
              <w:rPr>
                <w:b/>
                <w:sz w:val="18"/>
                <w:szCs w:val="18"/>
              </w:rPr>
            </w:pPr>
            <w:r>
              <w:rPr>
                <w:b/>
                <w:sz w:val="18"/>
                <w:szCs w:val="18"/>
              </w:rPr>
              <w:t>Fixt Sec's Report</w:t>
            </w:r>
          </w:p>
          <w:p w:rsidR="00DE3C90" w:rsidRDefault="00DE3C90">
            <w:pPr>
              <w:spacing w:line="276" w:lineRule="auto"/>
              <w:jc w:val="center"/>
              <w:rPr>
                <w:sz w:val="20"/>
              </w:rPr>
            </w:pPr>
          </w:p>
        </w:tc>
        <w:tc>
          <w:tcPr>
            <w:tcW w:w="9356" w:type="dxa"/>
            <w:tcBorders>
              <w:top w:val="single" w:sz="4" w:space="0" w:color="auto"/>
              <w:left w:val="single" w:sz="4" w:space="0" w:color="auto"/>
              <w:bottom w:val="single" w:sz="4" w:space="0" w:color="auto"/>
              <w:right w:val="single" w:sz="4" w:space="0" w:color="auto"/>
            </w:tcBorders>
          </w:tcPr>
          <w:p w:rsidR="00DE3C90" w:rsidRDefault="00DE3C90">
            <w:pPr>
              <w:pStyle w:val="ListParagraph"/>
              <w:spacing w:after="0" w:line="240" w:lineRule="auto"/>
              <w:ind w:left="317"/>
              <w:rPr>
                <w:rFonts w:ascii="Times New Roman" w:hAnsi="Times New Roman"/>
                <w:i/>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 xml:space="preserve">ECB t20 U16 and U20s  Digman  Chester Embee </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 xml:space="preserve">Rob D reported that the Cup competitions were finished; there had been some excellent Finals. </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The U16 Trophy had been won by Highfield CC by default when Wallasey CC had cried off.</w:t>
            </w: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 xml:space="preserve"> </w:t>
            </w:r>
          </w:p>
          <w:p w:rsidR="00DE3C90" w:rsidRDefault="00DE3C90">
            <w:pPr>
              <w:pStyle w:val="ListParagraph"/>
              <w:spacing w:after="0" w:line="240" w:lineRule="auto"/>
              <w:ind w:left="317"/>
              <w:rPr>
                <w:rFonts w:ascii="Times New Roman" w:hAnsi="Times New Roman"/>
                <w:i/>
                <w:sz w:val="20"/>
                <w:szCs w:val="20"/>
              </w:rPr>
            </w:pPr>
            <w:r>
              <w:rPr>
                <w:rFonts w:ascii="Times New Roman" w:hAnsi="Times New Roman"/>
                <w:i/>
                <w:sz w:val="20"/>
                <w:szCs w:val="20"/>
              </w:rPr>
              <w:t>Preparations for season 2013</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Which teams were involved in which league would be known this coming weekend and Rob D would start the planning in detail at that point.</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RD was aware of issues over Bank Holiday games - local derbies etc and would liaise with EH.</w:t>
            </w: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Gary Speakman: 3rd XI fixture change complaint</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The matter had been resolved by Neil G. It probably stemmed from the time just before the death of Mike Leddy and when he was in post, it had been "lost" at the time. It was a tribute to Mike that this was the only problem that had come to light.</w:t>
            </w: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Shape of Cup Competitions2013</w:t>
            </w:r>
          </w:p>
          <w:p w:rsidR="00DE3C90" w:rsidRDefault="00DE3C90">
            <w:pPr>
              <w:pStyle w:val="ListParagraph"/>
              <w:spacing w:after="0" w:line="240" w:lineRule="auto"/>
              <w:ind w:left="317"/>
              <w:rPr>
                <w:rFonts w:ascii="Times New Roman" w:hAnsi="Times New Roman"/>
                <w:i/>
                <w:sz w:val="20"/>
                <w:szCs w:val="20"/>
              </w:rPr>
            </w:pP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After the meeting JW made clear that he would draft some introductory suggestions for this working party and CW would circulate this by email as soon as possible to the clubs. No more than 3 meetings were intended, there might be no recommendations at all from them. The working party would report in time for the 3rd XI SGM on 20th November and a possible M/C proposal to AGM 2013 which would need to be in place by the beginning of December.</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It was felt that a series of indicative votes on Cup Competitions might be useful at the End of Season Meeting (EoS):</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i</w:t>
            </w:r>
            <w:proofErr w:type="gramEnd"/>
            <w:r>
              <w:rPr>
                <w:rFonts w:ascii="Times New Roman" w:hAnsi="Times New Roman"/>
                <w:sz w:val="20"/>
                <w:szCs w:val="20"/>
              </w:rPr>
              <w:t>)  Do you wish to keep the Round Robin format Cup stages?</w:t>
            </w: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(ii) Do you want to use Bank Holidays for cup or league fixtures?</w:t>
            </w: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iii</w:t>
            </w:r>
            <w:proofErr w:type="gramEnd"/>
            <w:r>
              <w:rPr>
                <w:rFonts w:ascii="Times New Roman" w:hAnsi="Times New Roman"/>
                <w:sz w:val="20"/>
                <w:szCs w:val="20"/>
              </w:rPr>
              <w:t>) etc as judged appropriate.</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 xml:space="preserve">EH felt that we needed to get a move on here to let Rob D sort the fixtures. M/C </w:t>
            </w:r>
            <w:r>
              <w:rPr>
                <w:rFonts w:ascii="Times New Roman" w:hAnsi="Times New Roman"/>
                <w:b/>
                <w:sz w:val="20"/>
                <w:szCs w:val="20"/>
              </w:rPr>
              <w:t xml:space="preserve">agreed </w:t>
            </w:r>
            <w:r>
              <w:rPr>
                <w:rFonts w:ascii="Times New Roman" w:hAnsi="Times New Roman"/>
                <w:sz w:val="20"/>
                <w:szCs w:val="20"/>
              </w:rPr>
              <w:t>this was a good idea; we needed to be aware of dates.</w:t>
            </w: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lastRenderedPageBreak/>
              <w:t xml:space="preserve"> </w:t>
            </w: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Rep sides JW</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Our U13s had narrowly lost their last game; they were a good little side. All other games had been completed and notified.</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sz w:val="20"/>
              </w:rPr>
            </w:pPr>
          </w:p>
        </w:tc>
      </w:tr>
      <w:tr w:rsidR="00DE3C90" w:rsidTr="00DE3C90">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E3C90" w:rsidRDefault="00DE3C90">
            <w:pPr>
              <w:spacing w:line="276" w:lineRule="auto"/>
              <w:jc w:val="center"/>
              <w:rPr>
                <w:b/>
                <w:sz w:val="18"/>
                <w:szCs w:val="18"/>
              </w:rPr>
            </w:pPr>
            <w:r>
              <w:rPr>
                <w:b/>
                <w:sz w:val="18"/>
                <w:szCs w:val="18"/>
              </w:rPr>
              <w:lastRenderedPageBreak/>
              <w:t>4</w:t>
            </w:r>
          </w:p>
          <w:p w:rsidR="00DE3C90" w:rsidRDefault="00DE3C90">
            <w:pPr>
              <w:spacing w:line="276" w:lineRule="auto"/>
              <w:jc w:val="center"/>
              <w:rPr>
                <w:i/>
                <w:sz w:val="18"/>
                <w:szCs w:val="18"/>
              </w:rPr>
            </w:pPr>
            <w:r>
              <w:rPr>
                <w:b/>
                <w:sz w:val="18"/>
                <w:szCs w:val="18"/>
              </w:rPr>
              <w:t>Registration Sec's Report</w:t>
            </w:r>
          </w:p>
          <w:p w:rsidR="00DE3C90" w:rsidRDefault="00DE3C90">
            <w:pPr>
              <w:spacing w:line="276" w:lineRule="auto"/>
              <w:jc w:val="center"/>
              <w:rPr>
                <w:sz w:val="20"/>
              </w:rPr>
            </w:pPr>
          </w:p>
        </w:tc>
        <w:tc>
          <w:tcPr>
            <w:tcW w:w="9356" w:type="dxa"/>
            <w:tcBorders>
              <w:top w:val="single" w:sz="4" w:space="0" w:color="auto"/>
              <w:left w:val="single" w:sz="4" w:space="0" w:color="auto"/>
              <w:bottom w:val="single" w:sz="4" w:space="0" w:color="auto"/>
              <w:right w:val="single" w:sz="4" w:space="0" w:color="auto"/>
            </w:tcBorders>
          </w:tcPr>
          <w:p w:rsidR="00DE3C90" w:rsidRDefault="00DE3C90">
            <w:pPr>
              <w:spacing w:line="276" w:lineRule="auto"/>
              <w:ind w:left="317"/>
              <w:rPr>
                <w:i/>
                <w:sz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Neil Girvin offer re registration 2013 CW</w:t>
            </w: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 xml:space="preserve">This offer to take on registration in 2013 had been accepted. </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i/>
                <w:sz w:val="20"/>
                <w:szCs w:val="20"/>
              </w:rPr>
            </w:pPr>
            <w:r>
              <w:rPr>
                <w:rFonts w:ascii="Times New Roman" w:hAnsi="Times New Roman"/>
                <w:i/>
                <w:sz w:val="20"/>
                <w:szCs w:val="20"/>
              </w:rPr>
              <w:t>Ormskirk 3s and locked fixtures JW CW</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The matter had been dealt with by CW and JW.</w:t>
            </w: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sz w:val="20"/>
                <w:szCs w:val="20"/>
              </w:rPr>
            </w:pPr>
            <w:r>
              <w:rPr>
                <w:rFonts w:ascii="Times New Roman" w:hAnsi="Times New Roman"/>
                <w:i/>
                <w:sz w:val="20"/>
                <w:szCs w:val="20"/>
              </w:rPr>
              <w:t>New registrations</w:t>
            </w:r>
            <w:r>
              <w:rPr>
                <w:rFonts w:ascii="Times New Roman" w:hAnsi="Times New Roman"/>
                <w:sz w:val="20"/>
                <w:szCs w:val="20"/>
              </w:rPr>
              <w:t>.</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There had been yet 2 more 3rd XI new registrations but EH had virtually got the spreadsheet of our registered players up to date now and ready for handover. M/C was impressed.</w:t>
            </w: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 xml:space="preserve">3rd XI management  </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We needed a new 3rd XI management candidate if NG was to take on Registration.</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Prestatyn had asked if they might register a South African for the 3rd XIs. Based on the evidence it was decided that the answer was "no" and this player's registration should not be allowed.</w:t>
            </w: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Prestatyn 2s cry off</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 xml:space="preserve">It was noted that Prestatyn 2s had cried off their game on Sat 8th, this had gifted the opposition 25 points and wrecked the hopes that Rainford 2s had had for promotion this season. Nothing further could be done under the existing regulations. It was suggested that we make proposals to AGM 2013 that might make "crying off" harder. This was </w:t>
            </w:r>
            <w:r>
              <w:rPr>
                <w:rFonts w:ascii="Times New Roman" w:hAnsi="Times New Roman"/>
                <w:b/>
                <w:sz w:val="20"/>
                <w:szCs w:val="20"/>
              </w:rPr>
              <w:t xml:space="preserve">agreed. </w:t>
            </w:r>
            <w:r>
              <w:rPr>
                <w:rFonts w:ascii="Times New Roman" w:hAnsi="Times New Roman"/>
                <w:sz w:val="20"/>
                <w:szCs w:val="20"/>
              </w:rPr>
              <w:t>CW would put this in the running file for the AGM</w:t>
            </w: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Leigh CC: 2s cry off v Liverpool</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sz w:val="20"/>
              </w:rPr>
            </w:pPr>
            <w:r>
              <w:rPr>
                <w:rFonts w:ascii="Times New Roman" w:hAnsi="Times New Roman"/>
                <w:sz w:val="20"/>
                <w:szCs w:val="20"/>
              </w:rPr>
              <w:t>Leigh 2s had also cried off on Sat 8th gifting 25 points to Liverpool and wrecking Orrell Red Triangle's chances of promotion. There had been 3 games affected in this way by this sort of cry off. JW proposed to draft a letter to be sent from M/C to Leigh CC.</w:t>
            </w:r>
          </w:p>
        </w:tc>
      </w:tr>
      <w:tr w:rsidR="00DE3C90" w:rsidTr="00DE3C90">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E3C90" w:rsidRDefault="00DE3C90">
            <w:pPr>
              <w:spacing w:line="276" w:lineRule="auto"/>
              <w:jc w:val="center"/>
              <w:rPr>
                <w:b/>
                <w:sz w:val="18"/>
                <w:szCs w:val="18"/>
              </w:rPr>
            </w:pPr>
            <w:r>
              <w:rPr>
                <w:b/>
                <w:sz w:val="18"/>
                <w:szCs w:val="18"/>
              </w:rPr>
              <w:t>5a</w:t>
            </w:r>
          </w:p>
          <w:p w:rsidR="00DE3C90" w:rsidRDefault="00DE3C90">
            <w:pPr>
              <w:spacing w:line="276" w:lineRule="auto"/>
              <w:jc w:val="center"/>
              <w:rPr>
                <w:b/>
                <w:sz w:val="18"/>
                <w:szCs w:val="18"/>
              </w:rPr>
            </w:pPr>
            <w:r>
              <w:rPr>
                <w:b/>
                <w:sz w:val="18"/>
                <w:szCs w:val="18"/>
              </w:rPr>
              <w:t>Hon Treasurer’s Report</w:t>
            </w:r>
          </w:p>
          <w:p w:rsidR="00DE3C90" w:rsidRDefault="00DE3C90">
            <w:pPr>
              <w:spacing w:line="276" w:lineRule="auto"/>
              <w:jc w:val="center"/>
              <w:rPr>
                <w:sz w:val="20"/>
              </w:rPr>
            </w:pPr>
          </w:p>
        </w:tc>
        <w:tc>
          <w:tcPr>
            <w:tcW w:w="9356" w:type="dxa"/>
            <w:tcBorders>
              <w:top w:val="single" w:sz="4" w:space="0" w:color="auto"/>
              <w:left w:val="single" w:sz="4" w:space="0" w:color="auto"/>
              <w:bottom w:val="single" w:sz="4" w:space="0" w:color="auto"/>
              <w:right w:val="single" w:sz="4" w:space="0" w:color="auto"/>
            </w:tcBorders>
          </w:tcPr>
          <w:p w:rsidR="00DE3C90" w:rsidRDefault="00DE3C90">
            <w:pPr>
              <w:spacing w:line="276" w:lineRule="auto"/>
              <w:ind w:left="317"/>
              <w:rPr>
                <w:i/>
                <w:sz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Figures of Account MB</w:t>
            </w:r>
          </w:p>
          <w:p w:rsidR="00DE3C90" w:rsidRDefault="00DE3C90">
            <w:pPr>
              <w:pStyle w:val="ListParagraph"/>
              <w:spacing w:after="0" w:line="240" w:lineRule="auto"/>
              <w:ind w:left="317"/>
              <w:rPr>
                <w:rFonts w:ascii="Times New Roman" w:hAnsi="Times New Roman"/>
                <w:i/>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The figures were given</w:t>
            </w: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Income/Expenditure MB</w:t>
            </w:r>
          </w:p>
          <w:p w:rsidR="00DE3C90" w:rsidRDefault="00DE3C90">
            <w:pPr>
              <w:pStyle w:val="ListParagraph"/>
              <w:spacing w:after="0" w:line="240" w:lineRule="auto"/>
              <w:ind w:left="317"/>
              <w:rPr>
                <w:rFonts w:ascii="Times New Roman" w:hAnsi="Times New Roman"/>
                <w:i/>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 xml:space="preserve">This was in hand. </w:t>
            </w: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Subscriptions2012 MB</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 xml:space="preserve">S&amp;B CC had still not paid theirs; they were the only one still left. They had been reminded several times. </w:t>
            </w: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Spreadsheet for Fines EH MB</w:t>
            </w:r>
          </w:p>
          <w:p w:rsidR="00DE3C90" w:rsidRDefault="00DE3C90">
            <w:pPr>
              <w:pStyle w:val="ListParagraph"/>
              <w:spacing w:after="0" w:line="240" w:lineRule="auto"/>
              <w:ind w:left="317"/>
              <w:rPr>
                <w:rFonts w:ascii="Times New Roman" w:hAnsi="Times New Roman"/>
                <w:i/>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 xml:space="preserve">This was in hand, we knew where we were. </w:t>
            </w: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TCS update RD</w:t>
            </w:r>
          </w:p>
          <w:p w:rsidR="00DE3C90" w:rsidRDefault="00DE3C90">
            <w:pPr>
              <w:pStyle w:val="ListParagraph"/>
              <w:tabs>
                <w:tab w:val="center" w:pos="2795"/>
              </w:tabs>
              <w:spacing w:after="0" w:line="240" w:lineRule="auto"/>
              <w:ind w:left="317"/>
              <w:rPr>
                <w:rFonts w:ascii="Times New Roman" w:hAnsi="Times New Roman"/>
                <w:i/>
                <w:sz w:val="20"/>
                <w:szCs w:val="20"/>
              </w:rPr>
            </w:pPr>
          </w:p>
          <w:p w:rsidR="00DE3C90" w:rsidRDefault="00DE3C90">
            <w:pPr>
              <w:pStyle w:val="ListParagraph"/>
              <w:tabs>
                <w:tab w:val="center" w:pos="2795"/>
              </w:tabs>
              <w:spacing w:after="0" w:line="240" w:lineRule="auto"/>
              <w:ind w:left="317"/>
              <w:rPr>
                <w:rFonts w:ascii="Times New Roman" w:hAnsi="Times New Roman"/>
                <w:sz w:val="20"/>
                <w:szCs w:val="20"/>
              </w:rPr>
            </w:pPr>
            <w:r>
              <w:rPr>
                <w:rFonts w:ascii="Times New Roman" w:hAnsi="Times New Roman"/>
                <w:sz w:val="20"/>
                <w:szCs w:val="20"/>
              </w:rPr>
              <w:t>RD had volunteered to be the liaison officer with the clubs for this in 2013. MB and RD would liaise to set this up. MB felt that the number of contract renewals from the L&amp;DCC really ought to be recognised rather more by TCS. Their accounting systems were thought to be not very efficient. This had cost us as money on unused subscriptions. RD would investigate.</w:t>
            </w:r>
          </w:p>
          <w:p w:rsidR="00DE3C90" w:rsidRDefault="00DE3C90">
            <w:pPr>
              <w:pStyle w:val="ListParagraph"/>
              <w:tabs>
                <w:tab w:val="center" w:pos="2795"/>
              </w:tabs>
              <w:spacing w:after="0" w:line="240" w:lineRule="auto"/>
              <w:ind w:left="317"/>
              <w:rPr>
                <w:rFonts w:ascii="Times New Roman" w:hAnsi="Times New Roman"/>
                <w:sz w:val="20"/>
                <w:szCs w:val="20"/>
              </w:rPr>
            </w:pPr>
          </w:p>
          <w:p w:rsidR="00DE3C90" w:rsidRDefault="00DE3C90">
            <w:pPr>
              <w:pStyle w:val="ListParagraph"/>
              <w:tabs>
                <w:tab w:val="center" w:pos="2795"/>
              </w:tabs>
              <w:spacing w:after="0" w:line="240" w:lineRule="auto"/>
              <w:ind w:left="317"/>
              <w:rPr>
                <w:rFonts w:ascii="Times New Roman" w:hAnsi="Times New Roman"/>
                <w:sz w:val="20"/>
                <w:szCs w:val="20"/>
              </w:rPr>
            </w:pPr>
            <w:r>
              <w:rPr>
                <w:rFonts w:ascii="Times New Roman" w:hAnsi="Times New Roman"/>
                <w:sz w:val="20"/>
                <w:szCs w:val="20"/>
              </w:rPr>
              <w:t xml:space="preserve">We would be issuing one final tranche of computers to clubs in 2013. NG would be running the TCS training </w:t>
            </w:r>
            <w:r>
              <w:rPr>
                <w:rFonts w:ascii="Times New Roman" w:hAnsi="Times New Roman"/>
                <w:sz w:val="20"/>
                <w:szCs w:val="20"/>
              </w:rPr>
              <w:lastRenderedPageBreak/>
              <w:t>in 2013.</w:t>
            </w:r>
          </w:p>
          <w:p w:rsidR="00DE3C90" w:rsidRDefault="00DE3C90">
            <w:pPr>
              <w:pStyle w:val="ListParagraph"/>
              <w:tabs>
                <w:tab w:val="center" w:pos="2795"/>
              </w:tabs>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Invoices</w:t>
            </w:r>
          </w:p>
          <w:p w:rsidR="00DE3C90" w:rsidRDefault="00DE3C90">
            <w:pPr>
              <w:pStyle w:val="ListParagraph"/>
              <w:tabs>
                <w:tab w:val="center" w:pos="2795"/>
              </w:tabs>
              <w:spacing w:after="0" w:line="240" w:lineRule="auto"/>
              <w:ind w:left="317"/>
              <w:rPr>
                <w:rFonts w:ascii="Times New Roman" w:hAnsi="Times New Roman"/>
                <w:i/>
                <w:sz w:val="20"/>
                <w:szCs w:val="20"/>
              </w:rPr>
            </w:pPr>
          </w:p>
          <w:p w:rsidR="00DE3C90" w:rsidRDefault="00DE3C90">
            <w:pPr>
              <w:pStyle w:val="ListParagraph"/>
              <w:tabs>
                <w:tab w:val="center" w:pos="2795"/>
              </w:tabs>
              <w:spacing w:after="0" w:line="240" w:lineRule="auto"/>
              <w:ind w:left="317"/>
              <w:rPr>
                <w:rFonts w:ascii="Times New Roman" w:hAnsi="Times New Roman"/>
                <w:sz w:val="20"/>
                <w:szCs w:val="20"/>
              </w:rPr>
            </w:pPr>
            <w:r>
              <w:rPr>
                <w:rFonts w:ascii="Times New Roman" w:hAnsi="Times New Roman"/>
                <w:sz w:val="20"/>
                <w:szCs w:val="20"/>
              </w:rPr>
              <w:t>MB checked with JW that there were no more Invoices due from St Margaret's. JW confirmed that this was the case for 2011/2012 but advised that the 2012/2013 cycle was due to start again very soon and that a deposit would be required.</w:t>
            </w:r>
          </w:p>
          <w:p w:rsidR="00DE3C90" w:rsidRDefault="00DE3C90">
            <w:pPr>
              <w:pStyle w:val="ListParagraph"/>
              <w:tabs>
                <w:tab w:val="center" w:pos="2795"/>
              </w:tabs>
              <w:spacing w:after="0" w:line="240" w:lineRule="auto"/>
              <w:ind w:left="317"/>
              <w:rPr>
                <w:rFonts w:ascii="Times New Roman" w:hAnsi="Times New Roman"/>
                <w:sz w:val="20"/>
                <w:szCs w:val="20"/>
              </w:rPr>
            </w:pPr>
          </w:p>
          <w:p w:rsidR="00DE3C90" w:rsidRDefault="00DE3C90">
            <w:pPr>
              <w:pStyle w:val="ListParagraph"/>
              <w:tabs>
                <w:tab w:val="center" w:pos="2795"/>
              </w:tabs>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Ball Sponsorship</w:t>
            </w:r>
          </w:p>
          <w:p w:rsidR="00DE3C90" w:rsidRDefault="00DE3C90">
            <w:pPr>
              <w:spacing w:line="276" w:lineRule="auto"/>
              <w:ind w:left="317"/>
              <w:rPr>
                <w:sz w:val="20"/>
              </w:rPr>
            </w:pPr>
          </w:p>
          <w:p w:rsidR="00DE3C90" w:rsidRDefault="00DE3C90">
            <w:pPr>
              <w:spacing w:line="276" w:lineRule="auto"/>
              <w:ind w:left="317"/>
              <w:rPr>
                <w:sz w:val="20"/>
              </w:rPr>
            </w:pPr>
            <w:r>
              <w:rPr>
                <w:sz w:val="20"/>
              </w:rPr>
              <w:t>Kookaburra Reader had now paid £2500 sponsorship money into the L&amp;DCC accounts. Clubs had been advised to claim asap.</w:t>
            </w:r>
          </w:p>
          <w:p w:rsidR="00DE3C90" w:rsidRDefault="00DE3C90">
            <w:pPr>
              <w:pStyle w:val="ListParagraph"/>
              <w:tabs>
                <w:tab w:val="center" w:pos="2795"/>
              </w:tabs>
              <w:spacing w:after="0" w:line="240" w:lineRule="auto"/>
              <w:ind w:left="317"/>
              <w:rPr>
                <w:rFonts w:ascii="Times New Roman" w:hAnsi="Times New Roman"/>
                <w:i/>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Oxbridge Ball Trial</w:t>
            </w:r>
          </w:p>
          <w:p w:rsidR="00DE3C90" w:rsidRDefault="00DE3C90">
            <w:pPr>
              <w:pStyle w:val="ListParagraph"/>
              <w:tabs>
                <w:tab w:val="center" w:pos="2795"/>
              </w:tabs>
              <w:spacing w:after="0" w:line="240" w:lineRule="auto"/>
              <w:ind w:left="317"/>
              <w:rPr>
                <w:rFonts w:ascii="Times New Roman" w:hAnsi="Times New Roman"/>
                <w:sz w:val="20"/>
                <w:szCs w:val="20"/>
              </w:rPr>
            </w:pPr>
          </w:p>
          <w:p w:rsidR="00DE3C90" w:rsidRDefault="00DE3C90">
            <w:pPr>
              <w:pStyle w:val="ListParagraph"/>
              <w:tabs>
                <w:tab w:val="center" w:pos="2795"/>
              </w:tabs>
              <w:spacing w:after="0" w:line="240" w:lineRule="auto"/>
              <w:ind w:left="317"/>
              <w:rPr>
                <w:i/>
                <w:sz w:val="20"/>
              </w:rPr>
            </w:pPr>
            <w:r>
              <w:rPr>
                <w:rFonts w:ascii="Times New Roman" w:hAnsi="Times New Roman"/>
                <w:sz w:val="20"/>
                <w:szCs w:val="20"/>
              </w:rPr>
              <w:t xml:space="preserve">MB was concerned that this trial needed to be conducted on the basis of a "fair test" which in practice meant choosing a dry day. This was </w:t>
            </w:r>
            <w:r>
              <w:rPr>
                <w:rFonts w:ascii="Times New Roman" w:hAnsi="Times New Roman"/>
                <w:b/>
                <w:sz w:val="20"/>
                <w:szCs w:val="20"/>
              </w:rPr>
              <w:t>agreed.</w:t>
            </w:r>
            <w:r>
              <w:rPr>
                <w:rFonts w:ascii="Times New Roman" w:hAnsi="Times New Roman"/>
                <w:sz w:val="20"/>
                <w:szCs w:val="20"/>
              </w:rPr>
              <w:t xml:space="preserve"> </w:t>
            </w:r>
          </w:p>
          <w:p w:rsidR="00DE3C90" w:rsidRDefault="00DE3C90">
            <w:pPr>
              <w:spacing w:line="276" w:lineRule="auto"/>
              <w:rPr>
                <w:sz w:val="20"/>
              </w:rPr>
            </w:pP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Winter PDP 2012/3</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tabs>
                <w:tab w:val="center" w:pos="2795"/>
              </w:tabs>
              <w:spacing w:after="0" w:line="240" w:lineRule="auto"/>
              <w:ind w:left="317"/>
              <w:rPr>
                <w:rFonts w:ascii="Times New Roman" w:hAnsi="Times New Roman"/>
                <w:sz w:val="20"/>
                <w:szCs w:val="20"/>
              </w:rPr>
            </w:pPr>
            <w:r>
              <w:rPr>
                <w:rFonts w:ascii="Times New Roman" w:hAnsi="Times New Roman"/>
                <w:sz w:val="20"/>
                <w:szCs w:val="20"/>
              </w:rPr>
              <w:t xml:space="preserve"> It was </w:t>
            </w:r>
            <w:r>
              <w:rPr>
                <w:rFonts w:ascii="Times New Roman" w:hAnsi="Times New Roman"/>
                <w:b/>
                <w:sz w:val="20"/>
                <w:szCs w:val="20"/>
              </w:rPr>
              <w:t xml:space="preserve">agreed </w:t>
            </w:r>
            <w:r>
              <w:rPr>
                <w:rFonts w:ascii="Times New Roman" w:hAnsi="Times New Roman"/>
                <w:sz w:val="20"/>
                <w:szCs w:val="20"/>
              </w:rPr>
              <w:t xml:space="preserve">that PDP would roll in Winter 2012/3 in the same way that it had rolled in 2011/2012. </w:t>
            </w:r>
          </w:p>
          <w:p w:rsidR="00DE3C90" w:rsidRDefault="00DE3C90">
            <w:pPr>
              <w:pStyle w:val="ListParagraph"/>
              <w:tabs>
                <w:tab w:val="center" w:pos="2795"/>
              </w:tabs>
              <w:spacing w:after="0" w:line="240" w:lineRule="auto"/>
              <w:ind w:left="317"/>
              <w:rPr>
                <w:sz w:val="20"/>
              </w:rPr>
            </w:pPr>
          </w:p>
        </w:tc>
      </w:tr>
      <w:tr w:rsidR="00DE3C90" w:rsidTr="00DE3C90">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E3C90" w:rsidRDefault="00DE3C90">
            <w:pPr>
              <w:spacing w:line="276" w:lineRule="auto"/>
              <w:jc w:val="center"/>
              <w:rPr>
                <w:b/>
                <w:sz w:val="18"/>
                <w:szCs w:val="18"/>
              </w:rPr>
            </w:pPr>
            <w:r>
              <w:rPr>
                <w:b/>
                <w:sz w:val="18"/>
                <w:szCs w:val="18"/>
              </w:rPr>
              <w:lastRenderedPageBreak/>
              <w:t xml:space="preserve">5b </w:t>
            </w:r>
          </w:p>
          <w:p w:rsidR="00DE3C90" w:rsidRDefault="00DE3C90">
            <w:pPr>
              <w:spacing w:line="276" w:lineRule="auto"/>
              <w:jc w:val="center"/>
              <w:rPr>
                <w:b/>
                <w:sz w:val="18"/>
                <w:szCs w:val="18"/>
              </w:rPr>
            </w:pPr>
            <w:r>
              <w:rPr>
                <w:b/>
                <w:sz w:val="18"/>
                <w:szCs w:val="18"/>
              </w:rPr>
              <w:t>Website matters</w:t>
            </w:r>
          </w:p>
          <w:p w:rsidR="00DE3C90" w:rsidRDefault="00DE3C90">
            <w:pPr>
              <w:spacing w:line="276" w:lineRule="auto"/>
              <w:jc w:val="center"/>
              <w:rPr>
                <w:sz w:val="20"/>
              </w:rPr>
            </w:pPr>
          </w:p>
        </w:tc>
        <w:tc>
          <w:tcPr>
            <w:tcW w:w="9356" w:type="dxa"/>
            <w:tcBorders>
              <w:top w:val="single" w:sz="4" w:space="0" w:color="auto"/>
              <w:left w:val="single" w:sz="4" w:space="0" w:color="auto"/>
              <w:bottom w:val="single" w:sz="4" w:space="0" w:color="auto"/>
              <w:right w:val="single" w:sz="4" w:space="0" w:color="auto"/>
            </w:tcBorders>
          </w:tcPr>
          <w:p w:rsidR="00DE3C90" w:rsidRDefault="00DE3C90">
            <w:pPr>
              <w:spacing w:line="276" w:lineRule="auto"/>
              <w:ind w:left="317"/>
              <w:rPr>
                <w:b/>
                <w:sz w:val="20"/>
              </w:rPr>
            </w:pPr>
          </w:p>
          <w:p w:rsidR="00DE3C90" w:rsidRDefault="00DE3C90">
            <w:pPr>
              <w:spacing w:line="276" w:lineRule="auto"/>
              <w:ind w:left="317"/>
              <w:rPr>
                <w:b/>
                <w:sz w:val="20"/>
              </w:rPr>
            </w:pPr>
            <w:r>
              <w:rPr>
                <w:b/>
                <w:sz w:val="20"/>
              </w:rPr>
              <w:t>(i)  lpoolcomp</w:t>
            </w:r>
          </w:p>
          <w:p w:rsidR="00DE3C90" w:rsidRDefault="00DE3C90">
            <w:pPr>
              <w:spacing w:line="276" w:lineRule="auto"/>
              <w:ind w:left="317"/>
              <w:rPr>
                <w:i/>
                <w:sz w:val="20"/>
              </w:rPr>
            </w:pPr>
          </w:p>
          <w:p w:rsidR="00DE3C90" w:rsidRDefault="00DE3C90">
            <w:pPr>
              <w:spacing w:line="276" w:lineRule="auto"/>
              <w:ind w:left="317"/>
              <w:rPr>
                <w:i/>
                <w:sz w:val="20"/>
              </w:rPr>
            </w:pPr>
            <w:r>
              <w:rPr>
                <w:i/>
                <w:sz w:val="20"/>
              </w:rPr>
              <w:t>1. BFS as sponsor and t20 CW</w:t>
            </w:r>
          </w:p>
          <w:p w:rsidR="00DE3C90" w:rsidRDefault="00DE3C90">
            <w:pPr>
              <w:spacing w:line="276" w:lineRule="auto"/>
              <w:ind w:left="317"/>
              <w:rPr>
                <w:i/>
                <w:sz w:val="20"/>
              </w:rPr>
            </w:pPr>
          </w:p>
          <w:p w:rsidR="00DE3C90" w:rsidRDefault="00DE3C90">
            <w:pPr>
              <w:spacing w:line="276" w:lineRule="auto"/>
              <w:ind w:left="317"/>
              <w:rPr>
                <w:sz w:val="20"/>
              </w:rPr>
            </w:pPr>
            <w:r>
              <w:rPr>
                <w:sz w:val="20"/>
              </w:rPr>
              <w:t xml:space="preserve">CW had been disappointed that "BFS" had not been more prominent on the ECB provided Northern CC shirts on Thursday 6th at Edgbaston so as to be more visible on Sky TV. It had been by the collar on the back of the shirt but at least it was there. </w:t>
            </w:r>
          </w:p>
          <w:p w:rsidR="00DE3C90" w:rsidRDefault="00DE3C90">
            <w:pPr>
              <w:spacing w:line="276" w:lineRule="auto"/>
              <w:ind w:left="317"/>
              <w:rPr>
                <w:sz w:val="20"/>
              </w:rPr>
            </w:pPr>
          </w:p>
          <w:p w:rsidR="00DE3C90" w:rsidRDefault="00DE3C90">
            <w:pPr>
              <w:spacing w:line="276" w:lineRule="auto"/>
              <w:ind w:left="317"/>
              <w:rPr>
                <w:sz w:val="20"/>
              </w:rPr>
            </w:pPr>
          </w:p>
          <w:p w:rsidR="00DE3C90" w:rsidRDefault="00DE3C90">
            <w:pPr>
              <w:spacing w:line="276" w:lineRule="auto"/>
              <w:ind w:left="317"/>
              <w:rPr>
                <w:b/>
                <w:sz w:val="20"/>
              </w:rPr>
            </w:pPr>
            <w:r>
              <w:rPr>
                <w:b/>
                <w:sz w:val="20"/>
              </w:rPr>
              <w:t>(ii) play-cricket</w:t>
            </w:r>
          </w:p>
          <w:p w:rsidR="00DE3C90" w:rsidRDefault="00DE3C90">
            <w:pPr>
              <w:spacing w:line="276" w:lineRule="auto"/>
              <w:ind w:left="317"/>
              <w:rPr>
                <w:sz w:val="20"/>
              </w:rPr>
            </w:pPr>
          </w:p>
          <w:p w:rsidR="00DE3C90" w:rsidRDefault="00DE3C90">
            <w:pPr>
              <w:spacing w:line="276" w:lineRule="auto"/>
              <w:ind w:left="317"/>
              <w:rPr>
                <w:i/>
                <w:sz w:val="20"/>
              </w:rPr>
            </w:pPr>
            <w:r>
              <w:rPr>
                <w:i/>
                <w:sz w:val="20"/>
              </w:rPr>
              <w:t>2. Getting all 3rd XI play cricket scores up onto the site - Arkle complaint JR</w:t>
            </w:r>
          </w:p>
          <w:p w:rsidR="00DE3C90" w:rsidRDefault="00DE3C90">
            <w:pPr>
              <w:spacing w:line="276" w:lineRule="auto"/>
              <w:ind w:left="317"/>
              <w:rPr>
                <w:sz w:val="20"/>
              </w:rPr>
            </w:pPr>
          </w:p>
          <w:p w:rsidR="00DE3C90" w:rsidRDefault="00DE3C90">
            <w:pPr>
              <w:spacing w:line="276" w:lineRule="auto"/>
              <w:ind w:left="317"/>
              <w:rPr>
                <w:sz w:val="20"/>
              </w:rPr>
            </w:pPr>
            <w:r>
              <w:rPr>
                <w:sz w:val="20"/>
              </w:rPr>
              <w:t xml:space="preserve">Neil G was in pursuit. </w:t>
            </w:r>
          </w:p>
          <w:p w:rsidR="00DE3C90" w:rsidRDefault="00DE3C90">
            <w:pPr>
              <w:spacing w:line="276" w:lineRule="auto"/>
              <w:ind w:left="317"/>
              <w:rPr>
                <w:sz w:val="20"/>
              </w:rPr>
            </w:pPr>
          </w:p>
        </w:tc>
      </w:tr>
      <w:tr w:rsidR="00DE3C90" w:rsidTr="00DE3C90">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E3C90" w:rsidRDefault="00DE3C90">
            <w:pPr>
              <w:spacing w:line="276" w:lineRule="auto"/>
              <w:jc w:val="center"/>
              <w:rPr>
                <w:b/>
                <w:sz w:val="18"/>
                <w:szCs w:val="18"/>
              </w:rPr>
            </w:pPr>
            <w:r>
              <w:rPr>
                <w:b/>
                <w:sz w:val="18"/>
                <w:szCs w:val="18"/>
              </w:rPr>
              <w:t>6.</w:t>
            </w:r>
          </w:p>
          <w:p w:rsidR="00DE3C90" w:rsidRDefault="00DE3C90">
            <w:pPr>
              <w:spacing w:line="276" w:lineRule="auto"/>
              <w:jc w:val="center"/>
              <w:rPr>
                <w:b/>
                <w:sz w:val="18"/>
                <w:szCs w:val="18"/>
              </w:rPr>
            </w:pPr>
            <w:r>
              <w:rPr>
                <w:b/>
                <w:sz w:val="18"/>
                <w:szCs w:val="18"/>
              </w:rPr>
              <w:t>Cricket Chair’s Report</w:t>
            </w:r>
          </w:p>
          <w:p w:rsidR="00DE3C90" w:rsidRDefault="00DE3C90">
            <w:pPr>
              <w:spacing w:line="276" w:lineRule="auto"/>
              <w:jc w:val="center"/>
              <w:rPr>
                <w:sz w:val="20"/>
              </w:rPr>
            </w:pPr>
          </w:p>
        </w:tc>
        <w:tc>
          <w:tcPr>
            <w:tcW w:w="9356" w:type="dxa"/>
            <w:tcBorders>
              <w:top w:val="single" w:sz="4" w:space="0" w:color="auto"/>
              <w:left w:val="single" w:sz="4" w:space="0" w:color="auto"/>
              <w:bottom w:val="single" w:sz="4" w:space="0" w:color="auto"/>
              <w:right w:val="single" w:sz="4" w:space="0" w:color="auto"/>
            </w:tcBorders>
          </w:tcPr>
          <w:p w:rsidR="00DE3C90" w:rsidRDefault="00DE3C90">
            <w:pPr>
              <w:spacing w:line="276" w:lineRule="auto"/>
              <w:ind w:left="317"/>
              <w:rPr>
                <w:i/>
                <w:sz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Cr Co minutes JR</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 xml:space="preserve">CW had circulated these and had copies for this meeting. </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i/>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U16s result to Highfield</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This had already been dealt with under Fixtures.</w:t>
            </w:r>
          </w:p>
          <w:p w:rsidR="00DE3C90" w:rsidRDefault="00DE3C90">
            <w:pPr>
              <w:pStyle w:val="ListParagraph"/>
              <w:spacing w:after="0" w:line="240" w:lineRule="auto"/>
              <w:ind w:left="317"/>
              <w:rPr>
                <w:rFonts w:ascii="Times New Roman" w:hAnsi="Times New Roman"/>
                <w:i/>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Collection of Cups progress JR</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JW and AB intended to leave the Premier League Trophy at Lytham on Sat 15th after presentation but to bring the flag straight back.</w:t>
            </w:r>
          </w:p>
          <w:p w:rsidR="00DE3C90" w:rsidRDefault="00DE3C90">
            <w:pPr>
              <w:pStyle w:val="ListParagraph"/>
              <w:spacing w:after="0" w:line="240" w:lineRule="auto"/>
              <w:ind w:left="317"/>
              <w:rPr>
                <w:rFonts w:ascii="Times New Roman" w:hAnsi="Times New Roman"/>
                <w:i/>
                <w:sz w:val="20"/>
                <w:szCs w:val="20"/>
              </w:rPr>
            </w:pP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Wigan Working Party on points in rained off games</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This season would be based on the existing regulations; there would be no change in 2012.   JW intended to set up a separate a small working party group to look into this matter.</w:t>
            </w:r>
          </w:p>
          <w:p w:rsidR="00DE3C90" w:rsidRDefault="00DE3C90">
            <w:pPr>
              <w:pStyle w:val="ListParagraph"/>
              <w:spacing w:after="0" w:line="240" w:lineRule="auto"/>
              <w:ind w:left="317"/>
              <w:rPr>
                <w:rFonts w:ascii="Times New Roman" w:hAnsi="Times New Roman"/>
                <w:sz w:val="20"/>
                <w:szCs w:val="20"/>
              </w:rPr>
            </w:pPr>
          </w:p>
          <w:p w:rsidR="00DE3C90" w:rsidRDefault="00DE3C90">
            <w:pPr>
              <w:spacing w:line="276" w:lineRule="auto"/>
              <w:ind w:left="317"/>
              <w:rPr>
                <w:sz w:val="20"/>
              </w:rPr>
            </w:pPr>
            <w:r>
              <w:rPr>
                <w:sz w:val="20"/>
              </w:rPr>
              <w:lastRenderedPageBreak/>
              <w:t>M/C debated the matter briefly. The issue of points for rained off games was not simple. CW repeated some of what he had said at the Cr Co meeting. There was a fine balance to be struck here if a game was cancelled. 8/20 points was 40% of a win and far more than losing clubs tended to get.</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3rd XI sub Committee JW</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JW had this in hand. He intended to draw up outline i.e. starter criteria or questions. Put out a release to the clubs by email and on the website asking for volunteers to participate and be running by the EoS meeting. There would be 2 or 3 meetings no more and this subcommittee would report to the 3rd XI EoS SGM on 20th Nov.</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Regional meetings JW</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JW also intended to set up possibly three regional meetings this winter. A lightly structured meeting was intended. E.g. possibly "West" - "North" and "South" plus "West" i.e. Wirral and North Wales. Cup/Promotion/Relegation/Umpiring/Feeder Leagues, feedback would be asked for.</w:t>
            </w:r>
          </w:p>
          <w:p w:rsidR="00DE3C90" w:rsidRDefault="00DE3C90">
            <w:pPr>
              <w:pStyle w:val="ListParagraph"/>
              <w:spacing w:after="0" w:line="240" w:lineRule="auto"/>
              <w:ind w:left="317"/>
              <w:rPr>
                <w:rFonts w:ascii="Times New Roman" w:hAnsi="Times New Roman"/>
                <w:i/>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End of Season Meeting2012</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This was on Tuesday 9</w:t>
            </w:r>
            <w:r>
              <w:rPr>
                <w:rFonts w:ascii="Times New Roman" w:hAnsi="Times New Roman"/>
                <w:sz w:val="20"/>
                <w:szCs w:val="20"/>
                <w:vertAlign w:val="superscript"/>
              </w:rPr>
              <w:t>th</w:t>
            </w:r>
            <w:r>
              <w:rPr>
                <w:rFonts w:ascii="Times New Roman" w:hAnsi="Times New Roman"/>
                <w:sz w:val="20"/>
                <w:szCs w:val="20"/>
              </w:rPr>
              <w:t xml:space="preserve"> October. CW would be calling this meeting this coming weekend in line with the required 21 days notice. </w:t>
            </w: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Presenting League Trophy AB JW</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MB asked AB and JW who were presenting at Lytham on Saturday to take a range of photos for the Handbook on a decent camera.</w:t>
            </w: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Under Arm Coloured Panels on white kit.</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This was dealt and set out in the regulations clearly, they were not permitted. CW reminded M/C that the regulation had been voted through as a safety issue related to bowlers and the ability of a batter to sight a ball against a possible flash of dark background - particularly a red one. There could be a proposal to drop this ban at AGM 2013. CW would log this in the running file for AGM 2013</w:t>
            </w: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Theft from changing rooms Neston CC CW MB</w:t>
            </w:r>
          </w:p>
          <w:p w:rsidR="00DE3C90" w:rsidRDefault="00DE3C90">
            <w:pPr>
              <w:pStyle w:val="ListParagraph"/>
              <w:spacing w:after="0" w:line="240" w:lineRule="auto"/>
              <w:ind w:left="317"/>
              <w:rPr>
                <w:rFonts w:ascii="Times New Roman" w:hAnsi="Times New Roman"/>
                <w:i/>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 xml:space="preserve">We needed to remain vigilant over theft. Neston had theft from their changing rooms last week. </w:t>
            </w: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PoM  August JW</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 xml:space="preserve">This had been expedited early this month; the system worked well. </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p>
        </w:tc>
      </w:tr>
      <w:tr w:rsidR="00DE3C90" w:rsidTr="00DE3C90">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E3C90" w:rsidRDefault="00DE3C90">
            <w:pPr>
              <w:spacing w:line="276" w:lineRule="auto"/>
              <w:jc w:val="center"/>
              <w:rPr>
                <w:b/>
                <w:sz w:val="18"/>
                <w:szCs w:val="18"/>
              </w:rPr>
            </w:pPr>
            <w:r>
              <w:rPr>
                <w:b/>
                <w:sz w:val="18"/>
                <w:szCs w:val="18"/>
              </w:rPr>
              <w:lastRenderedPageBreak/>
              <w:t>7</w:t>
            </w:r>
          </w:p>
          <w:p w:rsidR="00DE3C90" w:rsidRDefault="00DE3C90">
            <w:pPr>
              <w:spacing w:line="276" w:lineRule="auto"/>
              <w:jc w:val="center"/>
              <w:rPr>
                <w:b/>
                <w:sz w:val="18"/>
                <w:szCs w:val="18"/>
              </w:rPr>
            </w:pPr>
            <w:r>
              <w:rPr>
                <w:b/>
                <w:sz w:val="18"/>
                <w:szCs w:val="18"/>
              </w:rPr>
              <w:t>Club Ground Chair’s Report</w:t>
            </w:r>
          </w:p>
          <w:p w:rsidR="00DE3C90" w:rsidRDefault="00DE3C90">
            <w:pPr>
              <w:spacing w:line="276" w:lineRule="auto"/>
              <w:jc w:val="center"/>
              <w:rPr>
                <w:sz w:val="20"/>
              </w:rPr>
            </w:pPr>
          </w:p>
        </w:tc>
        <w:tc>
          <w:tcPr>
            <w:tcW w:w="9356" w:type="dxa"/>
            <w:tcBorders>
              <w:top w:val="single" w:sz="4" w:space="0" w:color="auto"/>
              <w:left w:val="single" w:sz="4" w:space="0" w:color="auto"/>
              <w:bottom w:val="single" w:sz="4" w:space="0" w:color="auto"/>
              <w:right w:val="single" w:sz="4" w:space="0" w:color="auto"/>
            </w:tcBorders>
          </w:tcPr>
          <w:p w:rsidR="00DE3C90" w:rsidRDefault="00DE3C90">
            <w:pPr>
              <w:spacing w:line="276" w:lineRule="auto"/>
              <w:ind w:left="317"/>
              <w:rPr>
                <w:i/>
                <w:sz w:val="20"/>
              </w:rPr>
            </w:pPr>
          </w:p>
          <w:p w:rsidR="00DE3C90" w:rsidRDefault="00DE3C90" w:rsidP="00DE3C90">
            <w:pPr>
              <w:pStyle w:val="ListParagraph"/>
              <w:numPr>
                <w:ilvl w:val="0"/>
                <w:numId w:val="10"/>
              </w:numPr>
              <w:spacing w:after="0" w:line="240" w:lineRule="auto"/>
              <w:rPr>
                <w:rFonts w:ascii="Times New Roman" w:hAnsi="Times New Roman"/>
                <w:i/>
                <w:sz w:val="20"/>
              </w:rPr>
            </w:pPr>
            <w:r>
              <w:rPr>
                <w:rFonts w:ascii="Times New Roman" w:hAnsi="Times New Roman"/>
                <w:i/>
                <w:sz w:val="20"/>
              </w:rPr>
              <w:t>C&amp;G  Changes</w:t>
            </w:r>
          </w:p>
          <w:p w:rsidR="00DE3C90" w:rsidRDefault="00DE3C90">
            <w:pPr>
              <w:pStyle w:val="ListParagraph"/>
              <w:spacing w:after="0" w:line="240" w:lineRule="auto"/>
              <w:ind w:left="317"/>
              <w:rPr>
                <w:rFonts w:ascii="Times New Roman" w:hAnsi="Times New Roman"/>
                <w:i/>
                <w:sz w:val="20"/>
              </w:rPr>
            </w:pPr>
          </w:p>
          <w:p w:rsidR="00DE3C90" w:rsidRDefault="00DE3C90">
            <w:pPr>
              <w:pStyle w:val="ListParagraph"/>
              <w:spacing w:after="0" w:line="240" w:lineRule="auto"/>
              <w:ind w:left="317"/>
              <w:rPr>
                <w:rFonts w:ascii="Times New Roman" w:hAnsi="Times New Roman"/>
                <w:sz w:val="20"/>
              </w:rPr>
            </w:pPr>
            <w:r>
              <w:rPr>
                <w:rFonts w:ascii="Times New Roman" w:hAnsi="Times New Roman"/>
                <w:sz w:val="20"/>
              </w:rPr>
              <w:t>In the absence of AB it had been agreed to swap consideration of this matter to the M/C Sept (2) meeting i.e. to 27th Sept at Bootle. JW reminded M/C that he could not attend this meeting as he was on holiday.</w:t>
            </w:r>
          </w:p>
          <w:p w:rsidR="00DE3C90" w:rsidRDefault="00DE3C90">
            <w:pPr>
              <w:spacing w:line="276" w:lineRule="auto"/>
              <w:ind w:left="317"/>
              <w:rPr>
                <w:i/>
                <w:sz w:val="20"/>
              </w:rPr>
            </w:pPr>
          </w:p>
          <w:p w:rsidR="00DE3C90" w:rsidRDefault="00DE3C90">
            <w:pPr>
              <w:pStyle w:val="ListParagraph"/>
              <w:spacing w:after="0" w:line="240" w:lineRule="auto"/>
              <w:ind w:left="317"/>
              <w:rPr>
                <w:sz w:val="20"/>
              </w:rPr>
            </w:pPr>
          </w:p>
        </w:tc>
      </w:tr>
      <w:tr w:rsidR="00DE3C90" w:rsidTr="00DE3C90">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E3C90" w:rsidRDefault="00DE3C90">
            <w:pPr>
              <w:spacing w:line="276" w:lineRule="auto"/>
              <w:jc w:val="center"/>
              <w:rPr>
                <w:b/>
                <w:sz w:val="18"/>
                <w:szCs w:val="18"/>
              </w:rPr>
            </w:pPr>
            <w:r>
              <w:rPr>
                <w:b/>
                <w:sz w:val="18"/>
                <w:szCs w:val="18"/>
              </w:rPr>
              <w:t>8</w:t>
            </w:r>
          </w:p>
          <w:p w:rsidR="00DE3C90" w:rsidRDefault="00DE3C90">
            <w:pPr>
              <w:spacing w:line="276" w:lineRule="auto"/>
              <w:jc w:val="center"/>
              <w:rPr>
                <w:b/>
                <w:sz w:val="18"/>
                <w:szCs w:val="18"/>
              </w:rPr>
            </w:pPr>
            <w:r>
              <w:rPr>
                <w:b/>
                <w:sz w:val="18"/>
                <w:szCs w:val="18"/>
              </w:rPr>
              <w:t>Publicity &amp; Sponsorship Chair’s Report</w:t>
            </w:r>
          </w:p>
          <w:p w:rsidR="00DE3C90" w:rsidRDefault="00DE3C90">
            <w:pPr>
              <w:spacing w:line="276" w:lineRule="auto"/>
              <w:jc w:val="center"/>
              <w:rPr>
                <w:sz w:val="20"/>
              </w:rPr>
            </w:pPr>
          </w:p>
        </w:tc>
        <w:tc>
          <w:tcPr>
            <w:tcW w:w="9356" w:type="dxa"/>
            <w:tcBorders>
              <w:top w:val="single" w:sz="4" w:space="0" w:color="auto"/>
              <w:left w:val="single" w:sz="4" w:space="0" w:color="auto"/>
              <w:bottom w:val="single" w:sz="4" w:space="0" w:color="auto"/>
              <w:right w:val="single" w:sz="4" w:space="0" w:color="auto"/>
            </w:tcBorders>
          </w:tcPr>
          <w:p w:rsidR="00DE3C90" w:rsidRDefault="00DE3C90">
            <w:pPr>
              <w:spacing w:line="276" w:lineRule="auto"/>
              <w:ind w:left="317" w:hanging="709"/>
              <w:rPr>
                <w:i/>
                <w:sz w:val="20"/>
              </w:rPr>
            </w:pPr>
          </w:p>
          <w:p w:rsidR="00DE3C90" w:rsidRDefault="00DE3C90" w:rsidP="00DE3C90">
            <w:pPr>
              <w:pStyle w:val="ListParagraph"/>
              <w:numPr>
                <w:ilvl w:val="0"/>
                <w:numId w:val="10"/>
              </w:numPr>
              <w:rPr>
                <w:rFonts w:ascii="Times New Roman" w:hAnsi="Times New Roman"/>
                <w:i/>
                <w:sz w:val="20"/>
              </w:rPr>
            </w:pPr>
            <w:r>
              <w:rPr>
                <w:rFonts w:ascii="Times New Roman" w:hAnsi="Times New Roman"/>
                <w:i/>
                <w:sz w:val="20"/>
              </w:rPr>
              <w:t>PoM update JW MB</w:t>
            </w:r>
          </w:p>
          <w:p w:rsidR="00DE3C90" w:rsidRDefault="00DE3C90">
            <w:pPr>
              <w:pStyle w:val="ListParagraph"/>
              <w:ind w:left="317"/>
              <w:rPr>
                <w:rFonts w:ascii="Times New Roman" w:hAnsi="Times New Roman"/>
                <w:sz w:val="20"/>
              </w:rPr>
            </w:pPr>
          </w:p>
          <w:p w:rsidR="00DE3C90" w:rsidRDefault="00DE3C90">
            <w:pPr>
              <w:pStyle w:val="ListParagraph"/>
              <w:ind w:left="317"/>
              <w:rPr>
                <w:sz w:val="20"/>
              </w:rPr>
            </w:pPr>
            <w:r>
              <w:rPr>
                <w:rFonts w:ascii="Times New Roman" w:hAnsi="Times New Roman"/>
                <w:sz w:val="20"/>
              </w:rPr>
              <w:t>This had been dealt with elsewhere.</w:t>
            </w:r>
          </w:p>
        </w:tc>
      </w:tr>
      <w:tr w:rsidR="00DE3C90" w:rsidTr="00DE3C90">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E3C90" w:rsidRDefault="00DE3C90">
            <w:pPr>
              <w:spacing w:line="276" w:lineRule="auto"/>
              <w:jc w:val="center"/>
              <w:rPr>
                <w:b/>
                <w:sz w:val="18"/>
                <w:szCs w:val="18"/>
              </w:rPr>
            </w:pPr>
            <w:r>
              <w:rPr>
                <w:b/>
                <w:sz w:val="18"/>
                <w:szCs w:val="18"/>
              </w:rPr>
              <w:t>9</w:t>
            </w:r>
          </w:p>
          <w:p w:rsidR="00DE3C90" w:rsidRDefault="00DE3C90">
            <w:pPr>
              <w:spacing w:line="276" w:lineRule="auto"/>
              <w:jc w:val="center"/>
              <w:rPr>
                <w:b/>
                <w:sz w:val="18"/>
                <w:szCs w:val="18"/>
              </w:rPr>
            </w:pPr>
            <w:r>
              <w:rPr>
                <w:b/>
                <w:sz w:val="18"/>
                <w:szCs w:val="18"/>
              </w:rPr>
              <w:t>Hon Secretary’s Report</w:t>
            </w:r>
          </w:p>
          <w:p w:rsidR="00DE3C90" w:rsidRDefault="00DE3C90">
            <w:pPr>
              <w:spacing w:line="276" w:lineRule="auto"/>
              <w:jc w:val="center"/>
              <w:rPr>
                <w:sz w:val="20"/>
              </w:rPr>
            </w:pPr>
          </w:p>
        </w:tc>
        <w:tc>
          <w:tcPr>
            <w:tcW w:w="9356" w:type="dxa"/>
            <w:tcBorders>
              <w:top w:val="single" w:sz="4" w:space="0" w:color="auto"/>
              <w:left w:val="single" w:sz="4" w:space="0" w:color="auto"/>
              <w:bottom w:val="single" w:sz="4" w:space="0" w:color="auto"/>
              <w:right w:val="single" w:sz="4" w:space="0" w:color="auto"/>
            </w:tcBorders>
          </w:tcPr>
          <w:p w:rsidR="00DE3C90" w:rsidRDefault="00DE3C90">
            <w:pPr>
              <w:pStyle w:val="ListParagraph"/>
              <w:spacing w:after="0" w:line="240" w:lineRule="auto"/>
              <w:ind w:left="317"/>
              <w:rPr>
                <w:rFonts w:ascii="Times New Roman" w:hAnsi="Times New Roman"/>
                <w:i/>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Programme of dates 2013</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CW asked M/C for a steer. Did they want CW to produce a full set of dates for 2013/2014 as he had done this year and last?</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lastRenderedPageBreak/>
              <w:t xml:space="preserve">It was </w:t>
            </w:r>
            <w:r>
              <w:rPr>
                <w:rFonts w:ascii="Times New Roman" w:hAnsi="Times New Roman"/>
                <w:b/>
                <w:sz w:val="20"/>
                <w:szCs w:val="20"/>
              </w:rPr>
              <w:t xml:space="preserve">agreed </w:t>
            </w:r>
            <w:r>
              <w:rPr>
                <w:rFonts w:ascii="Times New Roman" w:hAnsi="Times New Roman"/>
                <w:sz w:val="20"/>
                <w:szCs w:val="20"/>
              </w:rPr>
              <w:t xml:space="preserve">that CW should do so. </w:t>
            </w:r>
          </w:p>
          <w:p w:rsidR="00DE3C90" w:rsidRDefault="00DE3C90">
            <w:pPr>
              <w:pStyle w:val="ListParagraph"/>
              <w:spacing w:after="0" w:line="240" w:lineRule="auto"/>
              <w:ind w:left="317"/>
              <w:rPr>
                <w:rFonts w:ascii="Times New Roman" w:hAnsi="Times New Roman"/>
                <w:sz w:val="20"/>
                <w:szCs w:val="20"/>
              </w:rPr>
            </w:pPr>
          </w:p>
          <w:p w:rsidR="00DE3C90" w:rsidRDefault="00DE3C90" w:rsidP="00DE3C90">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LCC Cleckheaton 29 09 2012</w:t>
            </w:r>
          </w:p>
          <w:p w:rsidR="00DE3C90" w:rsidRDefault="00DE3C90">
            <w:pPr>
              <w:pStyle w:val="ListParagraph"/>
              <w:spacing w:after="0" w:line="240" w:lineRule="auto"/>
              <w:ind w:left="317"/>
              <w:rPr>
                <w:rFonts w:ascii="Times New Roman" w:hAnsi="Times New Roman"/>
                <w:sz w:val="20"/>
                <w:szCs w:val="20"/>
              </w:rPr>
            </w:pPr>
          </w:p>
          <w:p w:rsidR="00DE3C90" w:rsidRDefault="00DE3C90">
            <w:pPr>
              <w:pStyle w:val="ListParagraph"/>
              <w:spacing w:after="0" w:line="240" w:lineRule="auto"/>
              <w:ind w:left="317"/>
              <w:rPr>
                <w:rFonts w:ascii="Times New Roman" w:hAnsi="Times New Roman"/>
                <w:sz w:val="20"/>
                <w:szCs w:val="20"/>
              </w:rPr>
            </w:pPr>
            <w:r>
              <w:rPr>
                <w:rFonts w:ascii="Times New Roman" w:hAnsi="Times New Roman"/>
                <w:sz w:val="20"/>
                <w:szCs w:val="20"/>
              </w:rPr>
              <w:t>CW would be attending this Sept meeting as usual.</w:t>
            </w:r>
          </w:p>
          <w:p w:rsidR="00DE3C90" w:rsidRDefault="00DE3C90">
            <w:pPr>
              <w:pStyle w:val="ListParagraph"/>
              <w:spacing w:after="0" w:line="240" w:lineRule="auto"/>
              <w:ind w:left="317"/>
              <w:rPr>
                <w:sz w:val="20"/>
                <w:szCs w:val="20"/>
              </w:rPr>
            </w:pPr>
          </w:p>
        </w:tc>
      </w:tr>
      <w:tr w:rsidR="00DE3C90" w:rsidTr="00DE3C90">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E3C90" w:rsidRDefault="00DE3C90">
            <w:pPr>
              <w:spacing w:line="276" w:lineRule="auto"/>
              <w:jc w:val="center"/>
              <w:rPr>
                <w:b/>
                <w:sz w:val="18"/>
                <w:szCs w:val="18"/>
              </w:rPr>
            </w:pPr>
            <w:r>
              <w:rPr>
                <w:b/>
                <w:sz w:val="18"/>
                <w:szCs w:val="18"/>
              </w:rPr>
              <w:lastRenderedPageBreak/>
              <w:t>10.</w:t>
            </w:r>
          </w:p>
          <w:p w:rsidR="00DE3C90" w:rsidRDefault="00DE3C90">
            <w:pPr>
              <w:spacing w:line="276" w:lineRule="auto"/>
              <w:jc w:val="center"/>
              <w:rPr>
                <w:b/>
                <w:sz w:val="18"/>
                <w:szCs w:val="18"/>
              </w:rPr>
            </w:pPr>
            <w:r>
              <w:rPr>
                <w:b/>
                <w:sz w:val="18"/>
                <w:szCs w:val="18"/>
              </w:rPr>
              <w:t>LCB / ECB Issues</w:t>
            </w:r>
          </w:p>
          <w:p w:rsidR="00DE3C90" w:rsidRDefault="00DE3C90">
            <w:pPr>
              <w:spacing w:line="276" w:lineRule="auto"/>
              <w:jc w:val="center"/>
              <w:rPr>
                <w:sz w:val="20"/>
              </w:rPr>
            </w:pPr>
          </w:p>
        </w:tc>
        <w:tc>
          <w:tcPr>
            <w:tcW w:w="9356" w:type="dxa"/>
            <w:tcBorders>
              <w:top w:val="single" w:sz="4" w:space="0" w:color="auto"/>
              <w:left w:val="single" w:sz="4" w:space="0" w:color="auto"/>
              <w:bottom w:val="single" w:sz="4" w:space="0" w:color="auto"/>
              <w:right w:val="single" w:sz="4" w:space="0" w:color="auto"/>
            </w:tcBorders>
          </w:tcPr>
          <w:p w:rsidR="00DE3C90" w:rsidRDefault="00DE3C90">
            <w:pPr>
              <w:spacing w:line="276" w:lineRule="auto"/>
              <w:ind w:left="720"/>
              <w:rPr>
                <w:sz w:val="20"/>
              </w:rPr>
            </w:pPr>
          </w:p>
          <w:p w:rsidR="00DE3C90" w:rsidRDefault="00DE3C90" w:rsidP="00DE3C90">
            <w:pPr>
              <w:pStyle w:val="ListParagraph"/>
              <w:numPr>
                <w:ilvl w:val="0"/>
                <w:numId w:val="10"/>
              </w:numPr>
              <w:rPr>
                <w:rFonts w:ascii="Times New Roman" w:hAnsi="Times New Roman"/>
                <w:i/>
                <w:sz w:val="20"/>
              </w:rPr>
            </w:pPr>
            <w:r>
              <w:rPr>
                <w:rFonts w:ascii="Times New Roman" w:hAnsi="Times New Roman"/>
                <w:i/>
                <w:sz w:val="20"/>
              </w:rPr>
              <w:t xml:space="preserve"> Report on ECB Chairman's meeting JW</w:t>
            </w:r>
          </w:p>
          <w:p w:rsidR="00DE3C90" w:rsidRDefault="00DE3C90">
            <w:pPr>
              <w:spacing w:line="276" w:lineRule="auto"/>
              <w:ind w:left="317"/>
              <w:rPr>
                <w:i/>
                <w:sz w:val="20"/>
              </w:rPr>
            </w:pPr>
          </w:p>
          <w:p w:rsidR="00DE3C90" w:rsidRDefault="00DE3C90">
            <w:pPr>
              <w:spacing w:line="276" w:lineRule="auto"/>
              <w:ind w:left="317"/>
              <w:rPr>
                <w:sz w:val="20"/>
              </w:rPr>
            </w:pPr>
            <w:r>
              <w:rPr>
                <w:sz w:val="20"/>
              </w:rPr>
              <w:t xml:space="preserve">1 JW would circulate the Paul Bedford notes from this meeting with his own comments appended as he felt to be appropriate. </w:t>
            </w:r>
          </w:p>
          <w:p w:rsidR="00DE3C90" w:rsidRDefault="00DE3C90">
            <w:pPr>
              <w:spacing w:line="276" w:lineRule="auto"/>
              <w:ind w:left="317"/>
              <w:rPr>
                <w:sz w:val="20"/>
              </w:rPr>
            </w:pPr>
          </w:p>
          <w:p w:rsidR="00DE3C90" w:rsidRDefault="00DE3C90">
            <w:pPr>
              <w:spacing w:line="276" w:lineRule="auto"/>
              <w:ind w:left="317"/>
              <w:rPr>
                <w:sz w:val="20"/>
              </w:rPr>
            </w:pPr>
            <w:r>
              <w:rPr>
                <w:sz w:val="20"/>
              </w:rPr>
              <w:t xml:space="preserve">2 JW felt that the ECB Model Discipline System was not about to be adopted by the BFS L&amp;DCC. Discipline was not an issue in the BFS L&amp;DCC and no changes were intended.  Only eight out of twenty-five premier leagues were using it in 2013. </w:t>
            </w:r>
          </w:p>
          <w:p w:rsidR="00DE3C90" w:rsidRDefault="00DE3C90">
            <w:pPr>
              <w:spacing w:line="276" w:lineRule="auto"/>
              <w:rPr>
                <w:sz w:val="20"/>
              </w:rPr>
            </w:pPr>
          </w:p>
          <w:p w:rsidR="00DE3C90" w:rsidRDefault="00DE3C90">
            <w:pPr>
              <w:spacing w:line="276" w:lineRule="auto"/>
              <w:rPr>
                <w:sz w:val="20"/>
              </w:rPr>
            </w:pPr>
          </w:p>
          <w:p w:rsidR="00DE3C90" w:rsidRDefault="00DE3C90">
            <w:pPr>
              <w:spacing w:line="276" w:lineRule="auto"/>
              <w:rPr>
                <w:sz w:val="20"/>
              </w:rPr>
            </w:pPr>
          </w:p>
        </w:tc>
      </w:tr>
      <w:tr w:rsidR="00DE3C90" w:rsidTr="00DE3C90">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E3C90" w:rsidRDefault="00DE3C90">
            <w:pPr>
              <w:spacing w:line="276" w:lineRule="auto"/>
              <w:jc w:val="center"/>
              <w:rPr>
                <w:b/>
                <w:sz w:val="18"/>
                <w:szCs w:val="18"/>
              </w:rPr>
            </w:pPr>
            <w:r>
              <w:rPr>
                <w:b/>
                <w:sz w:val="18"/>
                <w:szCs w:val="18"/>
              </w:rPr>
              <w:t>11</w:t>
            </w:r>
          </w:p>
          <w:p w:rsidR="00DE3C90" w:rsidRDefault="00DE3C90">
            <w:pPr>
              <w:spacing w:line="276" w:lineRule="auto"/>
              <w:jc w:val="center"/>
              <w:rPr>
                <w:b/>
                <w:sz w:val="18"/>
                <w:szCs w:val="18"/>
              </w:rPr>
            </w:pPr>
            <w:proofErr w:type="spellStart"/>
            <w:r>
              <w:rPr>
                <w:b/>
                <w:sz w:val="18"/>
                <w:szCs w:val="18"/>
              </w:rPr>
              <w:t>AOB</w:t>
            </w:r>
            <w:proofErr w:type="spellEnd"/>
          </w:p>
          <w:p w:rsidR="00DE3C90" w:rsidRDefault="00DE3C90">
            <w:pPr>
              <w:spacing w:line="276" w:lineRule="auto"/>
              <w:jc w:val="center"/>
              <w:rPr>
                <w:sz w:val="20"/>
              </w:rPr>
            </w:pPr>
          </w:p>
        </w:tc>
        <w:tc>
          <w:tcPr>
            <w:tcW w:w="9356" w:type="dxa"/>
            <w:tcBorders>
              <w:top w:val="single" w:sz="4" w:space="0" w:color="auto"/>
              <w:left w:val="single" w:sz="4" w:space="0" w:color="auto"/>
              <w:bottom w:val="single" w:sz="4" w:space="0" w:color="auto"/>
              <w:right w:val="single" w:sz="4" w:space="0" w:color="auto"/>
            </w:tcBorders>
          </w:tcPr>
          <w:p w:rsidR="00DE3C90" w:rsidRDefault="00DE3C90">
            <w:pPr>
              <w:tabs>
                <w:tab w:val="left" w:pos="2276"/>
              </w:tabs>
              <w:spacing w:line="276" w:lineRule="auto"/>
              <w:rPr>
                <w:b/>
                <w:sz w:val="20"/>
              </w:rPr>
            </w:pPr>
            <w:r>
              <w:rPr>
                <w:b/>
                <w:sz w:val="20"/>
              </w:rPr>
              <w:tab/>
            </w:r>
          </w:p>
          <w:p w:rsidR="00DE3C90" w:rsidRDefault="00DE3C90" w:rsidP="00DE3C90">
            <w:pPr>
              <w:pStyle w:val="ListParagraph"/>
              <w:numPr>
                <w:ilvl w:val="0"/>
                <w:numId w:val="10"/>
              </w:numPr>
              <w:rPr>
                <w:rFonts w:ascii="Times New Roman" w:hAnsi="Times New Roman"/>
                <w:i/>
                <w:sz w:val="20"/>
              </w:rPr>
            </w:pPr>
            <w:r>
              <w:rPr>
                <w:rFonts w:ascii="Times New Roman" w:hAnsi="Times New Roman"/>
                <w:i/>
                <w:sz w:val="20"/>
              </w:rPr>
              <w:t>Annual Dinner update JR</w:t>
            </w:r>
          </w:p>
          <w:p w:rsidR="00DE3C90" w:rsidRDefault="00DE3C90">
            <w:pPr>
              <w:pStyle w:val="ListParagraph"/>
              <w:ind w:left="317"/>
              <w:rPr>
                <w:rFonts w:ascii="Times New Roman" w:hAnsi="Times New Roman"/>
                <w:sz w:val="20"/>
              </w:rPr>
            </w:pPr>
          </w:p>
          <w:p w:rsidR="00DE3C90" w:rsidRDefault="00DE3C90">
            <w:pPr>
              <w:pStyle w:val="ListParagraph"/>
              <w:ind w:left="317"/>
              <w:rPr>
                <w:rFonts w:ascii="Times New Roman" w:hAnsi="Times New Roman"/>
                <w:sz w:val="20"/>
              </w:rPr>
            </w:pPr>
            <w:r>
              <w:rPr>
                <w:rFonts w:ascii="Times New Roman" w:hAnsi="Times New Roman"/>
                <w:sz w:val="20"/>
              </w:rPr>
              <w:t xml:space="preserve">JR confirmed as Friday 26th Oct6ober at 7.30pm at Bootle CC. Tickets would be going out this week price £30.00. The speaker was Angus Fraser. Paul Edwards was once again the Master of Ceremonies. </w:t>
            </w:r>
          </w:p>
          <w:p w:rsidR="00DE3C90" w:rsidRDefault="00DE3C90">
            <w:pPr>
              <w:pStyle w:val="ListParagraph"/>
              <w:ind w:left="317"/>
              <w:rPr>
                <w:rFonts w:ascii="Times New Roman" w:hAnsi="Times New Roman"/>
                <w:sz w:val="20"/>
              </w:rPr>
            </w:pPr>
          </w:p>
          <w:p w:rsidR="00DE3C90" w:rsidRDefault="00DE3C90">
            <w:pPr>
              <w:pStyle w:val="ListParagraph"/>
              <w:ind w:left="360"/>
              <w:rPr>
                <w:rFonts w:ascii="Times New Roman" w:hAnsi="Times New Roman"/>
                <w:sz w:val="20"/>
              </w:rPr>
            </w:pPr>
          </w:p>
          <w:p w:rsidR="00DE3C90" w:rsidRDefault="00DE3C90" w:rsidP="00DE3C90">
            <w:pPr>
              <w:pStyle w:val="ListParagraph"/>
              <w:numPr>
                <w:ilvl w:val="0"/>
                <w:numId w:val="10"/>
              </w:numPr>
              <w:rPr>
                <w:rFonts w:ascii="Times New Roman" w:hAnsi="Times New Roman"/>
                <w:i/>
                <w:sz w:val="20"/>
              </w:rPr>
            </w:pPr>
            <w:r>
              <w:rPr>
                <w:rFonts w:ascii="Times New Roman" w:hAnsi="Times New Roman"/>
                <w:i/>
                <w:sz w:val="20"/>
              </w:rPr>
              <w:t>Umpires Courses</w:t>
            </w:r>
          </w:p>
          <w:p w:rsidR="00DE3C90" w:rsidRDefault="00DE3C90">
            <w:pPr>
              <w:pStyle w:val="ListParagraph"/>
              <w:ind w:left="360"/>
              <w:rPr>
                <w:rFonts w:ascii="Times New Roman" w:hAnsi="Times New Roman"/>
                <w:i/>
                <w:sz w:val="20"/>
              </w:rPr>
            </w:pPr>
          </w:p>
          <w:p w:rsidR="00DE3C90" w:rsidRDefault="00DE3C90">
            <w:pPr>
              <w:pStyle w:val="ListParagraph"/>
              <w:ind w:left="360"/>
              <w:rPr>
                <w:rFonts w:ascii="Times New Roman" w:hAnsi="Times New Roman"/>
                <w:sz w:val="20"/>
              </w:rPr>
            </w:pPr>
            <w:r>
              <w:rPr>
                <w:rFonts w:ascii="Times New Roman" w:hAnsi="Times New Roman"/>
                <w:sz w:val="20"/>
              </w:rPr>
              <w:t xml:space="preserve">MB advised that these ECB ACO courses required a minimum of 5(?) people on them for ECB funding. MCUA was not confident of getting that many people on them. There was a risk that the courses would not be run at all this winter. MB suggested that the L&amp;DCC as a whole through M/C action under-wrote these courses and made sure that they ran. This was thought to be a very good idea and was </w:t>
            </w:r>
            <w:r>
              <w:rPr>
                <w:rFonts w:ascii="Times New Roman" w:hAnsi="Times New Roman"/>
                <w:b/>
                <w:sz w:val="20"/>
              </w:rPr>
              <w:t>unanimously agreed</w:t>
            </w:r>
            <w:r>
              <w:rPr>
                <w:rFonts w:ascii="Times New Roman" w:hAnsi="Times New Roman"/>
                <w:sz w:val="20"/>
              </w:rPr>
              <w:t>.</w:t>
            </w:r>
          </w:p>
          <w:p w:rsidR="00DE3C90" w:rsidRDefault="00DE3C90">
            <w:pPr>
              <w:pStyle w:val="ListParagraph"/>
              <w:ind w:left="1080"/>
              <w:rPr>
                <w:rFonts w:ascii="Times New Roman" w:hAnsi="Times New Roman"/>
                <w:sz w:val="20"/>
                <w:szCs w:val="20"/>
              </w:rPr>
            </w:pPr>
          </w:p>
        </w:tc>
      </w:tr>
      <w:tr w:rsidR="00DE3C90" w:rsidTr="00DE3C90">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DE3C90" w:rsidRDefault="00DE3C90">
            <w:pPr>
              <w:spacing w:line="276" w:lineRule="auto"/>
              <w:jc w:val="center"/>
              <w:rPr>
                <w:b/>
                <w:sz w:val="18"/>
                <w:szCs w:val="18"/>
              </w:rPr>
            </w:pPr>
            <w:r>
              <w:rPr>
                <w:b/>
                <w:sz w:val="18"/>
                <w:szCs w:val="18"/>
              </w:rPr>
              <w:t>12</w:t>
            </w:r>
          </w:p>
          <w:p w:rsidR="00DE3C90" w:rsidRDefault="00DE3C90">
            <w:pPr>
              <w:spacing w:line="276" w:lineRule="auto"/>
              <w:jc w:val="center"/>
              <w:rPr>
                <w:b/>
                <w:sz w:val="18"/>
                <w:szCs w:val="18"/>
              </w:rPr>
            </w:pPr>
            <w:r>
              <w:rPr>
                <w:b/>
                <w:sz w:val="18"/>
                <w:szCs w:val="18"/>
              </w:rPr>
              <w:t>Date of Next Meetings</w:t>
            </w:r>
          </w:p>
          <w:p w:rsidR="00DE3C90" w:rsidRDefault="00DE3C90">
            <w:pPr>
              <w:spacing w:line="276" w:lineRule="auto"/>
              <w:jc w:val="center"/>
              <w:rPr>
                <w:sz w:val="20"/>
              </w:rPr>
            </w:pPr>
          </w:p>
        </w:tc>
        <w:tc>
          <w:tcPr>
            <w:tcW w:w="9356" w:type="dxa"/>
            <w:tcBorders>
              <w:top w:val="single" w:sz="4" w:space="0" w:color="auto"/>
              <w:left w:val="single" w:sz="4" w:space="0" w:color="auto"/>
              <w:bottom w:val="single" w:sz="4" w:space="0" w:color="auto"/>
              <w:right w:val="single" w:sz="4" w:space="0" w:color="auto"/>
            </w:tcBorders>
          </w:tcPr>
          <w:p w:rsidR="00DE3C90" w:rsidRDefault="00DE3C90">
            <w:pPr>
              <w:spacing w:line="276" w:lineRule="auto"/>
              <w:rPr>
                <w:b/>
                <w:sz w:val="20"/>
              </w:rPr>
            </w:pPr>
          </w:p>
          <w:p w:rsidR="00DE3C90" w:rsidRDefault="00DE3C90" w:rsidP="00DE3C90">
            <w:pPr>
              <w:pStyle w:val="ListParagraph"/>
              <w:numPr>
                <w:ilvl w:val="0"/>
                <w:numId w:val="10"/>
              </w:numPr>
              <w:rPr>
                <w:rFonts w:ascii="Times New Roman" w:hAnsi="Times New Roman"/>
                <w:i/>
                <w:color w:val="000000"/>
                <w:sz w:val="20"/>
                <w:lang w:eastAsia="en-GB"/>
              </w:rPr>
            </w:pPr>
            <w:r>
              <w:rPr>
                <w:rFonts w:ascii="Times New Roman" w:hAnsi="Times New Roman"/>
                <w:i/>
                <w:color w:val="000000"/>
                <w:sz w:val="20"/>
                <w:lang w:eastAsia="en-GB"/>
              </w:rPr>
              <w:t>Cr Co Tues 25th Sept Bootle CC 7.00pm</w:t>
            </w:r>
          </w:p>
          <w:p w:rsidR="00DE3C90" w:rsidRDefault="00DE3C90">
            <w:pPr>
              <w:pStyle w:val="ListParagraph"/>
              <w:ind w:left="360"/>
              <w:rPr>
                <w:rFonts w:ascii="Times New Roman" w:hAnsi="Times New Roman"/>
                <w:i/>
                <w:color w:val="000000"/>
                <w:sz w:val="20"/>
                <w:lang w:eastAsia="en-GB"/>
              </w:rPr>
            </w:pPr>
          </w:p>
          <w:p w:rsidR="00DE3C90" w:rsidRDefault="00DE3C90" w:rsidP="00DE3C90">
            <w:pPr>
              <w:pStyle w:val="ListParagraph"/>
              <w:numPr>
                <w:ilvl w:val="0"/>
                <w:numId w:val="10"/>
              </w:numPr>
              <w:rPr>
                <w:rFonts w:ascii="Times New Roman" w:hAnsi="Times New Roman"/>
                <w:i/>
                <w:color w:val="000000"/>
                <w:sz w:val="20"/>
                <w:lang w:eastAsia="en-GB"/>
              </w:rPr>
            </w:pPr>
            <w:r>
              <w:rPr>
                <w:rFonts w:ascii="Times New Roman" w:hAnsi="Times New Roman"/>
                <w:i/>
                <w:color w:val="000000"/>
                <w:sz w:val="20"/>
                <w:lang w:eastAsia="en-GB"/>
              </w:rPr>
              <w:t>M/C Thur 27th Sept Bootle 6.00pm</w:t>
            </w:r>
          </w:p>
          <w:p w:rsidR="00DE3C90" w:rsidRDefault="00DE3C90">
            <w:pPr>
              <w:spacing w:line="276" w:lineRule="auto"/>
              <w:rPr>
                <w:sz w:val="20"/>
              </w:rPr>
            </w:pPr>
          </w:p>
        </w:tc>
      </w:tr>
    </w:tbl>
    <w:p w:rsidR="00DE3C90" w:rsidRDefault="00DE3C90" w:rsidP="00DE3C90">
      <w:pPr>
        <w:tabs>
          <w:tab w:val="left" w:pos="8364"/>
        </w:tabs>
        <w:jc w:val="center"/>
        <w:rPr>
          <w:b/>
          <w:sz w:val="20"/>
        </w:rPr>
      </w:pPr>
    </w:p>
    <w:p w:rsidR="00DE3C90" w:rsidRDefault="00DE3C90" w:rsidP="00DE3C90">
      <w:pPr>
        <w:tabs>
          <w:tab w:val="left" w:pos="8364"/>
        </w:tabs>
        <w:rPr>
          <w:b/>
          <w:sz w:val="20"/>
        </w:rPr>
      </w:pPr>
      <w:r>
        <w:rPr>
          <w:b/>
          <w:sz w:val="20"/>
        </w:rPr>
        <w:br w:type="page"/>
      </w:r>
    </w:p>
    <w:p w:rsidR="00DE3C90" w:rsidRDefault="00DE3C90" w:rsidP="00DE3C90">
      <w:r>
        <w:rPr>
          <w:noProof/>
          <w:lang w:eastAsia="en-GB"/>
        </w:rPr>
        <w:lastRenderedPageBreak/>
        <w:drawing>
          <wp:anchor distT="0" distB="0" distL="114300" distR="114300" simplePos="0" relativeHeight="251658240"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4010025" cy="752475"/>
                    </a:xfrm>
                    <a:prstGeom prst="rect">
                      <a:avLst/>
                    </a:prstGeom>
                    <a:noFill/>
                  </pic:spPr>
                </pic:pic>
              </a:graphicData>
            </a:graphic>
          </wp:anchor>
        </w:drawing>
      </w:r>
      <w:r>
        <w:rPr>
          <w:noProof/>
          <w:lang w:eastAsia="en-GB"/>
        </w:rPr>
        <w:drawing>
          <wp:inline distT="0" distB="0" distL="0" distR="0">
            <wp:extent cx="486410" cy="943610"/>
            <wp:effectExtent l="1905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6410" cy="94361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rPr>
          <w:noProof/>
          <w:lang w:eastAsia="en-GB"/>
        </w:rPr>
        <w:drawing>
          <wp:inline distT="0" distB="0" distL="0" distR="0">
            <wp:extent cx="846455" cy="982345"/>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46455" cy="982345"/>
                    </a:xfrm>
                    <a:prstGeom prst="rect">
                      <a:avLst/>
                    </a:prstGeom>
                    <a:noFill/>
                    <a:ln w="9525">
                      <a:noFill/>
                      <a:miter lim="800000"/>
                      <a:headEnd/>
                      <a:tailEnd/>
                    </a:ln>
                  </pic:spPr>
                </pic:pic>
              </a:graphicData>
            </a:graphic>
          </wp:inline>
        </w:drawing>
      </w:r>
    </w:p>
    <w:p w:rsidR="00DE3C90" w:rsidRDefault="00DE3C90" w:rsidP="00DE3C90">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t>Residential Investment Property Short Term Finance</w:t>
      </w:r>
    </w:p>
    <w:p w:rsidR="00DE3C90" w:rsidRDefault="00DE3C90" w:rsidP="00DE3C90">
      <w:pPr>
        <w:jc w:val="center"/>
        <w:rPr>
          <w:rFonts w:ascii="Arial" w:hAnsi="Arial" w:cs="Arial"/>
          <w:b/>
          <w:color w:val="009E47"/>
          <w:sz w:val="20"/>
        </w:rPr>
      </w:pPr>
      <w:proofErr w:type="gramStart"/>
      <w:r>
        <w:rPr>
          <w:rFonts w:ascii="Arial" w:hAnsi="Arial" w:cs="Arial"/>
          <w:b/>
          <w:color w:val="009E47"/>
          <w:sz w:val="20"/>
        </w:rPr>
        <w:t>sponsors</w:t>
      </w:r>
      <w:proofErr w:type="gramEnd"/>
      <w:r>
        <w:rPr>
          <w:rFonts w:ascii="Arial" w:hAnsi="Arial" w:cs="Arial"/>
          <w:b/>
          <w:color w:val="009E47"/>
          <w:sz w:val="20"/>
        </w:rPr>
        <w:t xml:space="preserve"> of</w:t>
      </w:r>
    </w:p>
    <w:p w:rsidR="00DE3C90" w:rsidRDefault="00DE3C90" w:rsidP="00DE3C90">
      <w:pPr>
        <w:rPr>
          <w:rFonts w:ascii="Arial" w:hAnsi="Arial" w:cs="Arial"/>
          <w:b/>
          <w:sz w:val="20"/>
        </w:rPr>
      </w:pPr>
    </w:p>
    <w:p w:rsidR="00DE3C90" w:rsidRDefault="00DE3C90" w:rsidP="00DE3C90">
      <w:pPr>
        <w:jc w:val="center"/>
        <w:rPr>
          <w:rFonts w:ascii="Arial" w:hAnsi="Arial" w:cs="Arial"/>
          <w:b/>
          <w:sz w:val="36"/>
          <w:szCs w:val="36"/>
        </w:rPr>
      </w:pPr>
      <w:r>
        <w:rPr>
          <w:rFonts w:ascii="Arial" w:hAnsi="Arial" w:cs="Arial"/>
          <w:b/>
          <w:sz w:val="36"/>
          <w:szCs w:val="36"/>
        </w:rPr>
        <w:t>THE LIVERPOOL &amp; DISTRICT CRICKET COMPETITION</w:t>
      </w:r>
    </w:p>
    <w:p w:rsidR="00DE3C90" w:rsidRDefault="00DE3C90" w:rsidP="00DE3C90">
      <w:pPr>
        <w:jc w:val="center"/>
        <w:rPr>
          <w:rFonts w:ascii="Arial" w:hAnsi="Arial" w:cs="Arial"/>
          <w:b/>
          <w:sz w:val="20"/>
        </w:rPr>
      </w:pPr>
      <w:r>
        <w:rPr>
          <w:rFonts w:ascii="Arial" w:hAnsi="Arial" w:cs="Arial"/>
          <w:b/>
          <w:sz w:val="20"/>
        </w:rPr>
        <w:t>The ECB Premier League in Lancashire</w:t>
      </w:r>
    </w:p>
    <w:p w:rsidR="00DE3C90" w:rsidRDefault="00DE3C90" w:rsidP="00DE3C90">
      <w:pPr>
        <w:jc w:val="center"/>
        <w:rPr>
          <w:rFonts w:ascii="Arial" w:hAnsi="Arial" w:cs="Arial"/>
          <w:b/>
          <w:sz w:val="20"/>
        </w:rPr>
      </w:pPr>
    </w:p>
    <w:p w:rsidR="00DE3C90" w:rsidRDefault="00DE3C90" w:rsidP="00DE3C90">
      <w:pPr>
        <w:jc w:val="right"/>
        <w:rPr>
          <w:rFonts w:ascii="Arial" w:hAnsi="Arial" w:cs="Arial"/>
          <w:sz w:val="12"/>
          <w:szCs w:val="12"/>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DE3C90" w:rsidRDefault="00DE3C90" w:rsidP="00DE3C90">
      <w:pPr>
        <w:tabs>
          <w:tab w:val="left" w:pos="8364"/>
        </w:tabs>
        <w:jc w:val="center"/>
        <w:rPr>
          <w:b/>
          <w:noProof/>
          <w:color w:val="000000"/>
          <w:sz w:val="28"/>
          <w:szCs w:val="28"/>
          <w:lang w:val="en-US" w:eastAsia="en-GB"/>
        </w:rPr>
      </w:pPr>
      <w:hyperlink r:id="rId11" w:history="1">
        <w:r>
          <w:rPr>
            <w:rStyle w:val="Hyperlink"/>
            <w:iCs/>
            <w:sz w:val="20"/>
          </w:rPr>
          <w:t>www.lpoolcomp.co.uk</w:t>
        </w:r>
      </w:hyperlink>
    </w:p>
    <w:p w:rsidR="00DE3C90" w:rsidRDefault="00DE3C90" w:rsidP="00DE3C90">
      <w:pPr>
        <w:jc w:val="both"/>
        <w:rPr>
          <w:b/>
          <w:sz w:val="20"/>
        </w:rPr>
      </w:pPr>
    </w:p>
    <w:p w:rsidR="00DE3C90" w:rsidRDefault="00DE3C90" w:rsidP="00DE3C90">
      <w:pPr>
        <w:jc w:val="both"/>
        <w:rPr>
          <w:b/>
          <w:sz w:val="20"/>
        </w:rPr>
      </w:pPr>
    </w:p>
    <w:p w:rsidR="00DE3C90" w:rsidRDefault="00DE3C90" w:rsidP="00DE3C90">
      <w:pPr>
        <w:jc w:val="both"/>
        <w:rPr>
          <w:b/>
          <w:sz w:val="20"/>
        </w:rPr>
      </w:pPr>
      <w:r>
        <w:rPr>
          <w:b/>
          <w:sz w:val="20"/>
        </w:rPr>
        <w:t>The next meeting will be held at Bootle CC on Thursday 27</w:t>
      </w:r>
      <w:r>
        <w:rPr>
          <w:b/>
          <w:sz w:val="20"/>
          <w:vertAlign w:val="superscript"/>
        </w:rPr>
        <w:t xml:space="preserve">th </w:t>
      </w:r>
      <w:r>
        <w:rPr>
          <w:b/>
          <w:sz w:val="20"/>
        </w:rPr>
        <w:t>Sept 2012 at 6.00pm.</w:t>
      </w:r>
    </w:p>
    <w:p w:rsidR="00DE3C90" w:rsidRDefault="00DE3C90" w:rsidP="00DE3C90">
      <w:pPr>
        <w:jc w:val="both"/>
        <w:rPr>
          <w:b/>
          <w:sz w:val="20"/>
        </w:rPr>
      </w:pPr>
    </w:p>
    <w:p w:rsidR="00DE3C90" w:rsidRDefault="00DE3C90" w:rsidP="00DE3C90">
      <w:pPr>
        <w:rPr>
          <w:b/>
          <w:color w:val="000000"/>
          <w:sz w:val="20"/>
          <w:u w:val="single"/>
        </w:rPr>
      </w:pPr>
      <w:r>
        <w:rPr>
          <w:b/>
          <w:color w:val="000000"/>
          <w:sz w:val="20"/>
          <w:u w:val="single"/>
        </w:rPr>
        <w:t>Agenda to include</w:t>
      </w:r>
    </w:p>
    <w:p w:rsidR="00DE3C90" w:rsidRDefault="00DE3C90" w:rsidP="00DE3C90">
      <w:pPr>
        <w:rPr>
          <w:b/>
          <w:color w:val="000000"/>
          <w:sz w:val="20"/>
          <w:u w:val="single"/>
        </w:rPr>
      </w:pPr>
    </w:p>
    <w:p w:rsidR="00DE3C90" w:rsidRDefault="00DE3C90" w:rsidP="00DE3C90">
      <w:pPr>
        <w:rPr>
          <w:b/>
          <w:color w:val="000000"/>
          <w:sz w:val="20"/>
          <w:u w:val="single"/>
        </w:rPr>
      </w:pPr>
    </w:p>
    <w:p w:rsidR="00DE3C90" w:rsidRDefault="00DE3C90" w:rsidP="00DE3C90">
      <w:pPr>
        <w:rPr>
          <w:b/>
          <w:sz w:val="20"/>
        </w:rPr>
      </w:pPr>
      <w:r>
        <w:rPr>
          <w:b/>
          <w:sz w:val="20"/>
        </w:rPr>
        <w:t>1</w:t>
      </w:r>
      <w:r>
        <w:rPr>
          <w:b/>
          <w:sz w:val="20"/>
        </w:rPr>
        <w:tab/>
        <w:t>Apologies</w:t>
      </w:r>
    </w:p>
    <w:p w:rsidR="00DE3C90" w:rsidRDefault="00DE3C90" w:rsidP="00DE3C90">
      <w:pPr>
        <w:rPr>
          <w:b/>
          <w:sz w:val="20"/>
        </w:rPr>
      </w:pPr>
    </w:p>
    <w:p w:rsidR="00DE3C90" w:rsidRDefault="00DE3C90" w:rsidP="00DE3C90">
      <w:pPr>
        <w:ind w:left="709" w:hanging="709"/>
        <w:rPr>
          <w:b/>
          <w:sz w:val="20"/>
        </w:rPr>
      </w:pPr>
      <w:r>
        <w:rPr>
          <w:b/>
          <w:sz w:val="20"/>
        </w:rPr>
        <w:t>2a</w:t>
      </w:r>
      <w:r>
        <w:rPr>
          <w:b/>
          <w:sz w:val="20"/>
        </w:rPr>
        <w:tab/>
        <w:t xml:space="preserve">Minutes of Previous Meeting &amp; Action Point Items </w:t>
      </w:r>
      <w:r>
        <w:rPr>
          <w:i/>
          <w:sz w:val="20"/>
        </w:rPr>
        <w:t>to include</w:t>
      </w:r>
    </w:p>
    <w:p w:rsidR="00DE3C90" w:rsidRDefault="00DE3C90" w:rsidP="00DE3C90">
      <w:pPr>
        <w:rPr>
          <w:b/>
          <w:sz w:val="20"/>
        </w:rPr>
      </w:pPr>
    </w:p>
    <w:p w:rsidR="00DE3C90" w:rsidRDefault="00DE3C90" w:rsidP="00DE3C90">
      <w:pPr>
        <w:rPr>
          <w:b/>
          <w:sz w:val="20"/>
        </w:rPr>
      </w:pPr>
      <w:r>
        <w:rPr>
          <w:b/>
          <w:sz w:val="20"/>
        </w:rPr>
        <w:t>2b</w:t>
      </w:r>
      <w:r>
        <w:rPr>
          <w:b/>
          <w:sz w:val="20"/>
        </w:rPr>
        <w:tab/>
        <w:t xml:space="preserve">Matters arising </w:t>
      </w:r>
      <w:r>
        <w:rPr>
          <w:i/>
          <w:sz w:val="20"/>
        </w:rPr>
        <w:t>to include</w:t>
      </w:r>
    </w:p>
    <w:p w:rsidR="00DE3C90" w:rsidRDefault="00DE3C90" w:rsidP="00DE3C90">
      <w:pPr>
        <w:rPr>
          <w:b/>
          <w:sz w:val="20"/>
        </w:rPr>
      </w:pPr>
    </w:p>
    <w:p w:rsidR="00DE3C90" w:rsidRDefault="00DE3C90" w:rsidP="00DE3C90">
      <w:pPr>
        <w:rPr>
          <w:b/>
          <w:color w:val="0000FF"/>
          <w:sz w:val="20"/>
        </w:rPr>
      </w:pPr>
      <w:r>
        <w:rPr>
          <w:b/>
          <w:color w:val="0000FF"/>
          <w:sz w:val="20"/>
        </w:rPr>
        <w:t xml:space="preserve">3            Club &amp; Ground Chair’s Report </w:t>
      </w:r>
      <w:r>
        <w:rPr>
          <w:i/>
          <w:color w:val="0000FF"/>
          <w:sz w:val="20"/>
        </w:rPr>
        <w:t>to include</w:t>
      </w:r>
      <w:r>
        <w:rPr>
          <w:b/>
          <w:color w:val="0000FF"/>
          <w:sz w:val="20"/>
        </w:rPr>
        <w:t xml:space="preserve"> </w:t>
      </w:r>
    </w:p>
    <w:p w:rsidR="00DE3C90" w:rsidRDefault="00DE3C90" w:rsidP="00DE3C90">
      <w:pPr>
        <w:ind w:left="709"/>
        <w:rPr>
          <w:i/>
          <w:color w:val="0000FF"/>
          <w:sz w:val="20"/>
        </w:rPr>
      </w:pPr>
      <w:r>
        <w:rPr>
          <w:i/>
          <w:color w:val="0000FF"/>
          <w:sz w:val="20"/>
        </w:rPr>
        <w:t>C&amp;G suggested changes for 2013</w:t>
      </w:r>
    </w:p>
    <w:p w:rsidR="00DE3C90" w:rsidRDefault="00DE3C90" w:rsidP="00DE3C90">
      <w:pPr>
        <w:rPr>
          <w:b/>
          <w:sz w:val="20"/>
        </w:rPr>
      </w:pPr>
    </w:p>
    <w:p w:rsidR="00DE3C90" w:rsidRDefault="00DE3C90" w:rsidP="00DE3C90">
      <w:pPr>
        <w:rPr>
          <w:b/>
          <w:sz w:val="20"/>
        </w:rPr>
      </w:pPr>
    </w:p>
    <w:p w:rsidR="00DE3C90" w:rsidRDefault="00DE3C90" w:rsidP="00DE3C90">
      <w:pPr>
        <w:ind w:left="709" w:hanging="709"/>
        <w:rPr>
          <w:b/>
          <w:sz w:val="20"/>
        </w:rPr>
      </w:pPr>
      <w:r>
        <w:rPr>
          <w:b/>
          <w:sz w:val="20"/>
        </w:rPr>
        <w:t xml:space="preserve">4            Fixt Sec's Report </w:t>
      </w:r>
      <w:r>
        <w:rPr>
          <w:i/>
          <w:sz w:val="20"/>
        </w:rPr>
        <w:t>to include</w:t>
      </w:r>
      <w:r>
        <w:rPr>
          <w:b/>
          <w:sz w:val="20"/>
        </w:rPr>
        <w:t xml:space="preserve"> </w:t>
      </w:r>
    </w:p>
    <w:p w:rsidR="00DE3C90" w:rsidRDefault="00DE3C90" w:rsidP="00DE3C90">
      <w:pPr>
        <w:ind w:left="709" w:hanging="709"/>
        <w:rPr>
          <w:b/>
          <w:sz w:val="20"/>
        </w:rPr>
      </w:pPr>
    </w:p>
    <w:p w:rsidR="00DE3C90" w:rsidRDefault="00DE3C90" w:rsidP="00DE3C90">
      <w:pPr>
        <w:rPr>
          <w:b/>
          <w:sz w:val="20"/>
        </w:rPr>
      </w:pPr>
    </w:p>
    <w:p w:rsidR="00DE3C90" w:rsidRDefault="00DE3C90" w:rsidP="00DE3C90">
      <w:pPr>
        <w:rPr>
          <w:i/>
          <w:sz w:val="20"/>
        </w:rPr>
      </w:pPr>
      <w:r>
        <w:rPr>
          <w:b/>
          <w:sz w:val="20"/>
        </w:rPr>
        <w:t xml:space="preserve">5a           Hon Treasurer’s Report </w:t>
      </w:r>
      <w:r>
        <w:rPr>
          <w:i/>
          <w:sz w:val="20"/>
        </w:rPr>
        <w:t>to include</w:t>
      </w:r>
    </w:p>
    <w:p w:rsidR="00DE3C90" w:rsidRDefault="00DE3C90" w:rsidP="00DE3C90">
      <w:pPr>
        <w:rPr>
          <w:i/>
          <w:sz w:val="20"/>
        </w:rPr>
      </w:pPr>
    </w:p>
    <w:p w:rsidR="00DE3C90" w:rsidRDefault="00DE3C90" w:rsidP="00DE3C90">
      <w:pPr>
        <w:ind w:left="720"/>
        <w:rPr>
          <w:i/>
          <w:sz w:val="20"/>
        </w:rPr>
      </w:pPr>
      <w:r>
        <w:rPr>
          <w:i/>
          <w:sz w:val="20"/>
        </w:rPr>
        <w:t>Figures of Account</w:t>
      </w:r>
    </w:p>
    <w:p w:rsidR="00DE3C90" w:rsidRDefault="00DE3C90" w:rsidP="00DE3C90">
      <w:pPr>
        <w:ind w:left="720"/>
        <w:rPr>
          <w:i/>
          <w:sz w:val="20"/>
        </w:rPr>
      </w:pPr>
      <w:r>
        <w:rPr>
          <w:i/>
          <w:sz w:val="20"/>
        </w:rPr>
        <w:t>Income/Expenditure</w:t>
      </w:r>
    </w:p>
    <w:p w:rsidR="00DE3C90" w:rsidRDefault="00DE3C90" w:rsidP="00DE3C90">
      <w:pPr>
        <w:rPr>
          <w:b/>
          <w:sz w:val="20"/>
        </w:rPr>
      </w:pPr>
    </w:p>
    <w:p w:rsidR="00DE3C90" w:rsidRDefault="00DE3C90" w:rsidP="00DE3C90">
      <w:pPr>
        <w:rPr>
          <w:i/>
          <w:sz w:val="20"/>
        </w:rPr>
      </w:pPr>
      <w:r>
        <w:rPr>
          <w:b/>
          <w:sz w:val="20"/>
        </w:rPr>
        <w:t xml:space="preserve">5b </w:t>
      </w:r>
      <w:r>
        <w:rPr>
          <w:b/>
          <w:sz w:val="20"/>
        </w:rPr>
        <w:tab/>
        <w:t xml:space="preserve">Website matters </w:t>
      </w:r>
      <w:r>
        <w:rPr>
          <w:i/>
          <w:sz w:val="20"/>
        </w:rPr>
        <w:t>to include</w:t>
      </w:r>
    </w:p>
    <w:p w:rsidR="00DE3C90" w:rsidRDefault="00DE3C90" w:rsidP="00DE3C90">
      <w:pPr>
        <w:rPr>
          <w:b/>
          <w:sz w:val="20"/>
        </w:rPr>
      </w:pPr>
    </w:p>
    <w:p w:rsidR="00DE3C90" w:rsidRDefault="00DE3C90" w:rsidP="00DE3C90">
      <w:pPr>
        <w:ind w:left="720"/>
        <w:rPr>
          <w:b/>
          <w:sz w:val="20"/>
        </w:rPr>
      </w:pPr>
      <w:r>
        <w:rPr>
          <w:b/>
          <w:sz w:val="20"/>
        </w:rPr>
        <w:t xml:space="preserve">(i)  </w:t>
      </w:r>
      <w:proofErr w:type="gramStart"/>
      <w:r>
        <w:rPr>
          <w:b/>
          <w:sz w:val="20"/>
        </w:rPr>
        <w:t>lpoolcomp</w:t>
      </w:r>
      <w:proofErr w:type="gramEnd"/>
    </w:p>
    <w:p w:rsidR="00DE3C90" w:rsidRDefault="00DE3C90" w:rsidP="00DE3C90">
      <w:pPr>
        <w:ind w:left="720"/>
        <w:rPr>
          <w:b/>
          <w:sz w:val="20"/>
        </w:rPr>
      </w:pPr>
      <w:r>
        <w:rPr>
          <w:b/>
          <w:sz w:val="20"/>
        </w:rPr>
        <w:t xml:space="preserve"> (ii) play-cricket</w:t>
      </w:r>
    </w:p>
    <w:p w:rsidR="00DE3C90" w:rsidRDefault="00DE3C90" w:rsidP="00DE3C90">
      <w:pPr>
        <w:rPr>
          <w:b/>
          <w:sz w:val="20"/>
        </w:rPr>
      </w:pPr>
    </w:p>
    <w:p w:rsidR="00DE3C90" w:rsidRDefault="00DE3C90" w:rsidP="00DE3C90">
      <w:pPr>
        <w:ind w:left="709" w:hanging="709"/>
        <w:rPr>
          <w:b/>
          <w:sz w:val="20"/>
        </w:rPr>
      </w:pPr>
      <w:r>
        <w:rPr>
          <w:b/>
          <w:sz w:val="20"/>
        </w:rPr>
        <w:t>6</w:t>
      </w:r>
      <w:r>
        <w:rPr>
          <w:b/>
          <w:sz w:val="20"/>
        </w:rPr>
        <w:tab/>
        <w:t xml:space="preserve">Publicity &amp; Sponsorship Chair’s Report </w:t>
      </w:r>
      <w:r>
        <w:rPr>
          <w:i/>
          <w:sz w:val="20"/>
        </w:rPr>
        <w:t>to include</w:t>
      </w:r>
    </w:p>
    <w:p w:rsidR="00DE3C90" w:rsidRDefault="00DE3C90" w:rsidP="00DE3C90">
      <w:pPr>
        <w:rPr>
          <w:b/>
          <w:sz w:val="20"/>
        </w:rPr>
      </w:pPr>
    </w:p>
    <w:p w:rsidR="00DE3C90" w:rsidRDefault="00DE3C90" w:rsidP="00DE3C90">
      <w:pPr>
        <w:rPr>
          <w:i/>
          <w:sz w:val="20"/>
        </w:rPr>
      </w:pPr>
      <w:r>
        <w:rPr>
          <w:b/>
          <w:sz w:val="20"/>
        </w:rPr>
        <w:t>7</w:t>
      </w:r>
      <w:r>
        <w:rPr>
          <w:b/>
          <w:sz w:val="20"/>
        </w:rPr>
        <w:tab/>
        <w:t xml:space="preserve">Cricket Chair’s Report </w:t>
      </w:r>
      <w:r>
        <w:rPr>
          <w:i/>
          <w:sz w:val="20"/>
        </w:rPr>
        <w:t>to include</w:t>
      </w:r>
    </w:p>
    <w:p w:rsidR="00DE3C90" w:rsidRDefault="00DE3C90" w:rsidP="00DE3C90">
      <w:pPr>
        <w:rPr>
          <w:i/>
          <w:sz w:val="20"/>
        </w:rPr>
      </w:pPr>
    </w:p>
    <w:p w:rsidR="00DE3C90" w:rsidRDefault="00DE3C90" w:rsidP="00DE3C90">
      <w:pPr>
        <w:rPr>
          <w:b/>
          <w:sz w:val="20"/>
        </w:rPr>
      </w:pPr>
      <w:r>
        <w:rPr>
          <w:b/>
          <w:sz w:val="20"/>
        </w:rPr>
        <w:t>8</w:t>
      </w:r>
      <w:r>
        <w:rPr>
          <w:b/>
          <w:sz w:val="20"/>
        </w:rPr>
        <w:tab/>
        <w:t xml:space="preserve">Registration Sec's Report </w:t>
      </w:r>
      <w:r>
        <w:rPr>
          <w:i/>
          <w:sz w:val="20"/>
        </w:rPr>
        <w:t>to include</w:t>
      </w:r>
      <w:r>
        <w:rPr>
          <w:b/>
          <w:sz w:val="20"/>
        </w:rPr>
        <w:t xml:space="preserve"> </w:t>
      </w:r>
    </w:p>
    <w:p w:rsidR="00DE3C90" w:rsidRDefault="00DE3C90" w:rsidP="00DE3C90">
      <w:pPr>
        <w:rPr>
          <w:b/>
          <w:sz w:val="20"/>
        </w:rPr>
      </w:pPr>
    </w:p>
    <w:p w:rsidR="00DE3C90" w:rsidRDefault="00DE3C90" w:rsidP="00DE3C90">
      <w:pPr>
        <w:rPr>
          <w:i/>
          <w:sz w:val="20"/>
        </w:rPr>
      </w:pPr>
      <w:r>
        <w:rPr>
          <w:b/>
          <w:sz w:val="20"/>
        </w:rPr>
        <w:t>9</w:t>
      </w:r>
      <w:r>
        <w:rPr>
          <w:b/>
          <w:sz w:val="20"/>
        </w:rPr>
        <w:tab/>
        <w:t xml:space="preserve"> Hon Secretary’s Report </w:t>
      </w:r>
      <w:r>
        <w:rPr>
          <w:i/>
          <w:sz w:val="20"/>
        </w:rPr>
        <w:t>to include</w:t>
      </w:r>
    </w:p>
    <w:p w:rsidR="00DE3C90" w:rsidRDefault="00DE3C90" w:rsidP="00DE3C90">
      <w:pPr>
        <w:rPr>
          <w:b/>
          <w:sz w:val="20"/>
        </w:rPr>
      </w:pPr>
    </w:p>
    <w:p w:rsidR="00DE3C90" w:rsidRDefault="00DE3C90" w:rsidP="00DE3C90">
      <w:pPr>
        <w:rPr>
          <w:i/>
          <w:sz w:val="20"/>
        </w:rPr>
      </w:pPr>
      <w:r>
        <w:rPr>
          <w:b/>
          <w:sz w:val="20"/>
        </w:rPr>
        <w:t>10</w:t>
      </w:r>
      <w:r>
        <w:rPr>
          <w:b/>
          <w:sz w:val="20"/>
        </w:rPr>
        <w:tab/>
        <w:t xml:space="preserve">LCB / ECB Issues </w:t>
      </w:r>
      <w:r>
        <w:rPr>
          <w:i/>
          <w:sz w:val="20"/>
        </w:rPr>
        <w:t>to include</w:t>
      </w:r>
    </w:p>
    <w:p w:rsidR="00DE3C90" w:rsidRDefault="00DE3C90" w:rsidP="00DE3C90">
      <w:pPr>
        <w:rPr>
          <w:b/>
          <w:sz w:val="20"/>
        </w:rPr>
      </w:pPr>
    </w:p>
    <w:p w:rsidR="00DE3C90" w:rsidRDefault="00DE3C90" w:rsidP="00DE3C90">
      <w:pPr>
        <w:rPr>
          <w:b/>
          <w:sz w:val="20"/>
        </w:rPr>
      </w:pPr>
      <w:r>
        <w:rPr>
          <w:b/>
          <w:sz w:val="20"/>
        </w:rPr>
        <w:t>11</w:t>
      </w:r>
      <w:r>
        <w:rPr>
          <w:b/>
          <w:sz w:val="20"/>
        </w:rPr>
        <w:tab/>
      </w:r>
      <w:proofErr w:type="spellStart"/>
      <w:r>
        <w:rPr>
          <w:b/>
          <w:sz w:val="20"/>
        </w:rPr>
        <w:t>AOB</w:t>
      </w:r>
      <w:proofErr w:type="spellEnd"/>
      <w:r>
        <w:rPr>
          <w:b/>
          <w:sz w:val="20"/>
        </w:rPr>
        <w:t xml:space="preserve"> </w:t>
      </w:r>
      <w:r>
        <w:rPr>
          <w:i/>
          <w:sz w:val="20"/>
        </w:rPr>
        <w:t>to include</w:t>
      </w:r>
    </w:p>
    <w:p w:rsidR="00DE3C90" w:rsidRDefault="00DE3C90" w:rsidP="00DE3C90">
      <w:pPr>
        <w:rPr>
          <w:b/>
          <w:sz w:val="20"/>
        </w:rPr>
      </w:pPr>
    </w:p>
    <w:p w:rsidR="00DE3C90" w:rsidRDefault="00DE3C90" w:rsidP="00DE3C90">
      <w:pPr>
        <w:rPr>
          <w:b/>
          <w:sz w:val="20"/>
        </w:rPr>
      </w:pPr>
      <w:r>
        <w:rPr>
          <w:b/>
          <w:sz w:val="20"/>
        </w:rPr>
        <w:t>12</w:t>
      </w:r>
      <w:r>
        <w:rPr>
          <w:b/>
          <w:sz w:val="20"/>
        </w:rPr>
        <w:tab/>
        <w:t>Date of Next Meeting</w:t>
      </w:r>
    </w:p>
    <w:p w:rsidR="00DE3C90" w:rsidRDefault="00DE3C90" w:rsidP="00DE3C90">
      <w:pPr>
        <w:rPr>
          <w:b/>
          <w:sz w:val="20"/>
        </w:rPr>
      </w:pPr>
    </w:p>
    <w:p w:rsidR="00DE3C90" w:rsidRDefault="00DE3C90" w:rsidP="00DE3C90"/>
    <w:p w:rsidR="00DE3C90" w:rsidRDefault="00DE3C90" w:rsidP="00DE3C90"/>
    <w:p w:rsidR="003E30D9" w:rsidRPr="00AA03BB" w:rsidRDefault="003E30D9" w:rsidP="00AA03BB"/>
    <w:sectPr w:rsidR="003E30D9" w:rsidRPr="00AA03BB" w:rsidSect="009D4820">
      <w:footerReference w:type="even" r:id="rId12"/>
      <w:footerReference w:type="default" r:id="rId13"/>
      <w:pgSz w:w="11907" w:h="16840" w:code="9"/>
      <w:pgMar w:top="426" w:right="720" w:bottom="720" w:left="720" w:header="1134" w:footer="9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91C" w:rsidRDefault="003A291C" w:rsidP="000E4F7B">
      <w:r>
        <w:separator/>
      </w:r>
    </w:p>
  </w:endnote>
  <w:endnote w:type="continuationSeparator" w:id="0">
    <w:p w:rsidR="003A291C" w:rsidRDefault="003A291C" w:rsidP="000E4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BF0B34">
    <w:pPr>
      <w:framePr w:wrap="around" w:vAnchor="text" w:hAnchor="margin" w:xAlign="center" w:y="1"/>
    </w:pPr>
    <w:r>
      <w:fldChar w:fldCharType="begin"/>
    </w:r>
    <w:r w:rsidR="00745100">
      <w:instrText xml:space="preserve">PAGE  </w:instrText>
    </w:r>
    <w:r>
      <w:fldChar w:fldCharType="separate"/>
    </w:r>
    <w:r w:rsidR="00745100">
      <w:rPr>
        <w:noProof/>
      </w:rPr>
      <w:t>1</w:t>
    </w:r>
    <w:r>
      <w:fldChar w:fldCharType="end"/>
    </w:r>
  </w:p>
  <w:p w:rsidR="00923088" w:rsidRDefault="003A29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BF0B34">
    <w:pPr>
      <w:framePr w:wrap="around" w:vAnchor="text" w:hAnchor="margin" w:xAlign="center" w:y="1"/>
    </w:pPr>
    <w:r>
      <w:fldChar w:fldCharType="begin"/>
    </w:r>
    <w:r w:rsidR="00745100">
      <w:instrText xml:space="preserve">PAGE  </w:instrText>
    </w:r>
    <w:r>
      <w:fldChar w:fldCharType="separate"/>
    </w:r>
    <w:r w:rsidR="00DE3C90">
      <w:rPr>
        <w:noProof/>
      </w:rPr>
      <w:t>5</w:t>
    </w:r>
    <w:r>
      <w:fldChar w:fldCharType="end"/>
    </w:r>
  </w:p>
  <w:p w:rsidR="00923088" w:rsidRDefault="003A29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91C" w:rsidRDefault="003A291C" w:rsidP="000E4F7B">
      <w:r>
        <w:separator/>
      </w:r>
    </w:p>
  </w:footnote>
  <w:footnote w:type="continuationSeparator" w:id="0">
    <w:p w:rsidR="003A291C" w:rsidRDefault="003A291C" w:rsidP="000E4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ABC"/>
    <w:multiLevelType w:val="hybridMultilevel"/>
    <w:tmpl w:val="5C48AD4E"/>
    <w:lvl w:ilvl="0" w:tplc="08090001">
      <w:start w:val="1"/>
      <w:numFmt w:val="bullet"/>
      <w:lvlText w:val=""/>
      <w:lvlJc w:val="left"/>
      <w:pPr>
        <w:ind w:left="467" w:hanging="360"/>
      </w:pPr>
      <w:rPr>
        <w:rFonts w:ascii="Symbol" w:hAnsi="Symbol" w:hint="default"/>
      </w:rPr>
    </w:lvl>
    <w:lvl w:ilvl="1" w:tplc="08090003">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
    <w:nsid w:val="134439EF"/>
    <w:multiLevelType w:val="hybridMultilevel"/>
    <w:tmpl w:val="9F645578"/>
    <w:lvl w:ilvl="0" w:tplc="08090001">
      <w:start w:val="1"/>
      <w:numFmt w:val="bullet"/>
      <w:lvlText w:val=""/>
      <w:lvlJc w:val="left"/>
      <w:pPr>
        <w:ind w:left="754"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AC86FC4"/>
    <w:multiLevelType w:val="hybridMultilevel"/>
    <w:tmpl w:val="E62CBF80"/>
    <w:lvl w:ilvl="0" w:tplc="08090001">
      <w:start w:val="1"/>
      <w:numFmt w:val="bullet"/>
      <w:lvlText w:val=""/>
      <w:lvlJc w:val="left"/>
      <w:pPr>
        <w:ind w:left="754"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D907456"/>
    <w:multiLevelType w:val="hybridMultilevel"/>
    <w:tmpl w:val="C5C83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8642D3"/>
    <w:multiLevelType w:val="hybridMultilevel"/>
    <w:tmpl w:val="C26644D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4D964289"/>
    <w:multiLevelType w:val="hybridMultilevel"/>
    <w:tmpl w:val="F5D2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CEECD24">
      <w:start w:val="2"/>
      <w:numFmt w:val="bullet"/>
      <w:lvlText w:val="-"/>
      <w:lvlJc w:val="left"/>
      <w:pPr>
        <w:ind w:left="2160" w:hanging="360"/>
      </w:pPr>
      <w:rPr>
        <w:rFonts w:ascii="Times New Roman" w:eastAsia="Calibri" w:hAnsi="Times New Roman" w:cs="Times New Roman"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32030BA"/>
    <w:multiLevelType w:val="hybridMultilevel"/>
    <w:tmpl w:val="3A78687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59EA301B"/>
    <w:multiLevelType w:val="hybridMultilevel"/>
    <w:tmpl w:val="A440932E"/>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747B748E"/>
    <w:multiLevelType w:val="hybridMultilevel"/>
    <w:tmpl w:val="F1A61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747B34"/>
    <w:multiLevelType w:val="hybridMultilevel"/>
    <w:tmpl w:val="D924B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0"/>
  </w:num>
  <w:num w:numId="6">
    <w:abstractNumId w:val="6"/>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400E"/>
    <w:rsid w:val="000E4F7B"/>
    <w:rsid w:val="00143372"/>
    <w:rsid w:val="001A6A5F"/>
    <w:rsid w:val="002815BA"/>
    <w:rsid w:val="00311A19"/>
    <w:rsid w:val="003A291C"/>
    <w:rsid w:val="003E30D9"/>
    <w:rsid w:val="0057423F"/>
    <w:rsid w:val="005A4FD5"/>
    <w:rsid w:val="006E4B6A"/>
    <w:rsid w:val="00745100"/>
    <w:rsid w:val="00830ECB"/>
    <w:rsid w:val="008B3F52"/>
    <w:rsid w:val="00A1400E"/>
    <w:rsid w:val="00A52B05"/>
    <w:rsid w:val="00A5650B"/>
    <w:rsid w:val="00AA03BB"/>
    <w:rsid w:val="00BF0B34"/>
    <w:rsid w:val="00D2794D"/>
    <w:rsid w:val="00D67534"/>
    <w:rsid w:val="00DE3C90"/>
    <w:rsid w:val="00E246ED"/>
    <w:rsid w:val="00E641CC"/>
    <w:rsid w:val="00E962CA"/>
    <w:rsid w:val="00F35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400E"/>
    <w:rPr>
      <w:color w:val="0000FF"/>
      <w:u w:val="single"/>
    </w:rPr>
  </w:style>
  <w:style w:type="paragraph" w:styleId="HTMLPreformatted">
    <w:name w:val="HTML Preformatted"/>
    <w:basedOn w:val="Normal"/>
    <w:link w:val="HTMLPreformattedChar"/>
    <w:semiHidden/>
    <w:unhideWhenUsed/>
    <w:rsid w:val="00A1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semiHidden/>
    <w:rsid w:val="00A1400E"/>
    <w:rPr>
      <w:rFonts w:ascii="Courier New" w:eastAsia="Times New Roman" w:hAnsi="Courier New" w:cs="Times New Roman"/>
      <w:sz w:val="20"/>
      <w:szCs w:val="20"/>
      <w:lang w:val="en-US"/>
    </w:rPr>
  </w:style>
  <w:style w:type="paragraph" w:styleId="ListParagraph">
    <w:name w:val="List Paragraph"/>
    <w:basedOn w:val="Normal"/>
    <w:uiPriority w:val="34"/>
    <w:qFormat/>
    <w:rsid w:val="00A1400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1400E"/>
    <w:rPr>
      <w:rFonts w:ascii="Tahoma" w:hAnsi="Tahoma" w:cs="Tahoma"/>
      <w:sz w:val="16"/>
      <w:szCs w:val="16"/>
    </w:rPr>
  </w:style>
  <w:style w:type="character" w:customStyle="1" w:styleId="BalloonTextChar">
    <w:name w:val="Balloon Text Char"/>
    <w:basedOn w:val="DefaultParagraphFont"/>
    <w:link w:val="BalloonText"/>
    <w:uiPriority w:val="99"/>
    <w:semiHidden/>
    <w:rsid w:val="00A1400E"/>
    <w:rPr>
      <w:rFonts w:ascii="Tahoma" w:eastAsia="Times New Roman" w:hAnsi="Tahoma" w:cs="Tahoma"/>
      <w:sz w:val="16"/>
      <w:szCs w:val="16"/>
    </w:rPr>
  </w:style>
  <w:style w:type="paragraph" w:styleId="Footer">
    <w:name w:val="footer"/>
    <w:basedOn w:val="Normal"/>
    <w:link w:val="FooterChar"/>
    <w:rsid w:val="00745100"/>
    <w:pPr>
      <w:tabs>
        <w:tab w:val="center" w:pos="4153"/>
        <w:tab w:val="right" w:pos="8306"/>
      </w:tabs>
    </w:pPr>
  </w:style>
  <w:style w:type="character" w:customStyle="1" w:styleId="FooterChar">
    <w:name w:val="Footer Char"/>
    <w:basedOn w:val="DefaultParagraphFont"/>
    <w:link w:val="Footer"/>
    <w:rsid w:val="00745100"/>
    <w:rPr>
      <w:rFonts w:ascii="Times New Roman" w:eastAsia="Times New Roman" w:hAnsi="Times New Roman" w:cs="Times New Roman"/>
      <w:sz w:val="24"/>
      <w:szCs w:val="20"/>
    </w:rPr>
  </w:style>
  <w:style w:type="character" w:styleId="PageNumber">
    <w:name w:val="page number"/>
    <w:basedOn w:val="DefaultParagraphFont"/>
    <w:rsid w:val="00745100"/>
  </w:style>
  <w:style w:type="table" w:styleId="TableGrid">
    <w:name w:val="Table Grid"/>
    <w:basedOn w:val="TableNormal"/>
    <w:uiPriority w:val="59"/>
    <w:rsid w:val="008B3F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8972004">
      <w:bodyDiv w:val="1"/>
      <w:marLeft w:val="0"/>
      <w:marRight w:val="0"/>
      <w:marTop w:val="0"/>
      <w:marBottom w:val="0"/>
      <w:divBdr>
        <w:top w:val="none" w:sz="0" w:space="0" w:color="auto"/>
        <w:left w:val="none" w:sz="0" w:space="0" w:color="auto"/>
        <w:bottom w:val="none" w:sz="0" w:space="0" w:color="auto"/>
        <w:right w:val="none" w:sz="0" w:space="0" w:color="auto"/>
      </w:divBdr>
    </w:div>
    <w:div w:id="124186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poolcomp.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2048</Words>
  <Characters>11679</Characters>
  <Application>Microsoft Office Word</Application>
  <DocSecurity>0</DocSecurity>
  <Lines>97</Lines>
  <Paragraphs>27</Paragraphs>
  <ScaleCrop>false</ScaleCrop>
  <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2012-04-01T14:20:00Z</dcterms:created>
  <dcterms:modified xsi:type="dcterms:W3CDTF">2012-12-05T23:22:00Z</dcterms:modified>
</cp:coreProperties>
</file>