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00" w:rsidRDefault="00901100" w:rsidP="00901100">
      <w:pPr>
        <w:spacing w:after="200" w:line="276" w:lineRule="auto"/>
        <w:rPr>
          <w:b/>
          <w:color w:val="000000"/>
          <w:sz w:val="20"/>
          <w:lang w:val="en-US" w:eastAsia="en-GB"/>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Pr>
          <w:b/>
          <w:color w:val="000000"/>
          <w:sz w:val="20"/>
          <w:lang w:val="en-US" w:eastAsia="en-GB"/>
        </w:rPr>
        <w:t>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38"/>
        <w:gridCol w:w="1701"/>
      </w:tblGrid>
      <w:tr w:rsidR="00901100" w:rsidTr="00431A8C">
        <w:tc>
          <w:tcPr>
            <w:tcW w:w="1242" w:type="dxa"/>
            <w:vAlign w:val="center"/>
            <w:hideMark/>
          </w:tcPr>
          <w:p w:rsidR="00901100" w:rsidRDefault="00901100" w:rsidP="00431A8C">
            <w:pPr>
              <w:jc w:val="center"/>
              <w:rPr>
                <w:b/>
                <w:sz w:val="28"/>
                <w:szCs w:val="28"/>
              </w:rPr>
            </w:pPr>
            <w:r>
              <w:rPr>
                <w:b/>
                <w:noProof/>
                <w:sz w:val="28"/>
                <w:szCs w:val="28"/>
                <w:lang w:eastAsia="en-GB"/>
              </w:rPr>
              <w:drawing>
                <wp:inline distT="0" distB="0" distL="0" distR="0">
                  <wp:extent cx="533400" cy="933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33400" cy="933450"/>
                          </a:xfrm>
                          <a:prstGeom prst="rect">
                            <a:avLst/>
                          </a:prstGeom>
                          <a:noFill/>
                          <a:ln w="9525">
                            <a:noFill/>
                            <a:miter lim="800000"/>
                            <a:headEnd/>
                            <a:tailEnd/>
                          </a:ln>
                        </pic:spPr>
                      </pic:pic>
                    </a:graphicData>
                  </a:graphic>
                </wp:inline>
              </w:drawing>
            </w:r>
          </w:p>
        </w:tc>
        <w:tc>
          <w:tcPr>
            <w:tcW w:w="7938" w:type="dxa"/>
            <w:vAlign w:val="center"/>
          </w:tcPr>
          <w:p w:rsidR="00901100" w:rsidRDefault="00901100" w:rsidP="00431A8C">
            <w:pPr>
              <w:jc w:val="center"/>
              <w:rPr>
                <w:b/>
                <w:sz w:val="28"/>
                <w:szCs w:val="28"/>
              </w:rPr>
            </w:pPr>
          </w:p>
          <w:p w:rsidR="00901100" w:rsidRDefault="00901100" w:rsidP="00431A8C">
            <w:pPr>
              <w:jc w:val="center"/>
              <w:rPr>
                <w:b/>
                <w:sz w:val="20"/>
              </w:rPr>
            </w:pPr>
            <w:r>
              <w:rPr>
                <w:b/>
                <w:sz w:val="28"/>
                <w:szCs w:val="28"/>
              </w:rPr>
              <w:t>THE LIVERPOOL &amp; DISTRICT CRICKET COMPETITION</w:t>
            </w:r>
          </w:p>
          <w:p w:rsidR="00901100" w:rsidRDefault="00901100" w:rsidP="00431A8C">
            <w:pPr>
              <w:ind w:left="-392" w:firstLine="392"/>
              <w:jc w:val="center"/>
              <w:rPr>
                <w:b/>
                <w:sz w:val="22"/>
                <w:szCs w:val="22"/>
              </w:rPr>
            </w:pPr>
          </w:p>
          <w:p w:rsidR="00901100" w:rsidRDefault="00901100" w:rsidP="00431A8C">
            <w:pPr>
              <w:ind w:left="-392" w:firstLine="392"/>
              <w:jc w:val="center"/>
              <w:rPr>
                <w:b/>
                <w:sz w:val="28"/>
                <w:szCs w:val="28"/>
              </w:rPr>
            </w:pPr>
            <w:r>
              <w:rPr>
                <w:b/>
                <w:sz w:val="22"/>
                <w:szCs w:val="22"/>
              </w:rPr>
              <w:t>The ECB Premier League in Lancashire</w:t>
            </w:r>
          </w:p>
        </w:tc>
        <w:tc>
          <w:tcPr>
            <w:tcW w:w="1701" w:type="dxa"/>
            <w:vAlign w:val="center"/>
            <w:hideMark/>
          </w:tcPr>
          <w:p w:rsidR="00901100" w:rsidRDefault="00901100" w:rsidP="00431A8C">
            <w:pPr>
              <w:jc w:val="center"/>
              <w:rPr>
                <w:b/>
                <w:sz w:val="28"/>
                <w:szCs w:val="28"/>
              </w:rPr>
            </w:pPr>
            <w:r>
              <w:rPr>
                <w:b/>
                <w:noProof/>
                <w:sz w:val="28"/>
                <w:szCs w:val="28"/>
                <w:lang w:eastAsia="en-GB"/>
              </w:rPr>
              <w:drawing>
                <wp:inline distT="0" distB="0" distL="0" distR="0">
                  <wp:extent cx="904875" cy="9810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901100" w:rsidTr="00431A8C">
        <w:tc>
          <w:tcPr>
            <w:tcW w:w="1242" w:type="dxa"/>
          </w:tcPr>
          <w:p w:rsidR="00901100" w:rsidRDefault="00901100" w:rsidP="00431A8C">
            <w:pPr>
              <w:rPr>
                <w:b/>
                <w:sz w:val="28"/>
                <w:szCs w:val="28"/>
              </w:rPr>
            </w:pPr>
          </w:p>
        </w:tc>
        <w:tc>
          <w:tcPr>
            <w:tcW w:w="7938" w:type="dxa"/>
            <w:vAlign w:val="center"/>
          </w:tcPr>
          <w:p w:rsidR="00901100" w:rsidRDefault="00901100" w:rsidP="00431A8C">
            <w:pPr>
              <w:jc w:val="center"/>
              <w:rPr>
                <w:b/>
                <w:sz w:val="20"/>
                <w:lang w:val="en-US"/>
              </w:rPr>
            </w:pPr>
            <w:hyperlink r:id="rId9" w:history="1">
              <w:r>
                <w:rPr>
                  <w:rStyle w:val="Hyperlink"/>
                  <w:b/>
                  <w:iCs/>
                </w:rPr>
                <w:t>www.lpoolcomp.co.uk</w:t>
              </w:r>
            </w:hyperlink>
          </w:p>
          <w:p w:rsidR="00901100" w:rsidRDefault="00901100" w:rsidP="00431A8C">
            <w:pPr>
              <w:jc w:val="center"/>
              <w:rPr>
                <w:b/>
                <w:sz w:val="28"/>
                <w:szCs w:val="28"/>
              </w:rPr>
            </w:pPr>
          </w:p>
        </w:tc>
        <w:tc>
          <w:tcPr>
            <w:tcW w:w="1701" w:type="dxa"/>
          </w:tcPr>
          <w:p w:rsidR="00901100" w:rsidRDefault="00901100" w:rsidP="00431A8C">
            <w:pPr>
              <w:rPr>
                <w:b/>
                <w:sz w:val="28"/>
                <w:szCs w:val="28"/>
              </w:rPr>
            </w:pPr>
          </w:p>
        </w:tc>
      </w:tr>
    </w:tbl>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901100" w:rsidRDefault="00901100" w:rsidP="00901100">
      <w:pPr>
        <w:ind w:left="360" w:hanging="360"/>
        <w:rPr>
          <w:b/>
          <w:sz w:val="20"/>
        </w:rPr>
      </w:pPr>
      <w:r>
        <w:rPr>
          <w:b/>
          <w:sz w:val="20"/>
        </w:rPr>
        <w:t>M/C Meeting held at Parkfield Liscard CC on Thursday 14</w:t>
      </w:r>
      <w:r>
        <w:rPr>
          <w:b/>
          <w:sz w:val="20"/>
          <w:vertAlign w:val="superscript"/>
        </w:rPr>
        <w:t>th</w:t>
      </w:r>
      <w:r>
        <w:rPr>
          <w:b/>
          <w:sz w:val="20"/>
        </w:rPr>
        <w:t xml:space="preserve"> March 2013 at 3.00pm: </w:t>
      </w:r>
    </w:p>
    <w:p w:rsidR="00901100" w:rsidRDefault="00901100" w:rsidP="00901100">
      <w:pPr>
        <w:ind w:hanging="360"/>
        <w:rPr>
          <w:b/>
          <w:sz w:val="20"/>
        </w:rPr>
      </w:pPr>
    </w:p>
    <w:p w:rsidR="00901100" w:rsidRDefault="00901100" w:rsidP="00901100">
      <w:pPr>
        <w:ind w:hanging="360"/>
        <w:rPr>
          <w:b/>
          <w:sz w:val="20"/>
        </w:rPr>
      </w:pPr>
    </w:p>
    <w:p w:rsidR="00901100" w:rsidRDefault="00901100" w:rsidP="00901100">
      <w:pPr>
        <w:rPr>
          <w:b/>
          <w:sz w:val="20"/>
        </w:rPr>
      </w:pPr>
    </w:p>
    <w:p w:rsidR="00901100" w:rsidRDefault="00901100" w:rsidP="00901100">
      <w:pPr>
        <w:rPr>
          <w:b/>
          <w:sz w:val="20"/>
        </w:rPr>
      </w:pPr>
      <w:r>
        <w:rPr>
          <w:b/>
          <w:sz w:val="20"/>
        </w:rPr>
        <w:t>Present:</w:t>
      </w:r>
    </w:p>
    <w:p w:rsidR="00901100" w:rsidRDefault="00901100" w:rsidP="00901100">
      <w:pPr>
        <w:rPr>
          <w:b/>
          <w:sz w:val="20"/>
        </w:rPr>
      </w:pPr>
    </w:p>
    <w:p w:rsidR="00901100" w:rsidRDefault="00901100" w:rsidP="00901100">
      <w:pPr>
        <w:rPr>
          <w:sz w:val="20"/>
        </w:rPr>
      </w:pPr>
      <w:r>
        <w:rPr>
          <w:sz w:val="20"/>
        </w:rPr>
        <w:t>Eric Hadfield (President)</w:t>
      </w:r>
      <w:r>
        <w:rPr>
          <w:sz w:val="20"/>
        </w:rPr>
        <w:tab/>
      </w:r>
      <w:r>
        <w:rPr>
          <w:sz w:val="20"/>
        </w:rPr>
        <w:tab/>
        <w:t>John Rotheram (Cricket Chair)</w:t>
      </w:r>
      <w:r>
        <w:rPr>
          <w:sz w:val="20"/>
        </w:rPr>
        <w:tab/>
      </w:r>
      <w:r>
        <w:rPr>
          <w:sz w:val="20"/>
        </w:rPr>
        <w:tab/>
        <w:t>Chris Weston (Hon Sec)</w:t>
      </w:r>
    </w:p>
    <w:p w:rsidR="00901100" w:rsidRDefault="00901100" w:rsidP="00901100">
      <w:pPr>
        <w:rPr>
          <w:sz w:val="20"/>
        </w:rPr>
      </w:pPr>
    </w:p>
    <w:p w:rsidR="00901100" w:rsidRDefault="00901100" w:rsidP="00901100">
      <w:pPr>
        <w:rPr>
          <w:sz w:val="18"/>
          <w:szCs w:val="18"/>
        </w:rPr>
      </w:pPr>
      <w:r>
        <w:rPr>
          <w:sz w:val="20"/>
        </w:rPr>
        <w:t>Alan Bristow (Hon Treas)</w:t>
      </w:r>
      <w:r>
        <w:rPr>
          <w:sz w:val="20"/>
        </w:rPr>
        <w:tab/>
      </w:r>
      <w:r>
        <w:rPr>
          <w:sz w:val="20"/>
        </w:rPr>
        <w:tab/>
        <w:t>Rob Durand (</w:t>
      </w:r>
      <w:r>
        <w:rPr>
          <w:sz w:val="18"/>
          <w:szCs w:val="18"/>
        </w:rPr>
        <w:t>1st / 2nd XI Fixtures Secretary)</w:t>
      </w:r>
      <w:r>
        <w:rPr>
          <w:sz w:val="18"/>
          <w:szCs w:val="18"/>
        </w:rPr>
        <w:tab/>
      </w:r>
      <w:r>
        <w:rPr>
          <w:rFonts w:asciiTheme="minorHAnsi" w:eastAsiaTheme="minorHAnsi" w:hAnsiTheme="minorHAnsi" w:cstheme="minorBidi"/>
          <w:sz w:val="20"/>
        </w:rPr>
        <w:t>Rob Roberts (Chair C&amp;G and Cups Secretary)</w:t>
      </w:r>
    </w:p>
    <w:p w:rsidR="00901100" w:rsidRDefault="00901100" w:rsidP="00901100">
      <w:pPr>
        <w:rPr>
          <w:sz w:val="20"/>
        </w:rPr>
      </w:pPr>
    </w:p>
    <w:p w:rsidR="00901100" w:rsidRDefault="00901100" w:rsidP="00901100">
      <w:pPr>
        <w:rPr>
          <w:sz w:val="20"/>
        </w:rPr>
      </w:pPr>
    </w:p>
    <w:p w:rsidR="00901100" w:rsidRDefault="00901100" w:rsidP="00901100">
      <w:pPr>
        <w:rPr>
          <w:sz w:val="20"/>
        </w:rPr>
      </w:pPr>
      <w:r>
        <w:rPr>
          <w:rFonts w:asciiTheme="minorHAnsi" w:eastAsiaTheme="minorHAnsi" w:hAnsiTheme="minorHAnsi" w:cstheme="minorBidi"/>
          <w:b/>
          <w:sz w:val="20"/>
        </w:rPr>
        <w:t xml:space="preserve">In attendance Neil Girvin as L&amp;DCC Registration Secretary  </w:t>
      </w:r>
    </w:p>
    <w:p w:rsidR="00901100" w:rsidRDefault="00901100" w:rsidP="00901100">
      <w:pPr>
        <w:rPr>
          <w:sz w:val="20"/>
        </w:rPr>
      </w:pPr>
    </w:p>
    <w:p w:rsidR="00901100" w:rsidRDefault="00901100" w:rsidP="00901100">
      <w:pPr>
        <w:ind w:left="360" w:hanging="360"/>
        <w:rPr>
          <w:b/>
          <w:sz w:val="20"/>
        </w:rPr>
      </w:pPr>
    </w:p>
    <w:p w:rsidR="00901100" w:rsidRDefault="00901100" w:rsidP="00901100">
      <w:pPr>
        <w:ind w:left="360" w:hanging="360"/>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901100" w:rsidTr="00431A8C">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b/>
                <w:sz w:val="20"/>
              </w:rPr>
            </w:pPr>
          </w:p>
          <w:p w:rsidR="00901100" w:rsidRDefault="00901100" w:rsidP="00431A8C">
            <w:pPr>
              <w:spacing w:line="276" w:lineRule="auto"/>
              <w:jc w:val="center"/>
              <w:rPr>
                <w:b/>
                <w:sz w:val="20"/>
              </w:rPr>
            </w:pPr>
            <w:r>
              <w:rPr>
                <w:b/>
                <w:sz w:val="20"/>
              </w:rPr>
              <w:t>Agenda item</w:t>
            </w:r>
          </w:p>
          <w:p w:rsidR="00901100" w:rsidRDefault="00901100" w:rsidP="00431A8C">
            <w:pPr>
              <w:spacing w:line="276" w:lineRule="auto"/>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b/>
                <w:sz w:val="20"/>
              </w:rPr>
            </w:pPr>
          </w:p>
          <w:p w:rsidR="00901100" w:rsidRDefault="00901100" w:rsidP="00431A8C">
            <w:pPr>
              <w:spacing w:line="276" w:lineRule="auto"/>
              <w:jc w:val="center"/>
              <w:rPr>
                <w:b/>
                <w:sz w:val="20"/>
              </w:rPr>
            </w:pPr>
            <w:r>
              <w:rPr>
                <w:b/>
                <w:sz w:val="20"/>
              </w:rPr>
              <w:t>Recorded Minutes</w:t>
            </w:r>
          </w:p>
          <w:p w:rsidR="00901100" w:rsidRDefault="00901100" w:rsidP="00431A8C">
            <w:pPr>
              <w:spacing w:line="276" w:lineRule="auto"/>
              <w:jc w:val="center"/>
              <w:rPr>
                <w:b/>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Pr="000E3EE3" w:rsidRDefault="00901100" w:rsidP="00431A8C">
            <w:pPr>
              <w:spacing w:line="276" w:lineRule="auto"/>
              <w:jc w:val="center"/>
              <w:rPr>
                <w:rFonts w:asciiTheme="minorHAnsi" w:eastAsiaTheme="minorHAnsi" w:hAnsiTheme="minorHAnsi" w:cstheme="minorHAnsi"/>
                <w:b/>
                <w:sz w:val="20"/>
              </w:rPr>
            </w:pPr>
          </w:p>
          <w:p w:rsidR="00901100" w:rsidRPr="000E3EE3" w:rsidRDefault="00901100" w:rsidP="00431A8C">
            <w:pPr>
              <w:spacing w:line="276" w:lineRule="auto"/>
              <w:jc w:val="center"/>
              <w:rPr>
                <w:rFonts w:asciiTheme="minorHAnsi" w:eastAsiaTheme="minorHAnsi" w:hAnsiTheme="minorHAnsi" w:cstheme="minorHAnsi"/>
                <w:b/>
                <w:sz w:val="20"/>
              </w:rPr>
            </w:pPr>
            <w:r w:rsidRPr="000E3EE3">
              <w:rPr>
                <w:rFonts w:asciiTheme="minorHAnsi" w:eastAsiaTheme="minorHAnsi" w:hAnsiTheme="minorHAnsi" w:cstheme="minorHAnsi"/>
                <w:b/>
                <w:sz w:val="20"/>
              </w:rPr>
              <w:t>1</w:t>
            </w:r>
          </w:p>
          <w:p w:rsidR="00901100" w:rsidRPr="000E3EE3" w:rsidRDefault="00901100" w:rsidP="00431A8C">
            <w:pPr>
              <w:spacing w:line="276" w:lineRule="auto"/>
              <w:jc w:val="center"/>
              <w:rPr>
                <w:rFonts w:asciiTheme="minorHAnsi" w:eastAsiaTheme="minorHAnsi" w:hAnsiTheme="minorHAnsi" w:cstheme="minorHAnsi"/>
                <w:b/>
                <w:sz w:val="20"/>
              </w:rPr>
            </w:pPr>
            <w:r w:rsidRPr="000E3EE3">
              <w:rPr>
                <w:rFonts w:asciiTheme="minorHAnsi" w:eastAsiaTheme="minorHAnsi" w:hAnsiTheme="minorHAnsi" w:cstheme="minorHAnsi"/>
                <w:b/>
                <w:sz w:val="20"/>
              </w:rPr>
              <w:t>Apologies</w:t>
            </w:r>
          </w:p>
          <w:p w:rsidR="00901100" w:rsidRPr="000E3EE3" w:rsidRDefault="00901100" w:rsidP="00431A8C">
            <w:pPr>
              <w:spacing w:line="276" w:lineRule="auto"/>
              <w:jc w:val="center"/>
              <w:rPr>
                <w:rFonts w:asciiTheme="minorHAnsi" w:hAnsiTheme="minorHAnsi" w:cstheme="minorHAnsi"/>
                <w:sz w:val="20"/>
              </w:rPr>
            </w:pPr>
          </w:p>
        </w:tc>
        <w:tc>
          <w:tcPr>
            <w:tcW w:w="9352" w:type="dxa"/>
            <w:tcBorders>
              <w:top w:val="single" w:sz="4" w:space="0" w:color="auto"/>
              <w:left w:val="single" w:sz="4" w:space="0" w:color="auto"/>
              <w:bottom w:val="single" w:sz="4" w:space="0" w:color="auto"/>
              <w:right w:val="single" w:sz="4" w:space="0" w:color="auto"/>
            </w:tcBorders>
          </w:tcPr>
          <w:p w:rsidR="00901100" w:rsidRPr="0030397A" w:rsidRDefault="00901100" w:rsidP="00431A8C">
            <w:pPr>
              <w:pStyle w:val="ListParagraph"/>
              <w:spacing w:after="0" w:line="240" w:lineRule="auto"/>
              <w:rPr>
                <w:rFonts w:asciiTheme="minorHAnsi" w:hAnsiTheme="minorHAnsi" w:cstheme="minorHAnsi"/>
                <w:sz w:val="20"/>
                <w:szCs w:val="20"/>
              </w:rPr>
            </w:pPr>
          </w:p>
          <w:p w:rsidR="00901100" w:rsidRPr="0030397A" w:rsidRDefault="00901100" w:rsidP="00901100">
            <w:pPr>
              <w:pStyle w:val="ListParagraph"/>
              <w:numPr>
                <w:ilvl w:val="0"/>
                <w:numId w:val="48"/>
              </w:numPr>
              <w:spacing w:after="0" w:line="240" w:lineRule="auto"/>
              <w:rPr>
                <w:rFonts w:asciiTheme="minorHAnsi" w:hAnsiTheme="minorHAnsi" w:cstheme="minorHAnsi"/>
                <w:sz w:val="20"/>
                <w:szCs w:val="20"/>
              </w:rPr>
            </w:pPr>
            <w:r w:rsidRPr="0030397A">
              <w:rPr>
                <w:rFonts w:asciiTheme="minorHAnsi" w:hAnsiTheme="minorHAnsi" w:cstheme="minorHAnsi"/>
                <w:sz w:val="20"/>
                <w:szCs w:val="20"/>
              </w:rPr>
              <w:t>1.1 JW had already given his apologies.</w:t>
            </w: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rFonts w:asciiTheme="minorHAnsi" w:eastAsiaTheme="minorHAnsi" w:hAnsiTheme="minorHAnsi" w:cstheme="minorHAnsi"/>
                <w:b/>
                <w:sz w:val="20"/>
              </w:rPr>
            </w:pPr>
          </w:p>
          <w:p w:rsidR="00901100" w:rsidRPr="000E3EE3" w:rsidRDefault="00901100" w:rsidP="00431A8C">
            <w:pPr>
              <w:spacing w:line="276" w:lineRule="auto"/>
              <w:jc w:val="center"/>
              <w:rPr>
                <w:rFonts w:asciiTheme="minorHAnsi" w:eastAsiaTheme="minorHAnsi" w:hAnsiTheme="minorHAnsi" w:cstheme="minorHAnsi"/>
                <w:b/>
                <w:sz w:val="20"/>
              </w:rPr>
            </w:pPr>
            <w:r w:rsidRPr="000E3EE3">
              <w:rPr>
                <w:rFonts w:asciiTheme="minorHAnsi" w:eastAsiaTheme="minorHAnsi" w:hAnsiTheme="minorHAnsi" w:cstheme="minorHAnsi"/>
                <w:b/>
                <w:sz w:val="20"/>
              </w:rPr>
              <w:t>2.1</w:t>
            </w:r>
          </w:p>
          <w:p w:rsidR="00901100" w:rsidRPr="000E3EE3" w:rsidRDefault="00901100" w:rsidP="00431A8C">
            <w:pPr>
              <w:spacing w:line="276" w:lineRule="auto"/>
              <w:jc w:val="center"/>
              <w:rPr>
                <w:rFonts w:asciiTheme="minorHAnsi" w:eastAsiaTheme="minorHAnsi" w:hAnsiTheme="minorHAnsi" w:cstheme="minorHAnsi"/>
                <w:sz w:val="20"/>
              </w:rPr>
            </w:pPr>
            <w:r w:rsidRPr="000E3EE3">
              <w:rPr>
                <w:rFonts w:asciiTheme="minorHAnsi" w:eastAsiaTheme="minorHAnsi" w:hAnsiTheme="minorHAnsi" w:cstheme="minorHAnsi"/>
                <w:b/>
                <w:sz w:val="20"/>
              </w:rPr>
              <w:t>Minutes of Previous Meeting</w:t>
            </w:r>
          </w:p>
        </w:tc>
        <w:tc>
          <w:tcPr>
            <w:tcW w:w="9352" w:type="dxa"/>
            <w:tcBorders>
              <w:top w:val="single" w:sz="4" w:space="0" w:color="auto"/>
              <w:left w:val="single" w:sz="4" w:space="0" w:color="auto"/>
              <w:bottom w:val="single" w:sz="4" w:space="0" w:color="auto"/>
              <w:right w:val="single" w:sz="4" w:space="0" w:color="auto"/>
            </w:tcBorders>
          </w:tcPr>
          <w:p w:rsidR="00901100" w:rsidRPr="0030397A" w:rsidRDefault="00901100" w:rsidP="00431A8C">
            <w:pPr>
              <w:pStyle w:val="ListParagraph"/>
              <w:spacing w:after="0" w:line="240" w:lineRule="auto"/>
              <w:rPr>
                <w:rFonts w:asciiTheme="minorHAnsi" w:hAnsiTheme="minorHAnsi" w:cstheme="minorHAnsi"/>
                <w:sz w:val="20"/>
                <w:szCs w:val="20"/>
              </w:rPr>
            </w:pPr>
          </w:p>
          <w:p w:rsidR="00901100" w:rsidRPr="0030397A" w:rsidRDefault="00901100" w:rsidP="00901100">
            <w:pPr>
              <w:pStyle w:val="ListParagraph"/>
              <w:numPr>
                <w:ilvl w:val="0"/>
                <w:numId w:val="48"/>
              </w:numPr>
              <w:spacing w:after="0" w:line="240" w:lineRule="auto"/>
              <w:rPr>
                <w:rFonts w:asciiTheme="minorHAnsi" w:hAnsiTheme="minorHAnsi" w:cstheme="minorHAnsi"/>
                <w:sz w:val="20"/>
                <w:szCs w:val="20"/>
              </w:rPr>
            </w:pPr>
            <w:r w:rsidRPr="0030397A">
              <w:rPr>
                <w:rFonts w:asciiTheme="minorHAnsi" w:hAnsiTheme="minorHAnsi" w:cstheme="minorHAnsi"/>
                <w:sz w:val="20"/>
                <w:szCs w:val="20"/>
              </w:rPr>
              <w:t>2.1.1 EH signed the minutes of the February 2013 M/C meeting as a true and accurate record of that meeting.</w:t>
            </w:r>
          </w:p>
          <w:p w:rsidR="00901100" w:rsidRPr="0030397A" w:rsidRDefault="00901100" w:rsidP="00431A8C">
            <w:pPr>
              <w:rPr>
                <w:rFonts w:asciiTheme="minorHAnsi" w:hAnsiTheme="minorHAnsi" w:cstheme="minorHAnsi"/>
                <w:sz w:val="20"/>
              </w:rPr>
            </w:pPr>
          </w:p>
          <w:p w:rsidR="00901100" w:rsidRPr="0030397A" w:rsidRDefault="00901100" w:rsidP="00431A8C">
            <w:pPr>
              <w:rPr>
                <w:rFonts w:asciiTheme="minorHAnsi" w:hAnsiTheme="minorHAnsi" w:cstheme="minorHAnsi"/>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rFonts w:asciiTheme="minorHAnsi" w:eastAsiaTheme="minorHAnsi" w:hAnsiTheme="minorHAnsi" w:cstheme="minorHAnsi"/>
                <w:b/>
                <w:sz w:val="20"/>
              </w:rPr>
            </w:pPr>
          </w:p>
          <w:p w:rsidR="00901100" w:rsidRPr="000E3EE3" w:rsidRDefault="00901100" w:rsidP="00431A8C">
            <w:pPr>
              <w:spacing w:line="276" w:lineRule="auto"/>
              <w:jc w:val="center"/>
              <w:rPr>
                <w:rFonts w:asciiTheme="minorHAnsi" w:eastAsiaTheme="minorHAnsi" w:hAnsiTheme="minorHAnsi" w:cstheme="minorHAnsi"/>
                <w:b/>
                <w:sz w:val="20"/>
              </w:rPr>
            </w:pPr>
            <w:r w:rsidRPr="000E3EE3">
              <w:rPr>
                <w:rFonts w:asciiTheme="minorHAnsi" w:eastAsiaTheme="minorHAnsi" w:hAnsiTheme="minorHAnsi" w:cstheme="minorHAnsi"/>
                <w:b/>
                <w:sz w:val="20"/>
              </w:rPr>
              <w:t>2.2</w:t>
            </w:r>
          </w:p>
          <w:p w:rsidR="00901100" w:rsidRDefault="00901100" w:rsidP="00431A8C">
            <w:pPr>
              <w:spacing w:line="276" w:lineRule="auto"/>
              <w:jc w:val="center"/>
              <w:rPr>
                <w:rFonts w:asciiTheme="minorHAnsi" w:eastAsiaTheme="minorHAnsi" w:hAnsiTheme="minorHAnsi" w:cstheme="minorHAnsi"/>
                <w:b/>
                <w:sz w:val="20"/>
              </w:rPr>
            </w:pPr>
            <w:r w:rsidRPr="000E3EE3">
              <w:rPr>
                <w:rFonts w:asciiTheme="minorHAnsi" w:eastAsiaTheme="minorHAnsi" w:hAnsiTheme="minorHAnsi" w:cstheme="minorHAnsi"/>
                <w:b/>
                <w:sz w:val="20"/>
              </w:rPr>
              <w:t>Action Point Items</w:t>
            </w:r>
          </w:p>
          <w:p w:rsidR="00901100" w:rsidRPr="000E3EE3" w:rsidRDefault="00901100" w:rsidP="00431A8C">
            <w:pPr>
              <w:spacing w:line="276" w:lineRule="auto"/>
              <w:jc w:val="center"/>
              <w:rPr>
                <w:rFonts w:asciiTheme="minorHAnsi" w:hAnsiTheme="minorHAnsi" w:cstheme="minorHAnsi"/>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30397A" w:rsidRDefault="00901100" w:rsidP="00901100">
            <w:pPr>
              <w:pStyle w:val="ListParagraph"/>
              <w:numPr>
                <w:ilvl w:val="0"/>
                <w:numId w:val="48"/>
              </w:numPr>
              <w:spacing w:after="0" w:line="240" w:lineRule="auto"/>
              <w:rPr>
                <w:rFonts w:asciiTheme="minorHAnsi" w:hAnsiTheme="minorHAnsi" w:cstheme="minorHAnsi"/>
                <w:sz w:val="20"/>
                <w:szCs w:val="20"/>
              </w:rPr>
            </w:pPr>
            <w:r w:rsidRPr="0030397A">
              <w:rPr>
                <w:rFonts w:asciiTheme="minorHAnsi" w:hAnsiTheme="minorHAnsi" w:cstheme="minorHAnsi"/>
                <w:sz w:val="20"/>
                <w:szCs w:val="20"/>
              </w:rPr>
              <w:t xml:space="preserve">2.2.1 CW took the meeting through the Action Points. </w:t>
            </w: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Pr="000E3EE3" w:rsidRDefault="00901100" w:rsidP="00431A8C">
            <w:pPr>
              <w:spacing w:line="276" w:lineRule="auto"/>
              <w:jc w:val="center"/>
              <w:rPr>
                <w:rFonts w:asciiTheme="minorHAnsi" w:eastAsiaTheme="minorHAnsi" w:hAnsiTheme="minorHAnsi" w:cstheme="minorHAnsi"/>
                <w:b/>
                <w:sz w:val="20"/>
              </w:rPr>
            </w:pPr>
            <w:r w:rsidRPr="000E3EE3">
              <w:rPr>
                <w:rFonts w:asciiTheme="minorHAnsi" w:eastAsiaTheme="minorHAnsi" w:hAnsiTheme="minorHAnsi" w:cstheme="minorHAnsi"/>
                <w:b/>
                <w:sz w:val="20"/>
              </w:rPr>
              <w:t>2.3</w:t>
            </w:r>
          </w:p>
          <w:p w:rsidR="00901100" w:rsidRPr="000E3EE3" w:rsidRDefault="00901100" w:rsidP="00431A8C">
            <w:pPr>
              <w:spacing w:line="276" w:lineRule="auto"/>
              <w:jc w:val="center"/>
              <w:rPr>
                <w:rFonts w:asciiTheme="minorHAnsi" w:eastAsiaTheme="minorHAnsi" w:hAnsiTheme="minorHAnsi" w:cstheme="minorHAnsi"/>
                <w:b/>
                <w:sz w:val="20"/>
              </w:rPr>
            </w:pPr>
            <w:r w:rsidRPr="000E3EE3">
              <w:rPr>
                <w:rFonts w:asciiTheme="minorHAnsi" w:eastAsiaTheme="minorHAnsi" w:hAnsiTheme="minorHAnsi" w:cstheme="minorHAnsi"/>
                <w:b/>
                <w:sz w:val="20"/>
              </w:rPr>
              <w:t>Matters arising</w:t>
            </w:r>
          </w:p>
          <w:p w:rsidR="00901100" w:rsidRPr="000E3EE3" w:rsidRDefault="00901100" w:rsidP="00431A8C">
            <w:pPr>
              <w:spacing w:line="276" w:lineRule="auto"/>
              <w:jc w:val="center"/>
              <w:rPr>
                <w:rFonts w:asciiTheme="minorHAnsi" w:hAnsiTheme="minorHAnsi" w:cstheme="minorHAnsi"/>
                <w:sz w:val="20"/>
              </w:rPr>
            </w:pPr>
          </w:p>
        </w:tc>
        <w:tc>
          <w:tcPr>
            <w:tcW w:w="9352" w:type="dxa"/>
            <w:tcBorders>
              <w:top w:val="single" w:sz="4" w:space="0" w:color="auto"/>
              <w:left w:val="single" w:sz="4" w:space="0" w:color="auto"/>
              <w:bottom w:val="single" w:sz="4" w:space="0" w:color="auto"/>
              <w:right w:val="single" w:sz="4" w:space="0" w:color="auto"/>
            </w:tcBorders>
          </w:tcPr>
          <w:p w:rsidR="00901100" w:rsidRPr="0030397A" w:rsidRDefault="00901100" w:rsidP="00431A8C">
            <w:pPr>
              <w:pStyle w:val="ListParagraph"/>
              <w:spacing w:after="0" w:line="240" w:lineRule="auto"/>
              <w:rPr>
                <w:rFonts w:asciiTheme="minorHAnsi" w:hAnsiTheme="minorHAnsi" w:cstheme="minorHAnsi"/>
                <w:sz w:val="20"/>
                <w:szCs w:val="20"/>
              </w:rPr>
            </w:pPr>
          </w:p>
          <w:p w:rsidR="00901100" w:rsidRPr="0030397A" w:rsidRDefault="00901100" w:rsidP="00901100">
            <w:pPr>
              <w:pStyle w:val="ListParagraph"/>
              <w:numPr>
                <w:ilvl w:val="0"/>
                <w:numId w:val="48"/>
              </w:numPr>
              <w:spacing w:after="0" w:line="240" w:lineRule="auto"/>
              <w:rPr>
                <w:rFonts w:asciiTheme="minorHAnsi" w:hAnsiTheme="minorHAnsi" w:cstheme="minorHAnsi"/>
                <w:sz w:val="20"/>
                <w:szCs w:val="20"/>
              </w:rPr>
            </w:pPr>
            <w:r w:rsidRPr="0030397A">
              <w:rPr>
                <w:rFonts w:asciiTheme="minorHAnsi" w:hAnsiTheme="minorHAnsi" w:cstheme="minorHAnsi"/>
                <w:sz w:val="20"/>
                <w:szCs w:val="20"/>
              </w:rPr>
              <w:t>2.3.1 Matters Arising from these would, as usual, be largely dealt with en passant</w:t>
            </w: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b/>
                <w:sz w:val="20"/>
              </w:rPr>
            </w:pPr>
            <w:r>
              <w:rPr>
                <w:b/>
                <w:sz w:val="20"/>
              </w:rPr>
              <w:t>3</w:t>
            </w:r>
          </w:p>
          <w:p w:rsidR="00901100" w:rsidRDefault="00901100" w:rsidP="00431A8C">
            <w:pPr>
              <w:spacing w:line="276" w:lineRule="auto"/>
              <w:jc w:val="center"/>
              <w:rPr>
                <w:b/>
                <w:sz w:val="20"/>
              </w:rPr>
            </w:pPr>
            <w:r>
              <w:rPr>
                <w:b/>
                <w:sz w:val="20"/>
              </w:rPr>
              <w:t>Fixt Sec's Report</w:t>
            </w:r>
          </w:p>
        </w:tc>
        <w:tc>
          <w:tcPr>
            <w:tcW w:w="9352" w:type="dxa"/>
            <w:tcBorders>
              <w:top w:val="single" w:sz="4" w:space="0" w:color="auto"/>
              <w:left w:val="single" w:sz="4" w:space="0" w:color="auto"/>
              <w:bottom w:val="single" w:sz="4" w:space="0" w:color="auto"/>
              <w:right w:val="single" w:sz="4" w:space="0" w:color="auto"/>
            </w:tcBorders>
          </w:tcPr>
          <w:p w:rsidR="00901100" w:rsidRPr="0030397A" w:rsidRDefault="00901100" w:rsidP="00431A8C">
            <w:pPr>
              <w:pStyle w:val="ListParagraph"/>
              <w:spacing w:after="0" w:line="240" w:lineRule="auto"/>
              <w:ind w:left="360"/>
              <w:rPr>
                <w:rFonts w:asciiTheme="minorHAnsi" w:hAnsiTheme="minorHAnsi" w:cstheme="minorHAnsi"/>
                <w:sz w:val="20"/>
              </w:rPr>
            </w:pPr>
          </w:p>
          <w:p w:rsidR="00901100" w:rsidRPr="0030397A" w:rsidRDefault="00901100" w:rsidP="00901100">
            <w:pPr>
              <w:pStyle w:val="ListParagraph"/>
              <w:numPr>
                <w:ilvl w:val="0"/>
                <w:numId w:val="48"/>
              </w:numPr>
              <w:spacing w:after="0" w:line="240" w:lineRule="auto"/>
              <w:rPr>
                <w:rFonts w:asciiTheme="minorHAnsi" w:hAnsiTheme="minorHAnsi" w:cstheme="minorHAnsi"/>
                <w:sz w:val="20"/>
              </w:rPr>
            </w:pPr>
            <w:r w:rsidRPr="0030397A">
              <w:rPr>
                <w:rFonts w:asciiTheme="minorHAnsi" w:hAnsiTheme="minorHAnsi" w:cstheme="minorHAnsi"/>
                <w:sz w:val="20"/>
              </w:rPr>
              <w:t>League Rob D</w:t>
            </w: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Huyton and Liverpool  CC 3rd XIs withdrawal CW</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 xml:space="preserve">As instructed by Cr Co CW had sent Huyton a letter as promised at Cr Co giving them a week to sort matters in respect of their 2013 ground. Huyton had not complied and CW had sent them the agreed second letter suspending their membership of the L&amp;DCC 3rd Division structure and making clear that they would need to re apply formally in the future if they wished to "have another go" once their ground was fit to play on and all the ground work was completed. Huyton had replied accepting the need for this action and </w:t>
            </w:r>
            <w:proofErr w:type="spellStart"/>
            <w:r w:rsidRPr="0030397A">
              <w:rPr>
                <w:rFonts w:asciiTheme="minorHAnsi" w:hAnsiTheme="minorHAnsi" w:cstheme="minorHAnsi"/>
                <w:sz w:val="20"/>
              </w:rPr>
              <w:t>apologising</w:t>
            </w:r>
            <w:proofErr w:type="spellEnd"/>
            <w:r w:rsidRPr="0030397A">
              <w:rPr>
                <w:rFonts w:asciiTheme="minorHAnsi" w:hAnsiTheme="minorHAnsi" w:cstheme="minorHAnsi"/>
                <w:sz w:val="20"/>
              </w:rPr>
              <w:t xml:space="preserve"> for the tardy nature of their actions in respect of this matter. CW had circulated the all </w:t>
            </w:r>
            <w:r w:rsidRPr="0030397A">
              <w:rPr>
                <w:rFonts w:asciiTheme="minorHAnsi" w:hAnsiTheme="minorHAnsi" w:cstheme="minorHAnsi"/>
                <w:sz w:val="20"/>
              </w:rPr>
              <w:lastRenderedPageBreak/>
              <w:t>correspondence.</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 xml:space="preserve">The agreed and very necessary changes had been made to Sun Div 1 (SW) fixtures and posted by EH. EH had had to produce more than one alternative here depending on who was in or out. </w:t>
            </w:r>
          </w:p>
          <w:p w:rsidR="00901100" w:rsidRPr="0030397A" w:rsidRDefault="00901100" w:rsidP="00431A8C">
            <w:pPr>
              <w:rPr>
                <w:rFonts w:asciiTheme="minorHAnsi" w:hAnsiTheme="minorHAnsi" w:cstheme="minorHAnsi"/>
                <w:sz w:val="20"/>
              </w:rPr>
            </w:pPr>
          </w:p>
          <w:p w:rsidR="00901100" w:rsidRPr="0030397A" w:rsidRDefault="00901100" w:rsidP="00431A8C">
            <w:pPr>
              <w:rPr>
                <w:rFonts w:asciiTheme="minorHAnsi" w:hAnsiTheme="minorHAnsi" w:cstheme="minorHAnsi"/>
                <w:sz w:val="20"/>
              </w:rPr>
            </w:pPr>
          </w:p>
          <w:p w:rsidR="00901100" w:rsidRPr="0030397A" w:rsidRDefault="00901100" w:rsidP="00901100">
            <w:pPr>
              <w:pStyle w:val="ListParagraph"/>
              <w:numPr>
                <w:ilvl w:val="0"/>
                <w:numId w:val="48"/>
              </w:numPr>
              <w:spacing w:after="0" w:line="240" w:lineRule="auto"/>
              <w:rPr>
                <w:rFonts w:asciiTheme="minorHAnsi" w:hAnsiTheme="minorHAnsi" w:cstheme="minorHAnsi"/>
                <w:sz w:val="20"/>
              </w:rPr>
            </w:pPr>
            <w:r w:rsidRPr="0030397A">
              <w:rPr>
                <w:rFonts w:asciiTheme="minorHAnsi" w:hAnsiTheme="minorHAnsi" w:cstheme="minorHAnsi"/>
                <w:sz w:val="20"/>
              </w:rPr>
              <w:t>Goodlass fixture rearrangements</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There had been no contact from Goodlass. Rob D would chase them and make sure everything was in order. EH spotted that we would need to lift the 3rd XI three matches re arrangement limit for them given the situation. This was unanimously agreed.</w:t>
            </w:r>
          </w:p>
          <w:p w:rsidR="00901100" w:rsidRPr="0030397A" w:rsidRDefault="00901100" w:rsidP="00431A8C">
            <w:pPr>
              <w:rPr>
                <w:rFonts w:asciiTheme="minorHAnsi" w:hAnsiTheme="minorHAnsi" w:cstheme="minorHAnsi"/>
                <w:sz w:val="20"/>
              </w:rPr>
            </w:pPr>
          </w:p>
          <w:p w:rsidR="00901100" w:rsidRPr="0030397A" w:rsidRDefault="00901100" w:rsidP="00901100">
            <w:pPr>
              <w:pStyle w:val="ListParagraph"/>
              <w:numPr>
                <w:ilvl w:val="0"/>
                <w:numId w:val="48"/>
              </w:numPr>
              <w:spacing w:after="0" w:line="240" w:lineRule="auto"/>
              <w:rPr>
                <w:rFonts w:asciiTheme="minorHAnsi" w:hAnsiTheme="minorHAnsi" w:cstheme="minorHAnsi"/>
                <w:sz w:val="20"/>
              </w:rPr>
            </w:pPr>
            <w:r w:rsidRPr="0030397A">
              <w:rPr>
                <w:rFonts w:asciiTheme="minorHAnsi" w:hAnsiTheme="minorHAnsi" w:cstheme="minorHAnsi"/>
                <w:sz w:val="20"/>
              </w:rPr>
              <w:t>Cups Rob R t20 / Draw</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There was a record entry of 27 / 36 clubs including the 12 Prem sides who had to be there to gain the £1,000 ECB bonus.</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The draw was expertly supervised out by EH using Parkfield Liscard CC and who were brought in from the main bar for this purpose to physically make the draw which was both regionalised and seeded. See:</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hyperlink r:id="rId10" w:history="1">
              <w:r w:rsidRPr="0030397A">
                <w:rPr>
                  <w:rStyle w:val="Hyperlink"/>
                  <w:rFonts w:asciiTheme="minorHAnsi" w:hAnsiTheme="minorHAnsi" w:cstheme="minorHAnsi"/>
                </w:rPr>
                <w:t>http://www.lpoolcomp.co.uk/uploaded_files/documents/Fixtures_2013_T20_grid.pdf</w:t>
              </w:r>
            </w:hyperlink>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The venue for the L&amp;DCC finals day on the 21st of July and the ECB Regional Final if an L&amp;DCC side won through the ECB Area Final had previously been agreed as to be at Northern CC subject always to them wishing to "run" with this as a club. EH would approach them.</w:t>
            </w:r>
          </w:p>
          <w:p w:rsidR="00901100" w:rsidRPr="0030397A" w:rsidRDefault="00901100" w:rsidP="00431A8C">
            <w:pPr>
              <w:rPr>
                <w:rFonts w:asciiTheme="minorHAnsi" w:hAnsiTheme="minorHAnsi" w:cstheme="minorHAnsi"/>
                <w:sz w:val="20"/>
              </w:rPr>
            </w:pPr>
          </w:p>
          <w:p w:rsidR="00901100" w:rsidRPr="0030397A" w:rsidRDefault="00901100" w:rsidP="00901100">
            <w:pPr>
              <w:pStyle w:val="ListParagraph"/>
              <w:numPr>
                <w:ilvl w:val="0"/>
                <w:numId w:val="48"/>
              </w:numPr>
              <w:spacing w:after="0" w:line="240" w:lineRule="auto"/>
              <w:rPr>
                <w:rFonts w:asciiTheme="minorHAnsi" w:hAnsiTheme="minorHAnsi" w:cstheme="minorHAnsi"/>
                <w:sz w:val="20"/>
              </w:rPr>
            </w:pPr>
            <w:r w:rsidRPr="0030397A">
              <w:rPr>
                <w:rFonts w:asciiTheme="minorHAnsi" w:hAnsiTheme="minorHAnsi" w:cstheme="minorHAnsi"/>
                <w:sz w:val="20"/>
              </w:rPr>
              <w:t>TCS and Computers 2013 RD/NG</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 xml:space="preserve">Rob D reported that all the Computers were ordered and paid for, the software was loaded. </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All arrangements were made for TCS (1) on Sun 17th March at Bootle CC 1-4pm and TCS (2) on Sun March 24th at Wigan CC 1-4pm. NG was running both session with the assistance of John Isterling and RD. CW would also attend and take a few extension cables. JI was bringing his projector and computer and other training materials too.</w:t>
            </w:r>
          </w:p>
          <w:p w:rsidR="00901100" w:rsidRPr="0030397A" w:rsidRDefault="00901100" w:rsidP="00431A8C">
            <w:pPr>
              <w:rPr>
                <w:rFonts w:asciiTheme="minorHAnsi" w:hAnsiTheme="minorHAnsi" w:cstheme="minorHAnsi"/>
                <w:sz w:val="20"/>
              </w:rPr>
            </w:pPr>
          </w:p>
          <w:p w:rsidR="00901100" w:rsidRPr="0030397A" w:rsidRDefault="00901100" w:rsidP="00431A8C">
            <w:pPr>
              <w:pStyle w:val="ListParagraph"/>
              <w:spacing w:after="0" w:line="240" w:lineRule="auto"/>
              <w:ind w:left="360"/>
              <w:rPr>
                <w:rFonts w:asciiTheme="minorHAnsi" w:hAnsiTheme="minorHAnsi" w:cstheme="minorHAnsi"/>
                <w:sz w:val="20"/>
              </w:rPr>
            </w:pPr>
            <w:r w:rsidRPr="0030397A">
              <w:rPr>
                <w:rFonts w:asciiTheme="minorHAnsi" w:hAnsiTheme="minorHAnsi" w:cstheme="minorHAnsi"/>
                <w:sz w:val="20"/>
              </w:rPr>
              <w:t xml:space="preserve">CW asked Rob D to print some forms for the computer receivers to sign.  It was essential that, as usual, clubs signed for their computers. </w:t>
            </w:r>
          </w:p>
          <w:p w:rsidR="00901100" w:rsidRDefault="00901100" w:rsidP="00431A8C">
            <w:pPr>
              <w:rPr>
                <w:b/>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ind w:left="360"/>
              <w:jc w:val="center"/>
              <w:rPr>
                <w:rFonts w:asciiTheme="minorHAnsi" w:eastAsiaTheme="minorHAnsi" w:hAnsiTheme="minorHAnsi" w:cstheme="minorBidi"/>
                <w:b/>
                <w:sz w:val="20"/>
              </w:rPr>
            </w:pPr>
          </w:p>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4</w:t>
            </w:r>
          </w:p>
          <w:p w:rsidR="00901100" w:rsidRDefault="00901100" w:rsidP="00431A8C">
            <w:pPr>
              <w:spacing w:line="276" w:lineRule="auto"/>
              <w:jc w:val="center"/>
              <w:rPr>
                <w:rFonts w:asciiTheme="minorHAnsi" w:eastAsiaTheme="minorHAnsi" w:hAnsiTheme="minorHAnsi" w:cstheme="minorBidi"/>
                <w:i/>
                <w:sz w:val="20"/>
              </w:rPr>
            </w:pPr>
            <w:r>
              <w:rPr>
                <w:rFonts w:asciiTheme="minorHAnsi" w:eastAsiaTheme="minorHAnsi" w:hAnsiTheme="minorHAnsi" w:cstheme="minorBidi"/>
                <w:b/>
                <w:sz w:val="20"/>
              </w:rPr>
              <w:t>Registration Sec's Report</w:t>
            </w:r>
          </w:p>
          <w:p w:rsidR="00901100" w:rsidRDefault="00901100" w:rsidP="00431A8C">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D15BAC" w:rsidRDefault="00901100" w:rsidP="00901100">
            <w:pPr>
              <w:pStyle w:val="ListParagraph"/>
              <w:numPr>
                <w:ilvl w:val="0"/>
                <w:numId w:val="48"/>
              </w:numPr>
              <w:spacing w:after="0" w:line="240" w:lineRule="auto"/>
              <w:rPr>
                <w:rFonts w:asciiTheme="minorHAnsi" w:hAnsiTheme="minorHAnsi" w:cstheme="minorHAnsi"/>
                <w:sz w:val="20"/>
              </w:rPr>
            </w:pPr>
            <w:r w:rsidRPr="00D15BAC">
              <w:rPr>
                <w:rFonts w:asciiTheme="minorHAnsi" w:hAnsiTheme="minorHAnsi" w:cstheme="minorHAnsi"/>
                <w:sz w:val="20"/>
              </w:rPr>
              <w:t>Registrations update  NG</w:t>
            </w:r>
          </w:p>
          <w:p w:rsidR="00901100" w:rsidRPr="00D15BAC" w:rsidRDefault="00901100" w:rsidP="00431A8C">
            <w:pPr>
              <w:rPr>
                <w:rFonts w:asciiTheme="minorHAnsi" w:hAnsiTheme="minorHAnsi" w:cstheme="minorHAnsi"/>
                <w:sz w:val="20"/>
              </w:rPr>
            </w:pPr>
          </w:p>
          <w:p w:rsidR="00901100" w:rsidRPr="00D15BAC" w:rsidRDefault="00901100" w:rsidP="00431A8C">
            <w:pPr>
              <w:pStyle w:val="ListParagraph"/>
              <w:spacing w:after="0" w:line="240" w:lineRule="auto"/>
              <w:ind w:left="360"/>
              <w:rPr>
                <w:rFonts w:asciiTheme="minorHAnsi" w:hAnsiTheme="minorHAnsi" w:cstheme="minorHAnsi"/>
                <w:sz w:val="20"/>
              </w:rPr>
            </w:pPr>
            <w:r w:rsidRPr="00D15BAC">
              <w:rPr>
                <w:rFonts w:asciiTheme="minorHAnsi" w:hAnsiTheme="minorHAnsi" w:cstheme="minorHAnsi"/>
                <w:sz w:val="20"/>
              </w:rPr>
              <w:t>In the last 24 hours or so NG had sorted 20+ registrations.  7 or 8 remained and were mainly those that needed additional paperwork i.e. Cat 1b or Cat 3a and Cat 3b etc. It was repeated how important it was to have all the required paperwork in order for these categories.</w:t>
            </w:r>
          </w:p>
          <w:p w:rsidR="00901100" w:rsidRPr="00D15BAC" w:rsidRDefault="00901100" w:rsidP="00431A8C">
            <w:pPr>
              <w:rPr>
                <w:rFonts w:asciiTheme="minorHAnsi" w:hAnsiTheme="minorHAnsi" w:cstheme="minorHAnsi"/>
                <w:sz w:val="20"/>
              </w:rPr>
            </w:pPr>
          </w:p>
          <w:p w:rsidR="00901100" w:rsidRPr="00D15BAC" w:rsidRDefault="00901100" w:rsidP="00431A8C">
            <w:pPr>
              <w:pStyle w:val="ListParagraph"/>
              <w:spacing w:after="0" w:line="240" w:lineRule="auto"/>
              <w:ind w:left="360"/>
              <w:rPr>
                <w:rFonts w:asciiTheme="minorHAnsi" w:hAnsiTheme="minorHAnsi" w:cstheme="minorHAnsi"/>
                <w:sz w:val="20"/>
              </w:rPr>
            </w:pPr>
            <w:r w:rsidRPr="00D15BAC">
              <w:rPr>
                <w:rFonts w:asciiTheme="minorHAnsi" w:hAnsiTheme="minorHAnsi" w:cstheme="minorHAnsi"/>
                <w:sz w:val="20"/>
              </w:rPr>
              <w:t>NG felt that all that could be registered had been registered.</w:t>
            </w:r>
          </w:p>
          <w:p w:rsidR="00901100" w:rsidRPr="00D15BAC" w:rsidRDefault="00901100" w:rsidP="00431A8C">
            <w:pPr>
              <w:rPr>
                <w:rFonts w:asciiTheme="minorHAnsi" w:hAnsiTheme="minorHAnsi" w:cstheme="minorHAnsi"/>
                <w:sz w:val="20"/>
              </w:rPr>
            </w:pPr>
          </w:p>
          <w:p w:rsidR="00901100" w:rsidRPr="00D15BAC" w:rsidRDefault="00901100" w:rsidP="00431A8C">
            <w:pPr>
              <w:pStyle w:val="ListParagraph"/>
              <w:spacing w:after="0" w:line="240" w:lineRule="auto"/>
              <w:ind w:left="360"/>
              <w:rPr>
                <w:rFonts w:asciiTheme="minorHAnsi" w:hAnsiTheme="minorHAnsi" w:cstheme="minorHAnsi"/>
                <w:sz w:val="20"/>
              </w:rPr>
            </w:pPr>
            <w:r w:rsidRPr="00D15BAC">
              <w:rPr>
                <w:rFonts w:asciiTheme="minorHAnsi" w:hAnsiTheme="minorHAnsi" w:cstheme="minorHAnsi"/>
                <w:sz w:val="20"/>
              </w:rPr>
              <w:t>NG had sent back some forms that were on last year's form if the application had been made after the new forms were available on the website. It was unanimously agreed that it was vital that the 2013 form was used with the  Cat 1b or Cat 3a and Cat 3b but if the registration was a simple 1a then perhaps there could  be a degree of leniency here</w:t>
            </w:r>
          </w:p>
          <w:p w:rsidR="00901100" w:rsidRPr="0075144C" w:rsidRDefault="00901100" w:rsidP="00431A8C">
            <w:pPr>
              <w:pStyle w:val="ListParagraph"/>
              <w:spacing w:after="0" w:line="240" w:lineRule="auto"/>
              <w:ind w:left="34"/>
              <w:rPr>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5</w:t>
            </w:r>
          </w:p>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Hon Treasurer’s Report</w:t>
            </w:r>
          </w:p>
          <w:p w:rsidR="00901100" w:rsidRDefault="00901100" w:rsidP="00431A8C">
            <w:pPr>
              <w:spacing w:line="276" w:lineRule="auto"/>
              <w:jc w:val="center"/>
              <w:rPr>
                <w:rFonts w:eastAsiaTheme="minorHAnsi"/>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D15BAC" w:rsidRDefault="00901100" w:rsidP="00431A8C">
            <w:pPr>
              <w:pStyle w:val="ListParagraph"/>
              <w:spacing w:after="0" w:line="240" w:lineRule="auto"/>
              <w:ind w:left="360"/>
              <w:rPr>
                <w:rFonts w:asciiTheme="minorHAnsi" w:hAnsiTheme="minorHAnsi" w:cstheme="minorHAnsi"/>
              </w:rPr>
            </w:pPr>
          </w:p>
          <w:p w:rsidR="00901100" w:rsidRPr="00D15BAC" w:rsidRDefault="00901100" w:rsidP="00901100">
            <w:pPr>
              <w:pStyle w:val="ListParagraph"/>
              <w:numPr>
                <w:ilvl w:val="0"/>
                <w:numId w:val="48"/>
              </w:numPr>
              <w:spacing w:after="0" w:line="240" w:lineRule="auto"/>
              <w:rPr>
                <w:rFonts w:asciiTheme="minorHAnsi" w:hAnsiTheme="minorHAnsi" w:cstheme="minorHAnsi"/>
              </w:rPr>
            </w:pPr>
            <w:r w:rsidRPr="00D15BAC">
              <w:rPr>
                <w:rFonts w:asciiTheme="minorHAnsi" w:hAnsiTheme="minorHAnsi" w:cstheme="minorHAnsi"/>
              </w:rPr>
              <w:t>Figures of Account</w:t>
            </w:r>
          </w:p>
          <w:p w:rsidR="00901100" w:rsidRPr="00D15BAC" w:rsidRDefault="00901100" w:rsidP="00431A8C">
            <w:pPr>
              <w:pStyle w:val="ListParagraph"/>
              <w:spacing w:after="0" w:line="240" w:lineRule="auto"/>
              <w:ind w:left="360"/>
              <w:rPr>
                <w:rFonts w:asciiTheme="minorHAnsi" w:hAnsiTheme="minorHAnsi" w:cstheme="minorHAnsi"/>
              </w:rPr>
            </w:pPr>
            <w:r w:rsidRPr="00D15BAC">
              <w:rPr>
                <w:rFonts w:asciiTheme="minorHAnsi" w:hAnsiTheme="minorHAnsi" w:cstheme="minorHAnsi"/>
              </w:rPr>
              <w:t>Were notified.</w:t>
            </w:r>
          </w:p>
          <w:p w:rsidR="00901100" w:rsidRPr="00D15BAC" w:rsidRDefault="00901100" w:rsidP="00431A8C">
            <w:pPr>
              <w:rPr>
                <w:rFonts w:asciiTheme="minorHAnsi" w:hAnsiTheme="minorHAnsi" w:cstheme="minorHAnsi"/>
              </w:rPr>
            </w:pPr>
          </w:p>
          <w:p w:rsidR="00901100" w:rsidRPr="00D15BAC" w:rsidRDefault="00901100" w:rsidP="00431A8C">
            <w:pPr>
              <w:pStyle w:val="ListParagraph"/>
              <w:spacing w:after="0" w:line="240" w:lineRule="auto"/>
              <w:ind w:left="360"/>
              <w:rPr>
                <w:rFonts w:asciiTheme="minorHAnsi" w:hAnsiTheme="minorHAnsi" w:cstheme="minorHAnsi"/>
              </w:rPr>
            </w:pPr>
            <w:r w:rsidRPr="00D15BAC">
              <w:rPr>
                <w:rFonts w:asciiTheme="minorHAnsi" w:hAnsiTheme="minorHAnsi" w:cstheme="minorHAnsi"/>
              </w:rPr>
              <w:t xml:space="preserve">AB also notified that the running accounts fully balanced as of am 14 03 2013. </w:t>
            </w:r>
          </w:p>
          <w:p w:rsidR="00901100" w:rsidRPr="00D15BAC" w:rsidRDefault="00901100" w:rsidP="00431A8C">
            <w:pPr>
              <w:rPr>
                <w:rFonts w:asciiTheme="minorHAnsi" w:hAnsiTheme="minorHAnsi" w:cstheme="minorHAnsi"/>
              </w:rPr>
            </w:pPr>
          </w:p>
          <w:p w:rsidR="00901100" w:rsidRPr="00D15BAC" w:rsidRDefault="00901100" w:rsidP="00901100">
            <w:pPr>
              <w:pStyle w:val="ListParagraph"/>
              <w:numPr>
                <w:ilvl w:val="0"/>
                <w:numId w:val="48"/>
              </w:numPr>
              <w:spacing w:after="0" w:line="240" w:lineRule="auto"/>
              <w:rPr>
                <w:rFonts w:asciiTheme="minorHAnsi" w:hAnsiTheme="minorHAnsi" w:cstheme="minorHAnsi"/>
              </w:rPr>
            </w:pPr>
            <w:r w:rsidRPr="00D15BAC">
              <w:rPr>
                <w:rFonts w:asciiTheme="minorHAnsi" w:hAnsiTheme="minorHAnsi" w:cstheme="minorHAnsi"/>
              </w:rPr>
              <w:t>Debtors and Creditors Statements to clubs 2012</w:t>
            </w:r>
          </w:p>
          <w:p w:rsidR="00901100" w:rsidRDefault="00901100" w:rsidP="00431A8C">
            <w:pPr>
              <w:pStyle w:val="ListParagraph"/>
              <w:spacing w:after="0" w:line="240" w:lineRule="auto"/>
              <w:ind w:left="360"/>
              <w:rPr>
                <w:rFonts w:asciiTheme="minorHAnsi" w:hAnsiTheme="minorHAnsi" w:cstheme="minorHAnsi"/>
              </w:rPr>
            </w:pPr>
          </w:p>
          <w:p w:rsidR="00901100" w:rsidRPr="00D15BAC" w:rsidRDefault="00901100" w:rsidP="00431A8C">
            <w:pPr>
              <w:pStyle w:val="ListParagraph"/>
              <w:spacing w:after="0" w:line="240" w:lineRule="auto"/>
              <w:ind w:left="360"/>
              <w:rPr>
                <w:rFonts w:asciiTheme="minorHAnsi" w:hAnsiTheme="minorHAnsi" w:cstheme="minorHAnsi"/>
              </w:rPr>
            </w:pPr>
            <w:r w:rsidRPr="00D15BAC">
              <w:rPr>
                <w:rFonts w:asciiTheme="minorHAnsi" w:hAnsiTheme="minorHAnsi" w:cstheme="minorHAnsi"/>
              </w:rPr>
              <w:t xml:space="preserve">The running accounts reflected that Northern and Wigan CCs had not cashed their L&amp;DCC </w:t>
            </w:r>
            <w:r w:rsidRPr="00D15BAC">
              <w:rPr>
                <w:rFonts w:asciiTheme="minorHAnsi" w:hAnsiTheme="minorHAnsi" w:cstheme="minorHAnsi"/>
              </w:rPr>
              <w:lastRenderedPageBreak/>
              <w:t xml:space="preserve">cheques which had been sent out with all the rest of the settlement cheques to the treasurer addressee as shown on the website on December 13th 2012. Wigan indicated that their </w:t>
            </w:r>
            <w:proofErr w:type="spellStart"/>
            <w:r w:rsidRPr="00D15BAC">
              <w:rPr>
                <w:rFonts w:asciiTheme="minorHAnsi" w:hAnsiTheme="minorHAnsi" w:cstheme="minorHAnsi"/>
              </w:rPr>
              <w:t>cheque</w:t>
            </w:r>
            <w:proofErr w:type="spellEnd"/>
            <w:r w:rsidRPr="00D15BAC">
              <w:rPr>
                <w:rFonts w:asciiTheme="minorHAnsi" w:hAnsiTheme="minorHAnsi" w:cstheme="minorHAnsi"/>
              </w:rPr>
              <w:t xml:space="preserve"> "had not arrived", various members were denying having received it. </w:t>
            </w:r>
          </w:p>
          <w:p w:rsidR="00901100" w:rsidRPr="00D15BAC" w:rsidRDefault="00901100" w:rsidP="00431A8C">
            <w:pPr>
              <w:rPr>
                <w:rFonts w:asciiTheme="minorHAnsi" w:hAnsiTheme="minorHAnsi" w:cstheme="minorHAnsi"/>
              </w:rPr>
            </w:pPr>
          </w:p>
          <w:p w:rsidR="00901100" w:rsidRPr="00D15BAC" w:rsidRDefault="00901100" w:rsidP="00431A8C">
            <w:pPr>
              <w:pStyle w:val="ListParagraph"/>
              <w:spacing w:after="0" w:line="240" w:lineRule="auto"/>
              <w:ind w:left="360"/>
              <w:rPr>
                <w:rFonts w:asciiTheme="minorHAnsi" w:hAnsiTheme="minorHAnsi" w:cstheme="minorHAnsi"/>
              </w:rPr>
            </w:pPr>
            <w:r w:rsidRPr="00D15BAC">
              <w:rPr>
                <w:rFonts w:asciiTheme="minorHAnsi" w:hAnsiTheme="minorHAnsi" w:cstheme="minorHAnsi"/>
              </w:rPr>
              <w:t xml:space="preserve">AB made clear that he was prepared to send a replacement </w:t>
            </w:r>
            <w:proofErr w:type="spellStart"/>
            <w:r w:rsidRPr="00D15BAC">
              <w:rPr>
                <w:rFonts w:asciiTheme="minorHAnsi" w:hAnsiTheme="minorHAnsi" w:cstheme="minorHAnsi"/>
              </w:rPr>
              <w:t>cheque</w:t>
            </w:r>
            <w:proofErr w:type="spellEnd"/>
            <w:r w:rsidRPr="00D15BAC">
              <w:rPr>
                <w:rFonts w:asciiTheme="minorHAnsi" w:hAnsiTheme="minorHAnsi" w:cstheme="minorHAnsi"/>
              </w:rPr>
              <w:t xml:space="preserve"> to Wigan CC as long as he received from them a written request for such a replacement and which also promised to return the </w:t>
            </w:r>
            <w:proofErr w:type="spellStart"/>
            <w:r w:rsidRPr="00D15BAC">
              <w:rPr>
                <w:rFonts w:asciiTheme="minorHAnsi" w:hAnsiTheme="minorHAnsi" w:cstheme="minorHAnsi"/>
              </w:rPr>
              <w:t>cheque</w:t>
            </w:r>
            <w:proofErr w:type="spellEnd"/>
            <w:r w:rsidRPr="00D15BAC">
              <w:rPr>
                <w:rFonts w:asciiTheme="minorHAnsi" w:hAnsiTheme="minorHAnsi" w:cstheme="minorHAnsi"/>
              </w:rPr>
              <w:t xml:space="preserve"> of Dec 13th if this subsequently came to light. AB/NG would pursue them.</w:t>
            </w:r>
          </w:p>
          <w:p w:rsidR="00901100" w:rsidRPr="00D15BAC" w:rsidRDefault="00901100" w:rsidP="00431A8C">
            <w:pPr>
              <w:rPr>
                <w:rFonts w:asciiTheme="minorHAnsi" w:hAnsiTheme="minorHAnsi" w:cstheme="minorHAnsi"/>
              </w:rPr>
            </w:pPr>
          </w:p>
          <w:p w:rsidR="00901100" w:rsidRPr="00D15BAC" w:rsidRDefault="00901100" w:rsidP="00431A8C">
            <w:pPr>
              <w:pStyle w:val="ListParagraph"/>
              <w:spacing w:after="0" w:line="240" w:lineRule="auto"/>
              <w:ind w:left="360"/>
              <w:rPr>
                <w:rFonts w:asciiTheme="minorHAnsi" w:hAnsiTheme="minorHAnsi" w:cstheme="minorHAnsi"/>
              </w:rPr>
            </w:pPr>
            <w:r w:rsidRPr="00D15BAC">
              <w:rPr>
                <w:rFonts w:asciiTheme="minorHAnsi" w:hAnsiTheme="minorHAnsi" w:cstheme="minorHAnsi"/>
              </w:rPr>
              <w:t>EH felt that Northern CC was in a similar position. AB made clear that he would treat them in the same way as long as he received the formal request as specified above for Wigan. AB/EH would pursue them.</w:t>
            </w:r>
          </w:p>
          <w:p w:rsidR="00901100" w:rsidRPr="00D15BAC" w:rsidRDefault="00901100" w:rsidP="00431A8C">
            <w:pPr>
              <w:rPr>
                <w:rFonts w:asciiTheme="minorHAnsi" w:hAnsiTheme="minorHAnsi" w:cstheme="minorHAnsi"/>
              </w:rPr>
            </w:pPr>
          </w:p>
          <w:p w:rsidR="00901100" w:rsidRPr="00D15BAC" w:rsidRDefault="00901100" w:rsidP="00901100">
            <w:pPr>
              <w:pStyle w:val="ListParagraph"/>
              <w:numPr>
                <w:ilvl w:val="0"/>
                <w:numId w:val="48"/>
              </w:numPr>
              <w:spacing w:after="0" w:line="240" w:lineRule="auto"/>
              <w:rPr>
                <w:rFonts w:asciiTheme="minorHAnsi" w:hAnsiTheme="minorHAnsi" w:cstheme="minorHAnsi"/>
              </w:rPr>
            </w:pPr>
            <w:r w:rsidRPr="00D15BAC">
              <w:rPr>
                <w:rFonts w:asciiTheme="minorHAnsi" w:hAnsiTheme="minorHAnsi" w:cstheme="minorHAnsi"/>
              </w:rPr>
              <w:t xml:space="preserve"> Goodlass CC had paid their L&amp;DCC subscription and was the first club to do so in 2013. </w:t>
            </w:r>
          </w:p>
          <w:p w:rsidR="00901100" w:rsidRPr="008263FE" w:rsidRDefault="00901100" w:rsidP="00431A8C">
            <w:pPr>
              <w:pStyle w:val="ListParagraph"/>
              <w:spacing w:after="0" w:line="240" w:lineRule="auto"/>
              <w:ind w:left="0"/>
              <w:rPr>
                <w:rFonts w:asciiTheme="minorHAnsi" w:hAnsiTheme="minorHAnsi" w:cstheme="minorHAnsi"/>
                <w:i/>
                <w:sz w:val="20"/>
              </w:rPr>
            </w:pPr>
            <w:r>
              <w:rPr>
                <w:rFonts w:asciiTheme="minorHAnsi" w:hAnsiTheme="minorHAnsi" w:cstheme="minorHAnsi"/>
                <w:sz w:val="20"/>
              </w:rPr>
              <w:t xml:space="preserve">. </w:t>
            </w: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ind w:firstLine="34"/>
              <w:jc w:val="center"/>
              <w:rPr>
                <w:rFonts w:asciiTheme="minorHAnsi" w:eastAsiaTheme="minorHAnsi" w:hAnsiTheme="minorHAnsi" w:cstheme="minorBidi"/>
                <w:b/>
                <w:sz w:val="20"/>
              </w:rPr>
            </w:pPr>
            <w:r>
              <w:rPr>
                <w:rFonts w:asciiTheme="minorHAnsi" w:eastAsiaTheme="minorHAnsi" w:hAnsiTheme="minorHAnsi" w:cstheme="minorBidi"/>
                <w:b/>
                <w:sz w:val="20"/>
              </w:rPr>
              <w:lastRenderedPageBreak/>
              <w:t>6</w:t>
            </w:r>
          </w:p>
          <w:p w:rsidR="00901100" w:rsidRDefault="00901100" w:rsidP="00431A8C">
            <w:pPr>
              <w:spacing w:line="276" w:lineRule="auto"/>
              <w:ind w:firstLine="34"/>
              <w:jc w:val="center"/>
              <w:rPr>
                <w:rFonts w:asciiTheme="minorHAnsi" w:eastAsiaTheme="minorHAnsi" w:hAnsiTheme="minorHAnsi" w:cstheme="minorBidi"/>
                <w:b/>
                <w:sz w:val="20"/>
              </w:rPr>
            </w:pPr>
            <w:r>
              <w:rPr>
                <w:rFonts w:asciiTheme="minorHAnsi" w:eastAsiaTheme="minorHAnsi" w:hAnsiTheme="minorHAnsi" w:cstheme="minorBidi"/>
                <w:i/>
                <w:sz w:val="20"/>
              </w:rPr>
              <w:t xml:space="preserve"> </w:t>
            </w:r>
            <w:r>
              <w:rPr>
                <w:rFonts w:asciiTheme="minorHAnsi" w:eastAsiaTheme="minorHAnsi" w:hAnsiTheme="minorHAnsi" w:cstheme="minorBidi"/>
                <w:b/>
                <w:sz w:val="20"/>
              </w:rPr>
              <w:t>Club &amp; Ground Chair’s Report</w:t>
            </w:r>
          </w:p>
          <w:p w:rsidR="00901100" w:rsidRDefault="00901100" w:rsidP="00431A8C">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D15BAC" w:rsidRDefault="00901100" w:rsidP="00431A8C">
            <w:pPr>
              <w:pStyle w:val="ListParagraph"/>
              <w:spacing w:after="0" w:line="240" w:lineRule="auto"/>
              <w:ind w:left="360"/>
              <w:rPr>
                <w:rFonts w:asciiTheme="minorHAnsi" w:hAnsiTheme="minorHAnsi" w:cstheme="minorHAnsi"/>
                <w:sz w:val="20"/>
                <w:szCs w:val="20"/>
              </w:rPr>
            </w:pPr>
          </w:p>
          <w:p w:rsidR="00901100" w:rsidRPr="00D15BAC" w:rsidRDefault="00901100" w:rsidP="00901100">
            <w:pPr>
              <w:pStyle w:val="ListParagraph"/>
              <w:numPr>
                <w:ilvl w:val="0"/>
                <w:numId w:val="48"/>
              </w:numPr>
              <w:spacing w:after="0" w:line="240" w:lineRule="auto"/>
              <w:rPr>
                <w:rFonts w:asciiTheme="minorHAnsi" w:hAnsiTheme="minorHAnsi" w:cstheme="minorHAnsi"/>
                <w:sz w:val="20"/>
                <w:szCs w:val="20"/>
              </w:rPr>
            </w:pPr>
            <w:r w:rsidRPr="00D15BAC">
              <w:rPr>
                <w:rFonts w:asciiTheme="minorHAnsi" w:hAnsiTheme="minorHAnsi" w:cstheme="minorHAnsi"/>
                <w:sz w:val="20"/>
                <w:szCs w:val="20"/>
              </w:rPr>
              <w:t>StH Town sit rep AB/JR/CW</w:t>
            </w:r>
          </w:p>
          <w:p w:rsidR="00901100" w:rsidRPr="00D15BAC" w:rsidRDefault="00901100" w:rsidP="00431A8C">
            <w:pPr>
              <w:rPr>
                <w:rFonts w:asciiTheme="minorHAnsi" w:hAnsiTheme="minorHAnsi" w:cstheme="minorHAnsi"/>
                <w:sz w:val="20"/>
              </w:rPr>
            </w:pPr>
          </w:p>
          <w:p w:rsidR="00901100" w:rsidRPr="00D15BAC" w:rsidRDefault="00901100" w:rsidP="00431A8C">
            <w:pPr>
              <w:pStyle w:val="ListParagraph"/>
              <w:spacing w:after="0" w:line="240" w:lineRule="auto"/>
              <w:ind w:left="360"/>
              <w:rPr>
                <w:rFonts w:asciiTheme="minorHAnsi" w:hAnsiTheme="minorHAnsi" w:cstheme="minorHAnsi"/>
                <w:sz w:val="20"/>
                <w:szCs w:val="20"/>
              </w:rPr>
            </w:pPr>
            <w:r w:rsidRPr="00D15BAC">
              <w:rPr>
                <w:rFonts w:asciiTheme="minorHAnsi" w:hAnsiTheme="minorHAnsi" w:cstheme="minorHAnsi"/>
                <w:sz w:val="20"/>
                <w:szCs w:val="20"/>
              </w:rPr>
              <w:t xml:space="preserve">AB had circulated his report of the most recent StHT meeting on Monday 11th March to M/C. LCB and the MBC were not represented.  This report was taken as read and AB recapped the main points from it: </w:t>
            </w:r>
          </w:p>
          <w:p w:rsidR="00901100" w:rsidRDefault="00901100" w:rsidP="00431A8C">
            <w:pPr>
              <w:pStyle w:val="ListParagraph"/>
              <w:spacing w:after="0" w:line="240" w:lineRule="auto"/>
              <w:ind w:left="360"/>
              <w:rPr>
                <w:rFonts w:asciiTheme="minorHAnsi" w:eastAsia="Times New Roman" w:hAnsiTheme="minorHAnsi" w:cstheme="minorHAnsi"/>
                <w:sz w:val="20"/>
                <w:szCs w:val="20"/>
                <w:lang w:val="en-GB"/>
              </w:rPr>
            </w:pPr>
          </w:p>
          <w:p w:rsidR="00901100" w:rsidRPr="00D15BAC" w:rsidRDefault="00901100" w:rsidP="00431A8C">
            <w:pPr>
              <w:pStyle w:val="ListParagraph"/>
              <w:spacing w:after="0" w:line="240" w:lineRule="auto"/>
              <w:ind w:left="360"/>
              <w:rPr>
                <w:rFonts w:asciiTheme="minorHAnsi" w:hAnsiTheme="minorHAnsi" w:cstheme="minorHAnsi"/>
                <w:sz w:val="20"/>
                <w:szCs w:val="20"/>
              </w:rPr>
            </w:pPr>
            <w:r w:rsidRPr="00D15BAC">
              <w:rPr>
                <w:rFonts w:asciiTheme="minorHAnsi" w:hAnsiTheme="minorHAnsi" w:cstheme="minorHAnsi"/>
                <w:sz w:val="20"/>
                <w:szCs w:val="20"/>
              </w:rPr>
              <w:t xml:space="preserve">It was agreed that CW should write to StHT. </w:t>
            </w:r>
          </w:p>
          <w:p w:rsidR="00901100" w:rsidRPr="00D15BAC" w:rsidRDefault="00901100" w:rsidP="00431A8C">
            <w:pPr>
              <w:rPr>
                <w:rFonts w:asciiTheme="minorHAnsi" w:hAnsiTheme="minorHAnsi" w:cstheme="minorHAnsi"/>
                <w:sz w:val="20"/>
              </w:rPr>
            </w:pPr>
          </w:p>
          <w:p w:rsidR="00901100" w:rsidRPr="00D15BAC" w:rsidRDefault="00901100" w:rsidP="00431A8C">
            <w:pPr>
              <w:pStyle w:val="ListParagraph"/>
              <w:spacing w:after="0" w:line="240" w:lineRule="auto"/>
              <w:ind w:left="360"/>
              <w:rPr>
                <w:rFonts w:asciiTheme="minorHAnsi" w:hAnsiTheme="minorHAnsi" w:cstheme="minorHAnsi"/>
                <w:sz w:val="20"/>
                <w:szCs w:val="20"/>
              </w:rPr>
            </w:pPr>
            <w:r w:rsidRPr="00D15BAC">
              <w:rPr>
                <w:rFonts w:asciiTheme="minorHAnsi" w:hAnsiTheme="minorHAnsi" w:cstheme="minorHAnsi"/>
                <w:sz w:val="20"/>
                <w:szCs w:val="20"/>
              </w:rPr>
              <w:t xml:space="preserve">The contents of the letter were discussed in detail </w:t>
            </w:r>
          </w:p>
          <w:p w:rsidR="00901100" w:rsidRPr="00D15BAC" w:rsidRDefault="00901100" w:rsidP="00431A8C">
            <w:pPr>
              <w:rPr>
                <w:rFonts w:asciiTheme="minorHAnsi" w:hAnsiTheme="minorHAnsi" w:cstheme="minorHAnsi"/>
                <w:sz w:val="20"/>
              </w:rPr>
            </w:pPr>
          </w:p>
          <w:p w:rsidR="00901100" w:rsidRPr="00D15BAC" w:rsidRDefault="00901100" w:rsidP="00901100">
            <w:pPr>
              <w:pStyle w:val="ListParagraph"/>
              <w:numPr>
                <w:ilvl w:val="0"/>
                <w:numId w:val="48"/>
              </w:numPr>
              <w:spacing w:after="0" w:line="240" w:lineRule="auto"/>
              <w:rPr>
                <w:rFonts w:asciiTheme="minorHAnsi" w:hAnsiTheme="minorHAnsi" w:cstheme="minorHAnsi"/>
                <w:sz w:val="20"/>
                <w:szCs w:val="20"/>
              </w:rPr>
            </w:pPr>
            <w:r w:rsidRPr="00D15BAC">
              <w:rPr>
                <w:rFonts w:asciiTheme="minorHAnsi" w:hAnsiTheme="minorHAnsi" w:cstheme="minorHAnsi"/>
                <w:sz w:val="20"/>
                <w:szCs w:val="20"/>
              </w:rPr>
              <w:t>C&amp;G Inspections 2013</w:t>
            </w:r>
          </w:p>
          <w:p w:rsidR="00901100" w:rsidRPr="00D15BAC" w:rsidRDefault="00901100" w:rsidP="00431A8C">
            <w:pPr>
              <w:rPr>
                <w:rFonts w:asciiTheme="minorHAnsi" w:hAnsiTheme="minorHAnsi" w:cstheme="minorHAnsi"/>
                <w:sz w:val="20"/>
              </w:rPr>
            </w:pPr>
          </w:p>
          <w:p w:rsidR="00901100" w:rsidRPr="00D15BAC" w:rsidRDefault="00901100" w:rsidP="00431A8C">
            <w:pPr>
              <w:pStyle w:val="ListParagraph"/>
              <w:spacing w:after="0" w:line="240" w:lineRule="auto"/>
              <w:ind w:left="360"/>
              <w:rPr>
                <w:rFonts w:asciiTheme="minorHAnsi" w:hAnsiTheme="minorHAnsi" w:cstheme="minorHAnsi"/>
                <w:sz w:val="20"/>
                <w:szCs w:val="20"/>
              </w:rPr>
            </w:pPr>
            <w:r w:rsidRPr="00D15BAC">
              <w:rPr>
                <w:rFonts w:asciiTheme="minorHAnsi" w:hAnsiTheme="minorHAnsi" w:cstheme="minorHAnsi"/>
                <w:sz w:val="20"/>
                <w:szCs w:val="20"/>
              </w:rPr>
              <w:t>This was in hand.</w:t>
            </w:r>
          </w:p>
          <w:p w:rsidR="00901100" w:rsidRPr="00D15BAC" w:rsidRDefault="00901100" w:rsidP="00431A8C">
            <w:pPr>
              <w:rPr>
                <w:rFonts w:asciiTheme="minorHAnsi" w:hAnsiTheme="minorHAnsi" w:cstheme="minorHAnsi"/>
                <w:sz w:val="20"/>
              </w:rPr>
            </w:pPr>
          </w:p>
          <w:p w:rsidR="00901100" w:rsidRPr="00D15BAC" w:rsidRDefault="00901100" w:rsidP="00901100">
            <w:pPr>
              <w:pStyle w:val="ListParagraph"/>
              <w:numPr>
                <w:ilvl w:val="0"/>
                <w:numId w:val="48"/>
              </w:numPr>
              <w:spacing w:after="0" w:line="240" w:lineRule="auto"/>
              <w:rPr>
                <w:rFonts w:asciiTheme="minorHAnsi" w:hAnsiTheme="minorHAnsi" w:cstheme="minorHAnsi"/>
                <w:sz w:val="20"/>
                <w:szCs w:val="20"/>
              </w:rPr>
            </w:pPr>
            <w:r w:rsidRPr="00D15BAC">
              <w:rPr>
                <w:rFonts w:asciiTheme="minorHAnsi" w:hAnsiTheme="minorHAnsi" w:cstheme="minorHAnsi"/>
                <w:sz w:val="20"/>
                <w:szCs w:val="20"/>
              </w:rPr>
              <w:t>PQS 2013</w:t>
            </w:r>
          </w:p>
          <w:p w:rsidR="00901100" w:rsidRPr="00D15BAC" w:rsidRDefault="00901100" w:rsidP="00431A8C">
            <w:pPr>
              <w:rPr>
                <w:rFonts w:asciiTheme="minorHAnsi" w:hAnsiTheme="minorHAnsi" w:cstheme="minorHAnsi"/>
                <w:sz w:val="20"/>
              </w:rPr>
            </w:pPr>
          </w:p>
          <w:p w:rsidR="00901100" w:rsidRPr="00D15BAC" w:rsidRDefault="00901100" w:rsidP="00431A8C">
            <w:pPr>
              <w:pStyle w:val="ListParagraph"/>
              <w:spacing w:after="0" w:line="240" w:lineRule="auto"/>
              <w:ind w:left="360"/>
              <w:rPr>
                <w:rFonts w:asciiTheme="minorHAnsi" w:hAnsiTheme="minorHAnsi" w:cstheme="minorHAnsi"/>
                <w:sz w:val="20"/>
                <w:szCs w:val="20"/>
              </w:rPr>
            </w:pPr>
            <w:r w:rsidRPr="00D15BAC">
              <w:rPr>
                <w:rFonts w:asciiTheme="minorHAnsi" w:hAnsiTheme="minorHAnsi" w:cstheme="minorHAnsi"/>
                <w:sz w:val="20"/>
                <w:szCs w:val="20"/>
              </w:rPr>
              <w:t xml:space="preserve">Nothing had been heard from LCB </w:t>
            </w:r>
          </w:p>
          <w:p w:rsidR="00901100" w:rsidRDefault="00901100" w:rsidP="00431A8C">
            <w:pPr>
              <w:rPr>
                <w:b/>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7</w:t>
            </w:r>
          </w:p>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Publicity &amp; Sponsorship Chair’s Report</w:t>
            </w:r>
          </w:p>
          <w:p w:rsidR="00901100" w:rsidRDefault="00901100" w:rsidP="00431A8C">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901100" w:rsidRDefault="00901100" w:rsidP="00431A8C">
            <w:pPr>
              <w:pStyle w:val="ListParagraph"/>
              <w:spacing w:after="0" w:line="240" w:lineRule="auto"/>
              <w:ind w:left="360"/>
              <w:rPr>
                <w:rFonts w:asciiTheme="minorHAnsi" w:hAnsiTheme="minorHAnsi" w:cstheme="minorHAnsi"/>
                <w:i/>
                <w:sz w:val="20"/>
              </w:rPr>
            </w:pPr>
          </w:p>
          <w:p w:rsidR="00901100" w:rsidRPr="00847300" w:rsidRDefault="00901100" w:rsidP="00901100">
            <w:pPr>
              <w:pStyle w:val="ListParagraph"/>
              <w:numPr>
                <w:ilvl w:val="0"/>
                <w:numId w:val="48"/>
              </w:numPr>
              <w:spacing w:after="0" w:line="240" w:lineRule="auto"/>
              <w:rPr>
                <w:rFonts w:asciiTheme="minorHAnsi" w:hAnsiTheme="minorHAnsi" w:cstheme="minorHAnsi"/>
                <w:sz w:val="20"/>
                <w:szCs w:val="20"/>
              </w:rPr>
            </w:pPr>
            <w:r w:rsidRPr="00847300">
              <w:rPr>
                <w:rFonts w:asciiTheme="minorHAnsi" w:hAnsiTheme="minorHAnsi" w:cstheme="minorHAnsi"/>
                <w:sz w:val="20"/>
                <w:szCs w:val="20"/>
              </w:rPr>
              <w:t>Sponsors position  CW/ Rob R</w:t>
            </w:r>
          </w:p>
          <w:p w:rsidR="00901100" w:rsidRPr="00847300" w:rsidRDefault="00901100" w:rsidP="00431A8C">
            <w:pPr>
              <w:rPr>
                <w:rFonts w:asciiTheme="minorHAnsi" w:hAnsiTheme="minorHAnsi" w:cstheme="minorHAnsi"/>
                <w:sz w:val="20"/>
              </w:rPr>
            </w:pPr>
          </w:p>
          <w:p w:rsidR="00901100" w:rsidRPr="00847300" w:rsidRDefault="00901100" w:rsidP="00431A8C">
            <w:pPr>
              <w:pStyle w:val="ListParagraph"/>
              <w:spacing w:after="0" w:line="240" w:lineRule="auto"/>
              <w:ind w:left="360"/>
              <w:rPr>
                <w:rFonts w:asciiTheme="minorHAnsi" w:hAnsiTheme="minorHAnsi" w:cstheme="minorHAnsi"/>
                <w:sz w:val="20"/>
                <w:szCs w:val="20"/>
              </w:rPr>
            </w:pPr>
            <w:r w:rsidRPr="00847300">
              <w:rPr>
                <w:rFonts w:asciiTheme="minorHAnsi" w:hAnsiTheme="minorHAnsi" w:cstheme="minorHAnsi"/>
                <w:sz w:val="20"/>
                <w:szCs w:val="20"/>
              </w:rPr>
              <w:t xml:space="preserve">CW ran through the position with the replacement main sponsor as he understood it.  </w:t>
            </w:r>
          </w:p>
          <w:p w:rsidR="00901100" w:rsidRPr="00847300" w:rsidRDefault="00901100" w:rsidP="00431A8C">
            <w:pPr>
              <w:rPr>
                <w:rFonts w:asciiTheme="minorHAnsi" w:hAnsiTheme="minorHAnsi" w:cstheme="minorHAnsi"/>
                <w:sz w:val="20"/>
              </w:rPr>
            </w:pPr>
          </w:p>
          <w:p w:rsidR="00901100" w:rsidRPr="00847300" w:rsidRDefault="00901100" w:rsidP="00431A8C">
            <w:pPr>
              <w:pStyle w:val="ListParagraph"/>
              <w:spacing w:after="0" w:line="240" w:lineRule="auto"/>
              <w:ind w:left="360"/>
              <w:rPr>
                <w:rFonts w:asciiTheme="minorHAnsi" w:hAnsiTheme="minorHAnsi" w:cstheme="minorHAnsi"/>
                <w:sz w:val="20"/>
                <w:szCs w:val="20"/>
              </w:rPr>
            </w:pPr>
            <w:r w:rsidRPr="00847300">
              <w:rPr>
                <w:rFonts w:asciiTheme="minorHAnsi" w:hAnsiTheme="minorHAnsi" w:cstheme="minorHAnsi"/>
                <w:sz w:val="20"/>
                <w:szCs w:val="20"/>
              </w:rPr>
              <w:t xml:space="preserve">CW added that JW had said that there was also the possibility of another (albeit small) sponsor, a man and company both known to JW. </w:t>
            </w:r>
          </w:p>
          <w:p w:rsidR="00901100" w:rsidRPr="00847300" w:rsidRDefault="00901100" w:rsidP="00431A8C">
            <w:pPr>
              <w:rPr>
                <w:rFonts w:asciiTheme="minorHAnsi" w:hAnsiTheme="minorHAnsi" w:cstheme="minorHAnsi"/>
                <w:sz w:val="20"/>
              </w:rPr>
            </w:pPr>
          </w:p>
          <w:p w:rsidR="00901100" w:rsidRPr="00847300" w:rsidRDefault="00901100" w:rsidP="00901100">
            <w:pPr>
              <w:pStyle w:val="ListParagraph"/>
              <w:numPr>
                <w:ilvl w:val="0"/>
                <w:numId w:val="48"/>
              </w:numPr>
              <w:spacing w:after="0" w:line="240" w:lineRule="auto"/>
              <w:rPr>
                <w:rFonts w:asciiTheme="minorHAnsi" w:hAnsiTheme="minorHAnsi" w:cstheme="minorHAnsi"/>
                <w:sz w:val="20"/>
                <w:szCs w:val="20"/>
              </w:rPr>
            </w:pPr>
            <w:r w:rsidRPr="00847300">
              <w:rPr>
                <w:rFonts w:asciiTheme="minorHAnsi" w:hAnsiTheme="minorHAnsi" w:cstheme="minorHAnsi"/>
                <w:sz w:val="20"/>
                <w:szCs w:val="20"/>
              </w:rPr>
              <w:t>Twitter  @LpoolcompBants</w:t>
            </w:r>
          </w:p>
          <w:p w:rsidR="00901100" w:rsidRPr="00847300" w:rsidRDefault="00901100" w:rsidP="00431A8C">
            <w:pPr>
              <w:rPr>
                <w:rFonts w:asciiTheme="minorHAnsi" w:hAnsiTheme="minorHAnsi" w:cstheme="minorHAnsi"/>
                <w:sz w:val="20"/>
              </w:rPr>
            </w:pPr>
          </w:p>
          <w:p w:rsidR="00901100" w:rsidRPr="00847300" w:rsidRDefault="00901100" w:rsidP="00431A8C">
            <w:pPr>
              <w:pStyle w:val="ListParagraph"/>
              <w:spacing w:after="0" w:line="240" w:lineRule="auto"/>
              <w:ind w:left="360"/>
              <w:rPr>
                <w:rFonts w:asciiTheme="minorHAnsi" w:hAnsiTheme="minorHAnsi" w:cstheme="minorHAnsi"/>
                <w:sz w:val="20"/>
                <w:szCs w:val="20"/>
              </w:rPr>
            </w:pPr>
            <w:r w:rsidRPr="00847300">
              <w:rPr>
                <w:rFonts w:asciiTheme="minorHAnsi" w:hAnsiTheme="minorHAnsi" w:cstheme="minorHAnsi"/>
                <w:sz w:val="20"/>
                <w:szCs w:val="20"/>
              </w:rPr>
              <w:t>CW had printed some sequences off for the befit of non twitter users.  LpoolcompBants was using our logos and name but was fairly obviously a spoof site.</w:t>
            </w:r>
          </w:p>
          <w:p w:rsidR="00901100" w:rsidRPr="00847300" w:rsidRDefault="00901100" w:rsidP="00431A8C">
            <w:pPr>
              <w:rPr>
                <w:rFonts w:asciiTheme="minorHAnsi" w:hAnsiTheme="minorHAnsi" w:cstheme="minorHAnsi"/>
                <w:sz w:val="20"/>
              </w:rPr>
            </w:pPr>
          </w:p>
          <w:p w:rsidR="00901100" w:rsidRPr="00847300" w:rsidRDefault="00901100" w:rsidP="00431A8C">
            <w:pPr>
              <w:pStyle w:val="ListParagraph"/>
              <w:spacing w:after="0" w:line="240" w:lineRule="auto"/>
              <w:ind w:left="360"/>
              <w:rPr>
                <w:rFonts w:asciiTheme="minorHAnsi" w:hAnsiTheme="minorHAnsi" w:cstheme="minorHAnsi"/>
                <w:sz w:val="20"/>
                <w:szCs w:val="20"/>
              </w:rPr>
            </w:pPr>
            <w:r w:rsidRPr="00847300">
              <w:rPr>
                <w:rFonts w:asciiTheme="minorHAnsi" w:hAnsiTheme="minorHAnsi" w:cstheme="minorHAnsi"/>
                <w:sz w:val="20"/>
                <w:szCs w:val="20"/>
              </w:rPr>
              <w:t xml:space="preserve">It was unanimously agreed that CW should post a brief statement on the use of social sites. </w:t>
            </w:r>
          </w:p>
          <w:p w:rsidR="00901100" w:rsidRPr="008D5D9E" w:rsidRDefault="00901100" w:rsidP="00431A8C">
            <w:pPr>
              <w:rPr>
                <w:rFonts w:asciiTheme="minorHAnsi" w:hAnsiTheme="minorHAnsi" w:cstheme="minorHAnsi"/>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ind w:firstLine="34"/>
              <w:jc w:val="center"/>
              <w:rPr>
                <w:rFonts w:asciiTheme="minorHAnsi" w:eastAsiaTheme="minorHAnsi" w:hAnsiTheme="minorHAnsi" w:cstheme="minorBidi"/>
                <w:b/>
                <w:sz w:val="20"/>
              </w:rPr>
            </w:pPr>
          </w:p>
          <w:p w:rsidR="00901100" w:rsidRDefault="00901100" w:rsidP="00431A8C">
            <w:pPr>
              <w:spacing w:line="276" w:lineRule="auto"/>
              <w:ind w:firstLine="34"/>
              <w:jc w:val="center"/>
              <w:rPr>
                <w:rFonts w:asciiTheme="minorHAnsi" w:eastAsiaTheme="minorHAnsi" w:hAnsiTheme="minorHAnsi" w:cstheme="minorBidi"/>
                <w:b/>
                <w:sz w:val="20"/>
              </w:rPr>
            </w:pPr>
            <w:r>
              <w:rPr>
                <w:rFonts w:asciiTheme="minorHAnsi" w:eastAsiaTheme="minorHAnsi" w:hAnsiTheme="minorHAnsi" w:cstheme="minorBidi"/>
                <w:b/>
                <w:sz w:val="20"/>
              </w:rPr>
              <w:t>8</w:t>
            </w:r>
          </w:p>
          <w:p w:rsidR="00901100" w:rsidRDefault="00901100" w:rsidP="00431A8C">
            <w:pPr>
              <w:spacing w:line="276" w:lineRule="auto"/>
              <w:ind w:firstLine="34"/>
              <w:jc w:val="center"/>
              <w:rPr>
                <w:rFonts w:asciiTheme="minorHAnsi" w:eastAsiaTheme="minorHAnsi" w:hAnsiTheme="minorHAnsi" w:cstheme="minorBidi"/>
                <w:b/>
                <w:sz w:val="20"/>
              </w:rPr>
            </w:pPr>
            <w:r>
              <w:rPr>
                <w:rFonts w:asciiTheme="minorHAnsi" w:eastAsiaTheme="minorHAnsi" w:hAnsiTheme="minorHAnsi" w:cstheme="minorBidi"/>
                <w:b/>
                <w:sz w:val="20"/>
              </w:rPr>
              <w:t>Website matters</w:t>
            </w:r>
          </w:p>
          <w:p w:rsidR="00901100" w:rsidRDefault="00901100" w:rsidP="00431A8C">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lpoolcomp:</w:t>
            </w:r>
          </w:p>
          <w:p w:rsidR="00901100" w:rsidRDefault="00901100" w:rsidP="00431A8C">
            <w:pPr>
              <w:pStyle w:val="ListParagraph"/>
              <w:spacing w:after="0" w:line="240" w:lineRule="auto"/>
              <w:ind w:left="360"/>
              <w:rPr>
                <w:rFonts w:asciiTheme="minorHAnsi" w:eastAsiaTheme="minorHAnsi" w:hAnsiTheme="minorHAnsi" w:cstheme="minorHAnsi"/>
                <w:sz w:val="20"/>
                <w:szCs w:val="20"/>
              </w:rPr>
            </w:pPr>
          </w:p>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Gud Design Update CW</w:t>
            </w:r>
          </w:p>
          <w:p w:rsidR="00901100" w:rsidRPr="00AA6778" w:rsidRDefault="00901100" w:rsidP="00431A8C">
            <w:pPr>
              <w:rPr>
                <w:rFonts w:asciiTheme="minorHAnsi" w:eastAsiaTheme="minorHAnsi" w:hAnsiTheme="minorHAnsi" w:cstheme="minorHAnsi"/>
                <w:sz w:val="20"/>
              </w:rPr>
            </w:pPr>
          </w:p>
          <w:p w:rsidR="00901100"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 xml:space="preserve">CW/JW had met the website team on Mon 25th Feb. The meeting had had two aims. (i) In the very short term to get rid of the BFS logos on the site. That had happened later that day. (ii) To look at revamping the site ready for the new season. </w:t>
            </w:r>
          </w:p>
          <w:p w:rsidR="00901100" w:rsidRDefault="00901100" w:rsidP="00431A8C">
            <w:pPr>
              <w:pStyle w:val="ListParagraph"/>
              <w:spacing w:after="0" w:line="240" w:lineRule="auto"/>
              <w:ind w:left="360"/>
              <w:rPr>
                <w:rFonts w:asciiTheme="minorHAnsi" w:eastAsiaTheme="minorHAnsi" w:hAnsiTheme="minorHAnsi" w:cstheme="minorHAnsi"/>
                <w:sz w:val="20"/>
                <w:szCs w:val="20"/>
              </w:rPr>
            </w:pPr>
          </w:p>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 xml:space="preserve">The Gud Design draft version of the revamp looked good. </w:t>
            </w:r>
          </w:p>
          <w:p w:rsidR="00901100" w:rsidRPr="00AA6778" w:rsidRDefault="00901100" w:rsidP="00431A8C">
            <w:pPr>
              <w:rPr>
                <w:rFonts w:asciiTheme="minorHAnsi" w:eastAsiaTheme="minorHAnsi" w:hAnsiTheme="minorHAnsi" w:cstheme="minorHAnsi"/>
                <w:sz w:val="20"/>
              </w:rPr>
            </w:pPr>
          </w:p>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There would be three columns in the revamp's main section (i) News (ii) Bulletins and (iii) Notices, the notices section could be used for obits etc</w:t>
            </w:r>
          </w:p>
          <w:p w:rsidR="00901100" w:rsidRPr="00AA6778" w:rsidRDefault="00901100" w:rsidP="00431A8C">
            <w:pPr>
              <w:rPr>
                <w:rFonts w:asciiTheme="minorHAnsi" w:eastAsiaTheme="minorHAnsi" w:hAnsiTheme="minorHAnsi" w:cstheme="minorHAnsi"/>
                <w:sz w:val="20"/>
              </w:rPr>
            </w:pPr>
          </w:p>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 xml:space="preserve">The background colour of the site could be changed easily. Using whatever colour scheme the new sponsor wanted was agreed. </w:t>
            </w:r>
          </w:p>
          <w:p w:rsidR="00901100" w:rsidRPr="00AA6778" w:rsidRDefault="00901100" w:rsidP="00431A8C">
            <w:pPr>
              <w:rPr>
                <w:rFonts w:asciiTheme="minorHAnsi" w:eastAsia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 xml:space="preserve">JW/CW had purchased on behalf of the L&amp;DCC a new domain name </w:t>
            </w:r>
            <w:hyperlink r:id="rId11" w:history="1">
              <w:r w:rsidRPr="00AA6778">
                <w:rPr>
                  <w:rStyle w:val="Hyperlink"/>
                  <w:rFonts w:asciiTheme="minorHAnsi" w:eastAsiaTheme="minorHAnsi" w:hAnsiTheme="minorHAnsi" w:cstheme="minorHAnsi"/>
                </w:rPr>
                <w:t>www.LiverpoolDistrict.cc</w:t>
              </w:r>
            </w:hyperlink>
            <w:r w:rsidRPr="00AA6778">
              <w:rPr>
                <w:rFonts w:asciiTheme="minorHAnsi" w:eastAsiaTheme="minorHAnsi" w:hAnsiTheme="minorHAnsi" w:cstheme="minorHAnsi"/>
                <w:sz w:val="20"/>
                <w:szCs w:val="20"/>
              </w:rPr>
              <w:t xml:space="preserve"> which had seemed too good to miss. CW's name and contact details were on the documentation but the L&amp;DCC owned the domain name. </w:t>
            </w:r>
          </w:p>
          <w:p w:rsidR="00901100" w:rsidRPr="00AA6778" w:rsidRDefault="00901100" w:rsidP="00431A8C">
            <w:pPr>
              <w:rPr>
                <w:rFonts w:asciiTheme="minorHAnsi" w:eastAsiaTheme="minorHAnsi" w:hAnsiTheme="minorHAnsi" w:cstheme="minorHAnsi"/>
                <w:sz w:val="20"/>
              </w:rPr>
            </w:pPr>
          </w:p>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 xml:space="preserve">EH asked about releasing documents such as registration forms to MCUA for them to put on their site. M/C agreed that this should happen. EH would also post all our 2013 Rules and Regulations documents onto the site as per the Handbook. </w:t>
            </w:r>
          </w:p>
          <w:p w:rsidR="00901100" w:rsidRPr="00AA6778" w:rsidRDefault="00901100" w:rsidP="00431A8C">
            <w:pPr>
              <w:rPr>
                <w:rFonts w:asciiTheme="minorHAnsi" w:eastAsia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Hightown's offer to facilitate revamp of site</w:t>
            </w:r>
          </w:p>
          <w:p w:rsidR="00901100" w:rsidRPr="00AA6778" w:rsidRDefault="00901100" w:rsidP="00431A8C">
            <w:pPr>
              <w:rPr>
                <w:rFonts w:asciiTheme="minorHAnsi" w:eastAsiaTheme="minorHAnsi" w:hAnsiTheme="minorHAnsi" w:cstheme="minorHAnsi"/>
                <w:sz w:val="20"/>
              </w:rPr>
            </w:pPr>
          </w:p>
          <w:p w:rsidR="00901100"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CW had circulated the relevant papers. This offer was not accepted. Gud Design provided value for money. They were local they were efficient. CW would write to Hightown</w:t>
            </w:r>
          </w:p>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play-cricket</w:t>
            </w:r>
          </w:p>
          <w:p w:rsidR="00901100" w:rsidRDefault="00901100" w:rsidP="00431A8C">
            <w:pPr>
              <w:pStyle w:val="ListParagraph"/>
              <w:spacing w:after="0" w:line="240" w:lineRule="auto"/>
              <w:ind w:left="360"/>
              <w:rPr>
                <w:rFonts w:asciiTheme="minorHAnsi" w:hAnsiTheme="minorHAnsi" w:cstheme="minorHAnsi"/>
                <w:sz w:val="20"/>
                <w:szCs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ECB p-c Survey</w:t>
            </w:r>
          </w:p>
          <w:p w:rsidR="00901100" w:rsidRDefault="00901100" w:rsidP="00431A8C">
            <w:pPr>
              <w:pStyle w:val="ListParagraph"/>
              <w:spacing w:after="0" w:line="240" w:lineRule="auto"/>
              <w:ind w:left="360"/>
              <w:rPr>
                <w:rFonts w:asciiTheme="minorHAnsi" w:hAnsiTheme="minorHAnsi" w:cstheme="minorHAnsi"/>
                <w:sz w:val="20"/>
                <w:szCs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 xml:space="preserve">CW had completed this </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Cric Info Management Pack Nick Simon</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 xml:space="preserve">CW had circulated the details. M/C unanimously agreed it was not interested in this paid for product. </w:t>
            </w:r>
          </w:p>
          <w:p w:rsidR="00901100" w:rsidRPr="00AA6778" w:rsidRDefault="00901100" w:rsidP="00431A8C">
            <w:pPr>
              <w:rPr>
                <w:rFonts w:asciiTheme="minorHAnsi" w:hAnsiTheme="minorHAnsi" w:cstheme="minorHAnsi"/>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b/>
                <w:sz w:val="20"/>
              </w:rPr>
            </w:pPr>
            <w:r>
              <w:rPr>
                <w:b/>
                <w:sz w:val="20"/>
              </w:rPr>
              <w:lastRenderedPageBreak/>
              <w:t>9</w:t>
            </w:r>
          </w:p>
          <w:p w:rsidR="00901100" w:rsidRDefault="00901100" w:rsidP="00431A8C">
            <w:pPr>
              <w:spacing w:line="276" w:lineRule="auto"/>
              <w:jc w:val="center"/>
              <w:rPr>
                <w:b/>
                <w:sz w:val="20"/>
              </w:rPr>
            </w:pPr>
            <w:r>
              <w:rPr>
                <w:b/>
                <w:sz w:val="20"/>
              </w:rPr>
              <w:t>Cricket Chair’s Report</w:t>
            </w:r>
          </w:p>
          <w:p w:rsidR="00901100" w:rsidRDefault="00901100" w:rsidP="00431A8C">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Cr Co second meeting minutes JR</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Cr Co meeting matters arising JR</w:t>
            </w: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JR had little to add to these minutes.</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AB advised that he had corrected two factual points of error relating to financial matters in them.</w:t>
            </w:r>
          </w:p>
          <w:p w:rsidR="00901100" w:rsidRPr="00AA6778" w:rsidRDefault="00901100" w:rsidP="00431A8C">
            <w:pPr>
              <w:rPr>
                <w:rFonts w:asciiTheme="minorHAnsi" w:hAnsiTheme="minorHAnsi" w:cstheme="minorHAnsi"/>
                <w:sz w:val="20"/>
              </w:rPr>
            </w:pP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Games v Isle of Man 2013</w:t>
            </w: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JW had dealt with this as fully as was possible before leaving for New Zealand The U17s was worked out in detail and agreed and notified to M/C and Cr Co. The details for the All Age Side were not known and could not be treated in the same way at this stage in the year. Details would follow as they became available.</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Team Sheets from LCB</w:t>
            </w: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 xml:space="preserve">CW had responded to the LCB request for these to be collected from Old Trafford.  AB had collected them from Old Trafford yesterday. </w:t>
            </w:r>
          </w:p>
          <w:p w:rsidR="00901100" w:rsidRPr="00AA6778" w:rsidRDefault="00901100" w:rsidP="00431A8C">
            <w:pPr>
              <w:rPr>
                <w:rFonts w:asciiTheme="minorHAnsi" w:hAnsiTheme="minorHAnsi" w:cstheme="minorHAnsi"/>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b/>
                <w:sz w:val="20"/>
              </w:rPr>
            </w:pPr>
          </w:p>
          <w:p w:rsidR="00901100" w:rsidRDefault="00901100" w:rsidP="00431A8C">
            <w:pPr>
              <w:spacing w:line="276" w:lineRule="auto"/>
              <w:jc w:val="center"/>
              <w:rPr>
                <w:b/>
                <w:i/>
                <w:sz w:val="20"/>
              </w:rPr>
            </w:pPr>
            <w:r>
              <w:rPr>
                <w:b/>
                <w:sz w:val="20"/>
              </w:rPr>
              <w:t>10</w:t>
            </w:r>
          </w:p>
          <w:p w:rsidR="00901100" w:rsidRDefault="00901100" w:rsidP="00431A8C">
            <w:pPr>
              <w:spacing w:line="276" w:lineRule="auto"/>
              <w:jc w:val="center"/>
              <w:rPr>
                <w:b/>
                <w:sz w:val="20"/>
              </w:rPr>
            </w:pPr>
            <w:r>
              <w:rPr>
                <w:b/>
                <w:sz w:val="20"/>
              </w:rPr>
              <w:t>Hon Secretary’s Report</w:t>
            </w:r>
          </w:p>
          <w:p w:rsidR="00901100" w:rsidRDefault="00901100" w:rsidP="00431A8C">
            <w:pPr>
              <w:spacing w:line="276" w:lineRule="auto"/>
              <w:jc w:val="center"/>
              <w:rPr>
                <w:rFonts w:eastAsiaTheme="minorHAnsi"/>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AA6778" w:rsidRDefault="00901100" w:rsidP="00431A8C">
            <w:pPr>
              <w:pStyle w:val="ListParagraph"/>
              <w:spacing w:after="0" w:line="240" w:lineRule="auto"/>
              <w:ind w:left="360"/>
              <w:rPr>
                <w:rFonts w:asciiTheme="minorHAnsi" w:hAnsiTheme="minorHAnsi" w:cstheme="minorHAnsi"/>
                <w:sz w:val="20"/>
                <w:szCs w:val="20"/>
              </w:rPr>
            </w:pPr>
          </w:p>
          <w:p w:rsidR="00901100" w:rsidRPr="00AA6778" w:rsidRDefault="00901100" w:rsidP="00901100">
            <w:pPr>
              <w:pStyle w:val="ListParagraph"/>
              <w:numPr>
                <w:ilvl w:val="0"/>
                <w:numId w:val="48"/>
              </w:numPr>
              <w:spacing w:after="0" w:line="240" w:lineRule="auto"/>
              <w:ind w:left="357" w:hanging="357"/>
              <w:rPr>
                <w:rFonts w:asciiTheme="minorHAnsi" w:hAnsiTheme="minorHAnsi" w:cstheme="minorHAnsi"/>
                <w:sz w:val="20"/>
                <w:szCs w:val="20"/>
              </w:rPr>
            </w:pPr>
            <w:r w:rsidRPr="00AA6778">
              <w:rPr>
                <w:rFonts w:asciiTheme="minorHAnsi" w:hAnsiTheme="minorHAnsi" w:cstheme="minorHAnsi"/>
                <w:sz w:val="20"/>
                <w:szCs w:val="20"/>
              </w:rPr>
              <w:t>Handbook 2013 Pricing  Print Run</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 xml:space="preserve">CW had attached an outline of the calculation. See Appendix 4   Discussion followed. CW was clear that we needed (i) to order more handbooks (ii) order in equal numbers. </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 xml:space="preserve">It was agreed that 15 handbooks [i.e. 15 R&amp;R + 15 F&amp;I] would be distributed to full member clubs and 8 to associate member clubs. </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John Wright ECB CW meeting</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 xml:space="preserve">CW had had a lengthy meeting with JW at Liverpool CC 27 02 2013. He had spent 3 hours or so briefing JW (who is ECB's business manager in the north) about what we as a full prem actually did. </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LCC Meeting 09 03 2013</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lastRenderedPageBreak/>
              <w:t>CW had attended this meeting and CW had circulated his notes. He had little to add other than to highlight Bob Cherry's retirement after 37 years in post and also to note that Dave Murphy had replaced John Isterling as Deputy Hon Sec to the LCC. He would be in charge of Cup Competitions.</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pre Season Meeting</w:t>
            </w:r>
          </w:p>
          <w:p w:rsidR="00901100" w:rsidRPr="00AA6778" w:rsidRDefault="00901100" w:rsidP="00431A8C">
            <w:pPr>
              <w:rPr>
                <w:rFonts w:ascii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The meeting  was on Tues 9th April at Sefton Park CC at 7.30pm</w:t>
            </w: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CW would be releasing the calling notice on Sunday 17th March in a mathematically indisputable way in that the time interval to the 9th of April was then greater than the mandated and minimum of 21 days. .</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 xml:space="preserve">CW would be doing a 10 minute ECB NCS presentation to the meeting. </w:t>
            </w:r>
          </w:p>
          <w:p w:rsidR="00901100" w:rsidRPr="00AA6778" w:rsidRDefault="00901100" w:rsidP="00431A8C">
            <w:pPr>
              <w:rPr>
                <w:rFonts w:asciiTheme="minorHAnsi" w:hAnsiTheme="minorHAnsi" w:cstheme="minorHAnsi"/>
                <w:sz w:val="20"/>
              </w:rPr>
            </w:pPr>
          </w:p>
        </w:tc>
      </w:tr>
      <w:tr w:rsidR="00901100"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b/>
                <w:sz w:val="20"/>
              </w:rPr>
            </w:pPr>
          </w:p>
          <w:p w:rsidR="00901100" w:rsidRDefault="00901100" w:rsidP="00431A8C">
            <w:pPr>
              <w:spacing w:line="276" w:lineRule="auto"/>
              <w:jc w:val="center"/>
              <w:rPr>
                <w:b/>
                <w:sz w:val="20"/>
              </w:rPr>
            </w:pPr>
            <w:r>
              <w:rPr>
                <w:b/>
                <w:sz w:val="20"/>
              </w:rPr>
              <w:t>11</w:t>
            </w:r>
          </w:p>
          <w:p w:rsidR="00901100" w:rsidRDefault="00901100" w:rsidP="00431A8C">
            <w:pPr>
              <w:spacing w:line="276" w:lineRule="auto"/>
              <w:jc w:val="center"/>
              <w:rPr>
                <w:b/>
                <w:sz w:val="20"/>
              </w:rPr>
            </w:pPr>
            <w:r>
              <w:rPr>
                <w:b/>
                <w:sz w:val="20"/>
              </w:rPr>
              <w:t>LCB / ECB Issues</w:t>
            </w:r>
          </w:p>
          <w:p w:rsidR="00901100" w:rsidRDefault="00901100" w:rsidP="00431A8C">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AA6778" w:rsidRDefault="00901100" w:rsidP="00431A8C">
            <w:pPr>
              <w:pStyle w:val="ListParagraph"/>
              <w:spacing w:after="0" w:line="240" w:lineRule="auto"/>
              <w:ind w:left="360"/>
              <w:rPr>
                <w:rFonts w:asciiTheme="minorHAnsi" w:hAnsiTheme="minorHAnsi" w:cstheme="minorHAnsi"/>
                <w:sz w:val="20"/>
                <w:szCs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LCB AGM</w:t>
            </w:r>
          </w:p>
          <w:p w:rsidR="00901100" w:rsidRPr="00AA6778" w:rsidRDefault="00901100" w:rsidP="00431A8C">
            <w:pPr>
              <w:rPr>
                <w:rFonts w:asciiTheme="minorHAnsi" w:eastAsiaTheme="minorHAnsi" w:hAnsiTheme="minorHAnsi" w:cstheme="minorHAnsi"/>
                <w:sz w:val="20"/>
              </w:rPr>
            </w:pPr>
          </w:p>
          <w:p w:rsidR="00901100" w:rsidRPr="00AA6778" w:rsidRDefault="00901100" w:rsidP="00431A8C">
            <w:pPr>
              <w:pStyle w:val="ListParagraph"/>
              <w:spacing w:after="0" w:line="240" w:lineRule="auto"/>
              <w:ind w:left="360"/>
              <w:rPr>
                <w:rFonts w:asciiTheme="minorHAnsi" w:hAnsiTheme="minorHAnsi" w:cstheme="minorHAnsi"/>
                <w:sz w:val="20"/>
                <w:szCs w:val="20"/>
              </w:rPr>
            </w:pPr>
            <w:r w:rsidRPr="00AA6778">
              <w:rPr>
                <w:rFonts w:asciiTheme="minorHAnsi" w:hAnsiTheme="minorHAnsi" w:cstheme="minorHAnsi"/>
                <w:sz w:val="20"/>
                <w:szCs w:val="20"/>
              </w:rPr>
              <w:t xml:space="preserve">JW/CW had attended this meeting and CW had circulated the minutes. </w:t>
            </w:r>
          </w:p>
          <w:p w:rsidR="00901100" w:rsidRPr="00AA6778" w:rsidRDefault="00901100" w:rsidP="00431A8C">
            <w:pPr>
              <w:rPr>
                <w:rFonts w:asciiTheme="minorHAnsi" w:eastAsia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New Prems in LCB</w:t>
            </w:r>
          </w:p>
          <w:p w:rsidR="00901100" w:rsidRPr="00AA6778" w:rsidRDefault="00901100" w:rsidP="00431A8C">
            <w:pPr>
              <w:rPr>
                <w:rFonts w:asciiTheme="minorHAnsi" w:eastAsiaTheme="minorHAnsi" w:hAnsiTheme="minorHAnsi" w:cstheme="minorHAnsi"/>
                <w:sz w:val="20"/>
              </w:rPr>
            </w:pPr>
          </w:p>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The Central Lancs League was going to a two division structure in 2013.</w:t>
            </w:r>
          </w:p>
          <w:p w:rsidR="00901100" w:rsidRPr="00AA6778" w:rsidRDefault="00901100" w:rsidP="00431A8C">
            <w:pPr>
              <w:rPr>
                <w:rFonts w:asciiTheme="minorHAnsi" w:hAnsiTheme="minorHAnsi" w:cstheme="minorHAnsi"/>
                <w:sz w:val="20"/>
              </w:rPr>
            </w:pPr>
          </w:p>
        </w:tc>
      </w:tr>
      <w:tr w:rsidR="00901100" w:rsidTr="00431A8C">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 xml:space="preserve">12     </w:t>
            </w:r>
          </w:p>
          <w:p w:rsidR="00901100" w:rsidRDefault="00901100" w:rsidP="00431A8C">
            <w:pPr>
              <w:spacing w:line="276" w:lineRule="auto"/>
              <w:jc w:val="center"/>
              <w:rPr>
                <w:sz w:val="20"/>
              </w:rPr>
            </w:pPr>
            <w:r>
              <w:rPr>
                <w:rFonts w:asciiTheme="minorHAnsi" w:eastAsiaTheme="minorHAnsi" w:hAnsiTheme="minorHAnsi" w:cstheme="minorBidi"/>
                <w:b/>
                <w:sz w:val="20"/>
              </w:rPr>
              <w:t>A.O.B.</w:t>
            </w:r>
          </w:p>
        </w:tc>
        <w:tc>
          <w:tcPr>
            <w:tcW w:w="9352" w:type="dxa"/>
            <w:tcBorders>
              <w:top w:val="single" w:sz="4" w:space="0" w:color="auto"/>
              <w:left w:val="single" w:sz="4" w:space="0" w:color="auto"/>
              <w:bottom w:val="single" w:sz="4" w:space="0" w:color="auto"/>
              <w:right w:val="single" w:sz="4" w:space="0" w:color="auto"/>
            </w:tcBorders>
            <w:vAlign w:val="center"/>
          </w:tcPr>
          <w:p w:rsidR="00901100" w:rsidRPr="00AA6778" w:rsidRDefault="00901100" w:rsidP="00431A8C">
            <w:pPr>
              <w:pStyle w:val="ListParagraph"/>
              <w:spacing w:after="0" w:line="240" w:lineRule="auto"/>
              <w:ind w:left="360"/>
              <w:rPr>
                <w:rFonts w:asciiTheme="minorHAnsi" w:eastAsiaTheme="minorHAnsi" w:hAnsiTheme="minorHAnsi" w:cstheme="minorHAnsi"/>
                <w:sz w:val="20"/>
                <w:szCs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EH sought items from this committee for the next MCUA meeting</w:t>
            </w:r>
          </w:p>
          <w:p w:rsidR="00901100" w:rsidRPr="00AA6778" w:rsidRDefault="00901100" w:rsidP="00431A8C">
            <w:pPr>
              <w:rPr>
                <w:rFonts w:asciiTheme="minorHAnsi" w:eastAsia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EH would present to MCUA on changes to L&amp;DCC Regs 2013</w:t>
            </w:r>
          </w:p>
          <w:p w:rsidR="00901100" w:rsidRPr="00AA6778" w:rsidRDefault="00901100" w:rsidP="00431A8C">
            <w:pPr>
              <w:rPr>
                <w:rFonts w:asciiTheme="minorHAnsi" w:eastAsiaTheme="minorHAnsi" w:hAnsiTheme="minorHAnsi" w:cstheme="minorHAnsi"/>
                <w:sz w:val="20"/>
              </w:rPr>
            </w:pPr>
          </w:p>
          <w:p w:rsidR="00901100" w:rsidRPr="00AA6778" w:rsidRDefault="00901100" w:rsidP="00431A8C">
            <w:pPr>
              <w:rPr>
                <w:rFonts w:asciiTheme="minorHAnsi" w:hAnsiTheme="minorHAnsi" w:cstheme="minorHAnsi"/>
                <w:sz w:val="20"/>
              </w:rPr>
            </w:pPr>
          </w:p>
          <w:p w:rsidR="00901100" w:rsidRPr="00AA6778" w:rsidRDefault="00901100" w:rsidP="00431A8C">
            <w:pPr>
              <w:rPr>
                <w:rFonts w:asciiTheme="minorHAnsi" w:hAnsiTheme="minorHAnsi" w:cstheme="minorHAnsi"/>
                <w:sz w:val="20"/>
              </w:rPr>
            </w:pPr>
          </w:p>
        </w:tc>
      </w:tr>
      <w:tr w:rsidR="00901100" w:rsidTr="00431A8C">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13.</w:t>
            </w:r>
          </w:p>
          <w:p w:rsidR="00901100" w:rsidRDefault="00901100" w:rsidP="00431A8C">
            <w:pPr>
              <w:spacing w:line="276" w:lineRule="auto"/>
              <w:jc w:val="center"/>
              <w:rPr>
                <w:rFonts w:asciiTheme="minorHAnsi" w:eastAsiaTheme="minorHAnsi" w:hAnsiTheme="minorHAnsi" w:cstheme="minorBidi"/>
                <w:b/>
                <w:sz w:val="20"/>
              </w:rPr>
            </w:pPr>
            <w:r>
              <w:rPr>
                <w:rFonts w:asciiTheme="minorHAnsi" w:eastAsiaTheme="minorHAnsi" w:hAnsiTheme="minorHAnsi" w:cstheme="minorBidi"/>
                <w:b/>
                <w:sz w:val="20"/>
              </w:rPr>
              <w:t>Date of Next Meetings</w:t>
            </w:r>
          </w:p>
          <w:p w:rsidR="00901100" w:rsidRDefault="00901100" w:rsidP="00431A8C">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901100" w:rsidRPr="00AA6778" w:rsidRDefault="00901100" w:rsidP="00431A8C">
            <w:pPr>
              <w:pStyle w:val="ListParagraph"/>
              <w:spacing w:after="0" w:line="240" w:lineRule="auto"/>
              <w:ind w:left="360"/>
              <w:rPr>
                <w:rFonts w:asciiTheme="minorHAnsi" w:hAnsiTheme="minorHAnsi" w:cstheme="minorHAnsi"/>
                <w:sz w:val="20"/>
                <w:szCs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TCS Training Sun 17th March Bootle 1-4pm</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Cr Co Thur March 26th</w:t>
            </w:r>
            <w:r w:rsidRPr="00AA6778">
              <w:rPr>
                <w:rFonts w:asciiTheme="minorHAnsi" w:eastAsiaTheme="minorHAnsi" w:hAnsiTheme="minorHAnsi" w:cstheme="minorHAnsi"/>
                <w:sz w:val="20"/>
                <w:szCs w:val="20"/>
              </w:rPr>
              <w:t xml:space="preserve"> </w:t>
            </w:r>
            <w:r w:rsidRPr="00AA6778">
              <w:rPr>
                <w:rFonts w:asciiTheme="minorHAnsi" w:hAnsiTheme="minorHAnsi" w:cstheme="minorHAnsi"/>
                <w:sz w:val="20"/>
                <w:szCs w:val="20"/>
              </w:rPr>
              <w:t>Bootle  CC  6.00pm</w:t>
            </w:r>
          </w:p>
          <w:p w:rsidR="00901100" w:rsidRPr="00AA6778" w:rsidRDefault="00901100" w:rsidP="00431A8C">
            <w:pPr>
              <w:rPr>
                <w:rFonts w:asciiTheme="minorHAnsi" w:eastAsia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eastAsiaTheme="minorHAnsi" w:hAnsiTheme="minorHAnsi" w:cstheme="minorHAnsi"/>
                <w:sz w:val="20"/>
                <w:szCs w:val="20"/>
              </w:rPr>
            </w:pPr>
            <w:r w:rsidRPr="00AA6778">
              <w:rPr>
                <w:rFonts w:asciiTheme="minorHAnsi" w:eastAsiaTheme="minorHAnsi" w:hAnsiTheme="minorHAnsi" w:cstheme="minorHAnsi"/>
                <w:sz w:val="20"/>
                <w:szCs w:val="20"/>
              </w:rPr>
              <w:t xml:space="preserve">AB and JR both gave their apologies for the next Cr Co meeting. </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M/C Thur 4th April Bootle CC 6.00pm</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AB and Rob R both gave their apologies for this meeting,</w:t>
            </w:r>
          </w:p>
          <w:p w:rsidR="00901100" w:rsidRPr="00AA6778" w:rsidRDefault="00901100" w:rsidP="00431A8C">
            <w:pPr>
              <w:rPr>
                <w:rFonts w:asciiTheme="minorHAnsi" w:hAnsiTheme="minorHAnsi" w:cstheme="minorHAnsi"/>
                <w:sz w:val="20"/>
              </w:rPr>
            </w:pPr>
          </w:p>
          <w:p w:rsidR="00901100" w:rsidRPr="00AA6778" w:rsidRDefault="00901100" w:rsidP="00901100">
            <w:pPr>
              <w:pStyle w:val="ListParagraph"/>
              <w:numPr>
                <w:ilvl w:val="0"/>
                <w:numId w:val="48"/>
              </w:numPr>
              <w:spacing w:after="0" w:line="240" w:lineRule="auto"/>
              <w:rPr>
                <w:rFonts w:asciiTheme="minorHAnsi" w:hAnsiTheme="minorHAnsi" w:cstheme="minorHAnsi"/>
                <w:sz w:val="20"/>
                <w:szCs w:val="20"/>
              </w:rPr>
            </w:pPr>
            <w:r w:rsidRPr="00AA6778">
              <w:rPr>
                <w:rFonts w:asciiTheme="minorHAnsi" w:hAnsiTheme="minorHAnsi" w:cstheme="minorHAnsi"/>
                <w:sz w:val="20"/>
                <w:szCs w:val="20"/>
              </w:rPr>
              <w:t>pre Season SGM Tues 9th April Sefton Park CC 7.30pm</w:t>
            </w:r>
          </w:p>
          <w:p w:rsidR="00901100" w:rsidRPr="00AA6778" w:rsidRDefault="00901100" w:rsidP="00431A8C">
            <w:pPr>
              <w:rPr>
                <w:rFonts w:asciiTheme="minorHAnsi" w:hAnsiTheme="minorHAnsi" w:cstheme="minorHAnsi"/>
                <w:sz w:val="20"/>
              </w:rPr>
            </w:pPr>
          </w:p>
          <w:p w:rsidR="00901100" w:rsidRPr="00AA6778" w:rsidRDefault="00901100" w:rsidP="00431A8C">
            <w:pPr>
              <w:rPr>
                <w:rFonts w:asciiTheme="minorHAnsi" w:hAnsiTheme="minorHAnsi" w:cstheme="minorHAnsi"/>
                <w:sz w:val="20"/>
              </w:rPr>
            </w:pPr>
          </w:p>
        </w:tc>
      </w:tr>
    </w:tbl>
    <w:p w:rsidR="00901100" w:rsidRDefault="00901100" w:rsidP="00901100">
      <w:pPr>
        <w:tabs>
          <w:tab w:val="left" w:pos="8364"/>
        </w:tabs>
        <w:rPr>
          <w:sz w:val="20"/>
        </w:rPr>
      </w:pPr>
    </w:p>
    <w:p w:rsidR="00901100" w:rsidRDefault="00901100" w:rsidP="00901100">
      <w:pPr>
        <w:spacing w:after="200" w:line="276" w:lineRule="auto"/>
        <w:rPr>
          <w:rFonts w:asciiTheme="majorHAnsi" w:eastAsiaTheme="minorHAnsi" w:hAnsiTheme="majorHAnsi" w:cstheme="majorHAnsi"/>
          <w:sz w:val="20"/>
        </w:rPr>
      </w:pPr>
    </w:p>
    <w:p w:rsidR="00901100" w:rsidRDefault="00901100" w:rsidP="00901100">
      <w:pPr>
        <w:tabs>
          <w:tab w:val="left" w:pos="8364"/>
        </w:tabs>
        <w:rPr>
          <w:sz w:val="20"/>
        </w:rPr>
      </w:pPr>
      <w:r>
        <w:rPr>
          <w:sz w:val="20"/>
        </w:rP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38"/>
        <w:gridCol w:w="1701"/>
      </w:tblGrid>
      <w:tr w:rsidR="00901100" w:rsidTr="00431A8C">
        <w:tc>
          <w:tcPr>
            <w:tcW w:w="1101" w:type="dxa"/>
            <w:vAlign w:val="center"/>
            <w:hideMark/>
          </w:tcPr>
          <w:p w:rsidR="00901100" w:rsidRDefault="00901100" w:rsidP="00431A8C">
            <w:pPr>
              <w:jc w:val="center"/>
              <w:rPr>
                <w:b/>
                <w:sz w:val="28"/>
                <w:szCs w:val="28"/>
              </w:rPr>
            </w:pPr>
            <w:r>
              <w:rPr>
                <w:b/>
                <w:noProof/>
                <w:sz w:val="28"/>
                <w:szCs w:val="28"/>
                <w:lang w:eastAsia="en-GB"/>
              </w:rPr>
              <w:lastRenderedPageBreak/>
              <w:drawing>
                <wp:inline distT="0" distB="0" distL="0" distR="0">
                  <wp:extent cx="533400" cy="9334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933450"/>
                          </a:xfrm>
                          <a:prstGeom prst="rect">
                            <a:avLst/>
                          </a:prstGeom>
                          <a:noFill/>
                          <a:ln w="9525">
                            <a:noFill/>
                            <a:miter lim="800000"/>
                            <a:headEnd/>
                            <a:tailEnd/>
                          </a:ln>
                        </pic:spPr>
                      </pic:pic>
                    </a:graphicData>
                  </a:graphic>
                </wp:inline>
              </w:drawing>
            </w:r>
          </w:p>
        </w:tc>
        <w:tc>
          <w:tcPr>
            <w:tcW w:w="7938" w:type="dxa"/>
            <w:vAlign w:val="center"/>
          </w:tcPr>
          <w:p w:rsidR="00901100" w:rsidRDefault="00901100" w:rsidP="00431A8C">
            <w:pPr>
              <w:jc w:val="center"/>
              <w:rPr>
                <w:b/>
                <w:sz w:val="32"/>
                <w:szCs w:val="32"/>
              </w:rPr>
            </w:pPr>
            <w:r>
              <w:rPr>
                <w:b/>
                <w:sz w:val="32"/>
                <w:szCs w:val="32"/>
              </w:rPr>
              <w:t>THE LIVERPOOL &amp; DISTRICT CRICKET COMPETITION</w:t>
            </w:r>
          </w:p>
          <w:p w:rsidR="00901100" w:rsidRDefault="00901100" w:rsidP="00431A8C">
            <w:pPr>
              <w:ind w:left="-392" w:firstLine="392"/>
              <w:jc w:val="center"/>
              <w:rPr>
                <w:b/>
                <w:sz w:val="22"/>
                <w:szCs w:val="22"/>
              </w:rPr>
            </w:pPr>
          </w:p>
          <w:p w:rsidR="00901100" w:rsidRDefault="00901100" w:rsidP="00431A8C">
            <w:pPr>
              <w:ind w:left="-392" w:firstLine="392"/>
              <w:jc w:val="center"/>
              <w:rPr>
                <w:b/>
                <w:sz w:val="28"/>
                <w:szCs w:val="28"/>
              </w:rPr>
            </w:pPr>
            <w:r>
              <w:rPr>
                <w:b/>
                <w:sz w:val="22"/>
                <w:szCs w:val="22"/>
              </w:rPr>
              <w:t>The ECB Premier League in Lancashire</w:t>
            </w:r>
          </w:p>
        </w:tc>
        <w:tc>
          <w:tcPr>
            <w:tcW w:w="1701" w:type="dxa"/>
            <w:vAlign w:val="center"/>
            <w:hideMark/>
          </w:tcPr>
          <w:p w:rsidR="00901100" w:rsidRDefault="00901100" w:rsidP="00431A8C">
            <w:pPr>
              <w:jc w:val="center"/>
              <w:rPr>
                <w:b/>
                <w:sz w:val="28"/>
                <w:szCs w:val="28"/>
              </w:rPr>
            </w:pPr>
            <w:r>
              <w:rPr>
                <w:b/>
                <w:noProof/>
                <w:sz w:val="28"/>
                <w:szCs w:val="28"/>
                <w:lang w:eastAsia="en-GB"/>
              </w:rPr>
              <w:drawing>
                <wp:inline distT="0" distB="0" distL="0" distR="0">
                  <wp:extent cx="904875" cy="98107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901100" w:rsidTr="00431A8C">
        <w:tc>
          <w:tcPr>
            <w:tcW w:w="1101" w:type="dxa"/>
          </w:tcPr>
          <w:p w:rsidR="00901100" w:rsidRDefault="00901100" w:rsidP="00431A8C">
            <w:pPr>
              <w:rPr>
                <w:b/>
                <w:sz w:val="28"/>
                <w:szCs w:val="28"/>
              </w:rPr>
            </w:pPr>
          </w:p>
        </w:tc>
        <w:tc>
          <w:tcPr>
            <w:tcW w:w="7938" w:type="dxa"/>
            <w:vAlign w:val="center"/>
          </w:tcPr>
          <w:p w:rsidR="00901100" w:rsidRDefault="00901100" w:rsidP="00431A8C">
            <w:pPr>
              <w:jc w:val="center"/>
              <w:rPr>
                <w:b/>
                <w:sz w:val="20"/>
                <w:lang w:val="en-US"/>
              </w:rPr>
            </w:pPr>
            <w:hyperlink r:id="rId12" w:history="1">
              <w:r>
                <w:rPr>
                  <w:rStyle w:val="Hyperlink"/>
                  <w:b/>
                  <w:iCs/>
                </w:rPr>
                <w:t>www.lpoolcomp.co.uk</w:t>
              </w:r>
            </w:hyperlink>
          </w:p>
          <w:p w:rsidR="00901100" w:rsidRDefault="00901100" w:rsidP="00431A8C">
            <w:pPr>
              <w:jc w:val="center"/>
              <w:rPr>
                <w:b/>
                <w:sz w:val="28"/>
                <w:szCs w:val="28"/>
              </w:rPr>
            </w:pPr>
          </w:p>
        </w:tc>
        <w:tc>
          <w:tcPr>
            <w:tcW w:w="1701" w:type="dxa"/>
          </w:tcPr>
          <w:p w:rsidR="00901100" w:rsidRDefault="00901100" w:rsidP="00431A8C">
            <w:pPr>
              <w:rPr>
                <w:b/>
                <w:sz w:val="28"/>
                <w:szCs w:val="28"/>
              </w:rPr>
            </w:pPr>
          </w:p>
        </w:tc>
      </w:tr>
    </w:tbl>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r>
        <w:rPr>
          <w:b/>
          <w:sz w:val="20"/>
        </w:rPr>
        <w:t>The next meeting will be held at Bootle CC on Thursday 4</w:t>
      </w:r>
      <w:r>
        <w:rPr>
          <w:b/>
          <w:sz w:val="20"/>
          <w:vertAlign w:val="superscript"/>
        </w:rPr>
        <w:t xml:space="preserve">th </w:t>
      </w:r>
      <w:r>
        <w:rPr>
          <w:b/>
          <w:sz w:val="20"/>
        </w:rPr>
        <w:t>April 2013 at 6.00pm.</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r>
        <w:rPr>
          <w:b/>
          <w:color w:val="000000"/>
          <w:sz w:val="20"/>
        </w:rPr>
        <w:t xml:space="preserve">DRAFT </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r>
        <w:rPr>
          <w:b/>
          <w:color w:val="000000"/>
          <w:sz w:val="20"/>
          <w:u w:val="single"/>
        </w:rPr>
        <w:t>Agenda to include</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1</w:t>
      </w:r>
      <w:r>
        <w:rPr>
          <w:b/>
          <w:sz w:val="20"/>
        </w:rPr>
        <w:tab/>
        <w:t>Apologies</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2.1</w:t>
      </w:r>
      <w:r>
        <w:rPr>
          <w:b/>
          <w:sz w:val="20"/>
        </w:rPr>
        <w:tab/>
        <w:t>Minutes of Previous Meeting &amp; Action Point Items</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2.2</w:t>
      </w:r>
      <w:r>
        <w:rPr>
          <w:b/>
          <w:sz w:val="20"/>
        </w:rPr>
        <w:tab/>
        <w:t xml:space="preserve">Matters arising </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3</w:t>
      </w:r>
      <w:r>
        <w:rPr>
          <w:b/>
          <w:sz w:val="20"/>
        </w:rPr>
        <w:tab/>
        <w:t>Hon Treas</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r>
        <w:rPr>
          <w:b/>
          <w:sz w:val="20"/>
        </w:rPr>
        <w:t>4</w:t>
      </w:r>
      <w:r>
        <w:rPr>
          <w:b/>
          <w:i/>
          <w:sz w:val="20"/>
        </w:rPr>
        <w:tab/>
      </w:r>
      <w:r>
        <w:rPr>
          <w:b/>
          <w:sz w:val="20"/>
        </w:rPr>
        <w:t>Registration Sec's Report</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5</w:t>
      </w:r>
      <w:r>
        <w:rPr>
          <w:b/>
          <w:sz w:val="20"/>
        </w:rPr>
        <w:tab/>
        <w:t xml:space="preserve">Fixt Sec's Report      </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i/>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6.1</w:t>
      </w:r>
      <w:r>
        <w:rPr>
          <w:b/>
          <w:sz w:val="20"/>
        </w:rPr>
        <w:tab/>
        <w:t xml:space="preserve">Publicity &amp; Sponsorship Chair’s Report </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 xml:space="preserve">6.2 </w:t>
      </w:r>
      <w:r>
        <w:rPr>
          <w:b/>
          <w:sz w:val="20"/>
        </w:rPr>
        <w:tab/>
        <w:t>Website matters</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i/>
          <w:sz w:val="20"/>
        </w:rPr>
        <w:t>lpoolcomp:</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0"/>
        </w:rPr>
      </w:pPr>
    </w:p>
    <w:p w:rsidR="00901100" w:rsidRDefault="00901100" w:rsidP="00901100">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i/>
          <w:sz w:val="20"/>
        </w:rPr>
        <w:t>play-cricket</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7</w:t>
      </w:r>
      <w:r>
        <w:rPr>
          <w:b/>
          <w:sz w:val="20"/>
        </w:rPr>
        <w:tab/>
        <w:t xml:space="preserve">Cricket Chair’s Report  </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8</w:t>
      </w:r>
      <w:r>
        <w:rPr>
          <w:b/>
          <w:sz w:val="20"/>
        </w:rPr>
        <w:tab/>
        <w:t>Club &amp; Ground Chair’s Report</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 xml:space="preserve">9      </w:t>
      </w:r>
      <w:r>
        <w:rPr>
          <w:b/>
          <w:sz w:val="20"/>
        </w:rPr>
        <w:tab/>
        <w:t>LCB / ECB Issues</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 xml:space="preserve">10     </w:t>
      </w:r>
      <w:r>
        <w:rPr>
          <w:b/>
          <w:sz w:val="20"/>
        </w:rPr>
        <w:tab/>
        <w:t xml:space="preserve">Hon Secretary’s Report </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11</w:t>
      </w:r>
      <w:r>
        <w:rPr>
          <w:b/>
          <w:sz w:val="20"/>
        </w:rPr>
        <w:tab/>
        <w:t xml:space="preserve">A.O.B. </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Pr>
          <w:b/>
          <w:sz w:val="20"/>
        </w:rPr>
        <w:t>12</w:t>
      </w:r>
      <w:r>
        <w:rPr>
          <w:b/>
          <w:sz w:val="20"/>
        </w:rPr>
        <w:tab/>
        <w:t>Date of Next Meetings</w:t>
      </w: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901100" w:rsidRDefault="00901100" w:rsidP="0090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01100" w:rsidRDefault="00901100" w:rsidP="00901100">
      <w:pPr>
        <w:tabs>
          <w:tab w:val="left" w:pos="8364"/>
        </w:tabs>
        <w:rPr>
          <w:sz w:val="20"/>
        </w:rPr>
      </w:pPr>
    </w:p>
    <w:p w:rsidR="003E30D9" w:rsidRPr="00C347C4" w:rsidRDefault="003E30D9" w:rsidP="00C347C4"/>
    <w:sectPr w:rsidR="003E30D9" w:rsidRPr="00C347C4" w:rsidSect="009D4820">
      <w:footerReference w:type="even" r:id="rId13"/>
      <w:footerReference w:type="default" r:id="rId14"/>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B2" w:rsidRDefault="006014B2" w:rsidP="000E4F7B">
      <w:r>
        <w:separator/>
      </w:r>
    </w:p>
  </w:endnote>
  <w:endnote w:type="continuationSeparator" w:id="0">
    <w:p w:rsidR="006014B2" w:rsidRDefault="006014B2" w:rsidP="000E4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9D4AAC">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6014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9D4AAC">
    <w:pPr>
      <w:framePr w:wrap="around" w:vAnchor="text" w:hAnchor="margin" w:xAlign="center" w:y="1"/>
    </w:pPr>
    <w:r>
      <w:fldChar w:fldCharType="begin"/>
    </w:r>
    <w:r w:rsidR="00745100">
      <w:instrText xml:space="preserve">PAGE  </w:instrText>
    </w:r>
    <w:r>
      <w:fldChar w:fldCharType="separate"/>
    </w:r>
    <w:r w:rsidR="00901100">
      <w:rPr>
        <w:noProof/>
      </w:rPr>
      <w:t>6</w:t>
    </w:r>
    <w:r>
      <w:fldChar w:fldCharType="end"/>
    </w:r>
  </w:p>
  <w:p w:rsidR="00923088" w:rsidRDefault="006014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B2" w:rsidRDefault="006014B2" w:rsidP="000E4F7B">
      <w:r>
        <w:separator/>
      </w:r>
    </w:p>
  </w:footnote>
  <w:footnote w:type="continuationSeparator" w:id="0">
    <w:p w:rsidR="006014B2" w:rsidRDefault="006014B2"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0F0"/>
    <w:multiLevelType w:val="hybridMultilevel"/>
    <w:tmpl w:val="B29C7B54"/>
    <w:lvl w:ilvl="0" w:tplc="0454579A">
      <w:start w:val="1"/>
      <w:numFmt w:val="decimal"/>
      <w:lvlText w:val="2.1.%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903FD"/>
    <w:multiLevelType w:val="hybridMultilevel"/>
    <w:tmpl w:val="4E0C6FE2"/>
    <w:lvl w:ilvl="0" w:tplc="B49EAEE0">
      <w:start w:val="1"/>
      <w:numFmt w:val="decimal"/>
      <w:lvlText w:val="1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A39C6"/>
    <w:multiLevelType w:val="hybridMultilevel"/>
    <w:tmpl w:val="7C58D1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1A056B"/>
    <w:multiLevelType w:val="hybridMultilevel"/>
    <w:tmpl w:val="B8B0CFE6"/>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BC0680C"/>
    <w:multiLevelType w:val="hybridMultilevel"/>
    <w:tmpl w:val="2774F2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E6B6201"/>
    <w:multiLevelType w:val="hybridMultilevel"/>
    <w:tmpl w:val="3E34CA76"/>
    <w:lvl w:ilvl="0" w:tplc="42148B9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06ABC"/>
    <w:multiLevelType w:val="hybridMultilevel"/>
    <w:tmpl w:val="5C48AD4E"/>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7">
    <w:nsid w:val="0FE45DF4"/>
    <w:multiLevelType w:val="hybridMultilevel"/>
    <w:tmpl w:val="89482B3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3544370"/>
    <w:multiLevelType w:val="hybridMultilevel"/>
    <w:tmpl w:val="8912D888"/>
    <w:lvl w:ilvl="0" w:tplc="2550F852">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83B4C"/>
    <w:multiLevelType w:val="hybridMultilevel"/>
    <w:tmpl w:val="C22E0DA8"/>
    <w:lvl w:ilvl="0" w:tplc="8D80E02E">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621FB4"/>
    <w:multiLevelType w:val="hybridMultilevel"/>
    <w:tmpl w:val="A0882492"/>
    <w:lvl w:ilvl="0" w:tplc="42148B9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7D675A"/>
    <w:multiLevelType w:val="hybridMultilevel"/>
    <w:tmpl w:val="605CFFF2"/>
    <w:lvl w:ilvl="0" w:tplc="08090001">
      <w:start w:val="1"/>
      <w:numFmt w:val="bullet"/>
      <w:lvlText w:val=""/>
      <w:lvlJc w:val="left"/>
      <w:pPr>
        <w:ind w:left="502"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2677DF9"/>
    <w:multiLevelType w:val="hybridMultilevel"/>
    <w:tmpl w:val="CD26EAFA"/>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39B2896"/>
    <w:multiLevelType w:val="hybridMultilevel"/>
    <w:tmpl w:val="35AEDAEE"/>
    <w:lvl w:ilvl="0" w:tplc="42148B98">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1A2EA9"/>
    <w:multiLevelType w:val="hybridMultilevel"/>
    <w:tmpl w:val="409E6E9C"/>
    <w:lvl w:ilvl="0" w:tplc="86B8A750">
      <w:start w:val="1"/>
      <w:numFmt w:val="decimal"/>
      <w:lvlText w:val="1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D5324"/>
    <w:multiLevelType w:val="hybridMultilevel"/>
    <w:tmpl w:val="B9C8DA02"/>
    <w:lvl w:ilvl="0" w:tplc="65BE895E">
      <w:start w:val="1"/>
      <w:numFmt w:val="decimal"/>
      <w:lvlText w:val="5.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301327"/>
    <w:multiLevelType w:val="hybridMultilevel"/>
    <w:tmpl w:val="06343F16"/>
    <w:lvl w:ilvl="0" w:tplc="6302AE58">
      <w:start w:val="1"/>
      <w:numFmt w:val="decimal"/>
      <w:lvlText w:val="2.3.%1."/>
      <w:lvlJc w:val="left"/>
      <w:pPr>
        <w:ind w:left="-815" w:hanging="360"/>
      </w:pPr>
      <w:rPr>
        <w:rFonts w:hint="default"/>
      </w:rPr>
    </w:lvl>
    <w:lvl w:ilvl="1" w:tplc="08090019" w:tentative="1">
      <w:start w:val="1"/>
      <w:numFmt w:val="lowerLetter"/>
      <w:lvlText w:val="%2."/>
      <w:lvlJc w:val="left"/>
      <w:pPr>
        <w:ind w:left="-95" w:hanging="360"/>
      </w:pPr>
    </w:lvl>
    <w:lvl w:ilvl="2" w:tplc="0809001B" w:tentative="1">
      <w:start w:val="1"/>
      <w:numFmt w:val="lowerRoman"/>
      <w:lvlText w:val="%3."/>
      <w:lvlJc w:val="right"/>
      <w:pPr>
        <w:ind w:left="625" w:hanging="180"/>
      </w:pPr>
    </w:lvl>
    <w:lvl w:ilvl="3" w:tplc="0809000F" w:tentative="1">
      <w:start w:val="1"/>
      <w:numFmt w:val="decimal"/>
      <w:lvlText w:val="%4."/>
      <w:lvlJc w:val="left"/>
      <w:pPr>
        <w:ind w:left="1345" w:hanging="360"/>
      </w:pPr>
    </w:lvl>
    <w:lvl w:ilvl="4" w:tplc="08090019" w:tentative="1">
      <w:start w:val="1"/>
      <w:numFmt w:val="lowerLetter"/>
      <w:lvlText w:val="%5."/>
      <w:lvlJc w:val="left"/>
      <w:pPr>
        <w:ind w:left="2065" w:hanging="360"/>
      </w:pPr>
    </w:lvl>
    <w:lvl w:ilvl="5" w:tplc="0809001B" w:tentative="1">
      <w:start w:val="1"/>
      <w:numFmt w:val="lowerRoman"/>
      <w:lvlText w:val="%6."/>
      <w:lvlJc w:val="right"/>
      <w:pPr>
        <w:ind w:left="2785" w:hanging="180"/>
      </w:pPr>
    </w:lvl>
    <w:lvl w:ilvl="6" w:tplc="0809000F" w:tentative="1">
      <w:start w:val="1"/>
      <w:numFmt w:val="decimal"/>
      <w:lvlText w:val="%7."/>
      <w:lvlJc w:val="left"/>
      <w:pPr>
        <w:ind w:left="3505" w:hanging="360"/>
      </w:pPr>
    </w:lvl>
    <w:lvl w:ilvl="7" w:tplc="08090019" w:tentative="1">
      <w:start w:val="1"/>
      <w:numFmt w:val="lowerLetter"/>
      <w:lvlText w:val="%8."/>
      <w:lvlJc w:val="left"/>
      <w:pPr>
        <w:ind w:left="4225" w:hanging="360"/>
      </w:pPr>
    </w:lvl>
    <w:lvl w:ilvl="8" w:tplc="0809001B" w:tentative="1">
      <w:start w:val="1"/>
      <w:numFmt w:val="lowerRoman"/>
      <w:lvlText w:val="%9."/>
      <w:lvlJc w:val="right"/>
      <w:pPr>
        <w:ind w:left="4945" w:hanging="180"/>
      </w:pPr>
    </w:lvl>
  </w:abstractNum>
  <w:abstractNum w:abstractNumId="17">
    <w:nsid w:val="2E62317A"/>
    <w:multiLevelType w:val="hybridMultilevel"/>
    <w:tmpl w:val="A6C69572"/>
    <w:lvl w:ilvl="0" w:tplc="42148B98">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3151EE"/>
    <w:multiLevelType w:val="hybridMultilevel"/>
    <w:tmpl w:val="B5504DE8"/>
    <w:lvl w:ilvl="0" w:tplc="11845EC6">
      <w:start w:val="2"/>
      <w:numFmt w:val="decimal"/>
      <w:lvlText w:val="5.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EC44D4"/>
    <w:multiLevelType w:val="hybridMultilevel"/>
    <w:tmpl w:val="0DE2E2DA"/>
    <w:lvl w:ilvl="0" w:tplc="DC149D72">
      <w:start w:val="1"/>
      <w:numFmt w:val="decimal"/>
      <w:lvlText w:val="8.%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CD2EBE"/>
    <w:multiLevelType w:val="hybridMultilevel"/>
    <w:tmpl w:val="848EBC46"/>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B5973FB"/>
    <w:multiLevelType w:val="hybridMultilevel"/>
    <w:tmpl w:val="76807082"/>
    <w:lvl w:ilvl="0" w:tplc="34D07116">
      <w:start w:val="1"/>
      <w:numFmt w:val="decimal"/>
      <w:lvlText w:val="5.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907456"/>
    <w:multiLevelType w:val="hybridMultilevel"/>
    <w:tmpl w:val="C5C8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B046FD"/>
    <w:multiLevelType w:val="hybridMultilevel"/>
    <w:tmpl w:val="0218D240"/>
    <w:lvl w:ilvl="0" w:tplc="8B20B804">
      <w:start w:val="1"/>
      <w:numFmt w:val="decimal"/>
      <w:lvlText w:val="5.2.%1."/>
      <w:lvlJc w:val="left"/>
      <w:pPr>
        <w:ind w:left="360" w:hanging="360"/>
      </w:pPr>
      <w:rPr>
        <w:rFonts w:hint="default"/>
        <w:b w:val="0"/>
        <w:i/>
      </w:rPr>
    </w:lvl>
    <w:lvl w:ilvl="1" w:tplc="08090019" w:tentative="1">
      <w:start w:val="1"/>
      <w:numFmt w:val="lowerLetter"/>
      <w:lvlText w:val="%2."/>
      <w:lvlJc w:val="left"/>
      <w:pPr>
        <w:ind w:left="-31" w:hanging="360"/>
      </w:pPr>
    </w:lvl>
    <w:lvl w:ilvl="2" w:tplc="0809001B" w:tentative="1">
      <w:start w:val="1"/>
      <w:numFmt w:val="lowerRoman"/>
      <w:lvlText w:val="%3."/>
      <w:lvlJc w:val="right"/>
      <w:pPr>
        <w:ind w:left="689" w:hanging="180"/>
      </w:pPr>
    </w:lvl>
    <w:lvl w:ilvl="3" w:tplc="0809000F" w:tentative="1">
      <w:start w:val="1"/>
      <w:numFmt w:val="decimal"/>
      <w:lvlText w:val="%4."/>
      <w:lvlJc w:val="left"/>
      <w:pPr>
        <w:ind w:left="1409" w:hanging="360"/>
      </w:pPr>
    </w:lvl>
    <w:lvl w:ilvl="4" w:tplc="08090019" w:tentative="1">
      <w:start w:val="1"/>
      <w:numFmt w:val="lowerLetter"/>
      <w:lvlText w:val="%5."/>
      <w:lvlJc w:val="left"/>
      <w:pPr>
        <w:ind w:left="2129" w:hanging="360"/>
      </w:pPr>
    </w:lvl>
    <w:lvl w:ilvl="5" w:tplc="0809001B" w:tentative="1">
      <w:start w:val="1"/>
      <w:numFmt w:val="lowerRoman"/>
      <w:lvlText w:val="%6."/>
      <w:lvlJc w:val="right"/>
      <w:pPr>
        <w:ind w:left="2849" w:hanging="180"/>
      </w:pPr>
    </w:lvl>
    <w:lvl w:ilvl="6" w:tplc="0809000F" w:tentative="1">
      <w:start w:val="1"/>
      <w:numFmt w:val="decimal"/>
      <w:lvlText w:val="%7."/>
      <w:lvlJc w:val="left"/>
      <w:pPr>
        <w:ind w:left="3569" w:hanging="360"/>
      </w:pPr>
    </w:lvl>
    <w:lvl w:ilvl="7" w:tplc="08090019" w:tentative="1">
      <w:start w:val="1"/>
      <w:numFmt w:val="lowerLetter"/>
      <w:lvlText w:val="%8."/>
      <w:lvlJc w:val="left"/>
      <w:pPr>
        <w:ind w:left="4289" w:hanging="360"/>
      </w:pPr>
    </w:lvl>
    <w:lvl w:ilvl="8" w:tplc="0809001B" w:tentative="1">
      <w:start w:val="1"/>
      <w:numFmt w:val="lowerRoman"/>
      <w:lvlText w:val="%9."/>
      <w:lvlJc w:val="right"/>
      <w:pPr>
        <w:ind w:left="5009" w:hanging="180"/>
      </w:pPr>
    </w:lvl>
  </w:abstractNum>
  <w:abstractNum w:abstractNumId="24">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2445A2A"/>
    <w:multiLevelType w:val="hybridMultilevel"/>
    <w:tmpl w:val="7E202AF8"/>
    <w:lvl w:ilvl="0" w:tplc="7F709236">
      <w:start w:val="1"/>
      <w:numFmt w:val="decimal"/>
      <w:lvlText w:val="5.2.2.%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F3EDE"/>
    <w:multiLevelType w:val="hybridMultilevel"/>
    <w:tmpl w:val="00B4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E1E0D89"/>
    <w:multiLevelType w:val="hybridMultilevel"/>
    <w:tmpl w:val="3176D934"/>
    <w:lvl w:ilvl="0" w:tplc="D0085800">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035AD6"/>
    <w:multiLevelType w:val="hybridMultilevel"/>
    <w:tmpl w:val="F2902F72"/>
    <w:lvl w:ilvl="0" w:tplc="DE805686">
      <w:start w:val="1"/>
      <w:numFmt w:val="decimal"/>
      <w:lvlText w:val="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nsid w:val="532030BA"/>
    <w:multiLevelType w:val="hybridMultilevel"/>
    <w:tmpl w:val="3A78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nsid w:val="54934301"/>
    <w:multiLevelType w:val="hybridMultilevel"/>
    <w:tmpl w:val="715078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6096188"/>
    <w:multiLevelType w:val="hybridMultilevel"/>
    <w:tmpl w:val="B16E6ABE"/>
    <w:lvl w:ilvl="0" w:tplc="BFBAECEE">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FB28FB"/>
    <w:multiLevelType w:val="hybridMultilevel"/>
    <w:tmpl w:val="FF0E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5E5A60DA"/>
    <w:multiLevelType w:val="hybridMultilevel"/>
    <w:tmpl w:val="44D62C66"/>
    <w:lvl w:ilvl="0" w:tplc="E7D8FC7C">
      <w:start w:val="1"/>
      <w:numFmt w:val="decimal"/>
      <w:lvlText w:val="2.3.%1."/>
      <w:lvlJc w:val="left"/>
      <w:pPr>
        <w:ind w:left="-8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815FEB"/>
    <w:multiLevelType w:val="hybridMultilevel"/>
    <w:tmpl w:val="E812A6C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4D666F"/>
    <w:multiLevelType w:val="hybridMultilevel"/>
    <w:tmpl w:val="093473BE"/>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7">
    <w:nsid w:val="62B62986"/>
    <w:multiLevelType w:val="hybridMultilevel"/>
    <w:tmpl w:val="59907E1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649F6AE8"/>
    <w:multiLevelType w:val="hybridMultilevel"/>
    <w:tmpl w:val="FA9863C6"/>
    <w:lvl w:ilvl="0" w:tplc="F6DAB270">
      <w:start w:val="1"/>
      <w:numFmt w:val="decimal"/>
      <w:lvlText w:val="3.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78827BB"/>
    <w:multiLevelType w:val="hybridMultilevel"/>
    <w:tmpl w:val="984414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78828A9"/>
    <w:multiLevelType w:val="hybridMultilevel"/>
    <w:tmpl w:val="5C0E030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67FF5FED"/>
    <w:multiLevelType w:val="hybridMultilevel"/>
    <w:tmpl w:val="A3988BCC"/>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nsid w:val="71E8329B"/>
    <w:multiLevelType w:val="hybridMultilevel"/>
    <w:tmpl w:val="A0AC5ADA"/>
    <w:lvl w:ilvl="0" w:tplc="586820D4">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7B748E"/>
    <w:multiLevelType w:val="hybridMultilevel"/>
    <w:tmpl w:val="F1A6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273750"/>
    <w:multiLevelType w:val="hybridMultilevel"/>
    <w:tmpl w:val="3630203E"/>
    <w:lvl w:ilvl="0" w:tplc="37923572">
      <w:start w:val="1"/>
      <w:numFmt w:val="decimal"/>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8026E5"/>
    <w:multiLevelType w:val="hybridMultilevel"/>
    <w:tmpl w:val="09C29C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2"/>
  </w:num>
  <w:num w:numId="5">
    <w:abstractNumId w:val="6"/>
  </w:num>
  <w:num w:numId="6">
    <w:abstractNumId w:val="30"/>
  </w:num>
  <w:num w:numId="7">
    <w:abstractNumId w:val="43"/>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6"/>
  </w:num>
  <w:num w:numId="14">
    <w:abstractNumId w:val="38"/>
  </w:num>
  <w:num w:numId="15">
    <w:abstractNumId w:val="15"/>
  </w:num>
  <w:num w:numId="16">
    <w:abstractNumId w:val="18"/>
  </w:num>
  <w:num w:numId="17">
    <w:abstractNumId w:val="25"/>
  </w:num>
  <w:num w:numId="18">
    <w:abstractNumId w:val="0"/>
  </w:num>
  <w:num w:numId="19">
    <w:abstractNumId w:val="32"/>
  </w:num>
  <w:num w:numId="20">
    <w:abstractNumId w:val="34"/>
  </w:num>
  <w:num w:numId="21">
    <w:abstractNumId w:val="21"/>
  </w:num>
  <w:num w:numId="22">
    <w:abstractNumId w:val="8"/>
  </w:num>
  <w:num w:numId="23">
    <w:abstractNumId w:val="42"/>
  </w:num>
  <w:num w:numId="24">
    <w:abstractNumId w:val="19"/>
  </w:num>
  <w:num w:numId="25">
    <w:abstractNumId w:val="9"/>
  </w:num>
  <w:num w:numId="26">
    <w:abstractNumId w:val="1"/>
  </w:num>
  <w:num w:numId="27">
    <w:abstractNumId w:val="14"/>
  </w:num>
  <w:num w:numId="28">
    <w:abstractNumId w:val="28"/>
  </w:num>
  <w:num w:numId="29">
    <w:abstractNumId w:val="44"/>
  </w:num>
  <w:num w:numId="30">
    <w:abstractNumId w:val="23"/>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6"/>
  </w:num>
  <w:num w:numId="43">
    <w:abstractNumId w:val="35"/>
  </w:num>
  <w:num w:numId="44">
    <w:abstractNumId w:val="10"/>
  </w:num>
  <w:num w:numId="45">
    <w:abstractNumId w:val="5"/>
  </w:num>
  <w:num w:numId="46">
    <w:abstractNumId w:val="13"/>
  </w:num>
  <w:num w:numId="47">
    <w:abstractNumId w:val="1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12667B"/>
    <w:rsid w:val="00143372"/>
    <w:rsid w:val="00163596"/>
    <w:rsid w:val="002523FC"/>
    <w:rsid w:val="00265907"/>
    <w:rsid w:val="002815BA"/>
    <w:rsid w:val="002835DF"/>
    <w:rsid w:val="002A77BC"/>
    <w:rsid w:val="002C3F26"/>
    <w:rsid w:val="00311A19"/>
    <w:rsid w:val="003E30D9"/>
    <w:rsid w:val="00445705"/>
    <w:rsid w:val="004A2DEC"/>
    <w:rsid w:val="0057423F"/>
    <w:rsid w:val="005A4FD5"/>
    <w:rsid w:val="005D73B7"/>
    <w:rsid w:val="006014B2"/>
    <w:rsid w:val="006177EE"/>
    <w:rsid w:val="00672A15"/>
    <w:rsid w:val="006E4B6A"/>
    <w:rsid w:val="006E6403"/>
    <w:rsid w:val="00745100"/>
    <w:rsid w:val="00783064"/>
    <w:rsid w:val="007B58FE"/>
    <w:rsid w:val="00830ECB"/>
    <w:rsid w:val="00840C30"/>
    <w:rsid w:val="008B3F52"/>
    <w:rsid w:val="00901100"/>
    <w:rsid w:val="00922401"/>
    <w:rsid w:val="009D4AAC"/>
    <w:rsid w:val="00A1400E"/>
    <w:rsid w:val="00A4000C"/>
    <w:rsid w:val="00A52B05"/>
    <w:rsid w:val="00A5650B"/>
    <w:rsid w:val="00B53818"/>
    <w:rsid w:val="00C225B3"/>
    <w:rsid w:val="00C336BC"/>
    <w:rsid w:val="00C347C4"/>
    <w:rsid w:val="00C575BA"/>
    <w:rsid w:val="00CC1FFC"/>
    <w:rsid w:val="00CC2B39"/>
    <w:rsid w:val="00D2794D"/>
    <w:rsid w:val="00D67534"/>
    <w:rsid w:val="00E641CC"/>
    <w:rsid w:val="00E962CA"/>
    <w:rsid w:val="00EE01A3"/>
    <w:rsid w:val="00F345D5"/>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poolcomp.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LiverpoolDistrict.cc%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oolcomp.co.uk/uploaded_files/documents/Fixtures_2013_T20_grid.pdf" TargetMode="External"/><Relationship Id="rId4" Type="http://schemas.openxmlformats.org/officeDocument/2006/relationships/webSettings" Target="webSettings.xml"/><Relationship Id="rId9" Type="http://schemas.openxmlformats.org/officeDocument/2006/relationships/hyperlink" Target="http://www.lpoolcomp.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2012-04-01T14:20:00Z</dcterms:created>
  <dcterms:modified xsi:type="dcterms:W3CDTF">2013-10-12T19:35:00Z</dcterms:modified>
</cp:coreProperties>
</file>