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2F5" w:rsidRPr="000B52F5" w:rsidRDefault="000B52F5" w:rsidP="000B52F5">
      <w:pPr>
        <w:rPr>
          <w:rFonts w:ascii="Times New Roman" w:eastAsia="Times New Roman" w:hAnsi="Times New Roman" w:cs="Times New Roman"/>
          <w:b/>
          <w:color w:val="000000"/>
          <w:sz w:val="20"/>
          <w:szCs w:val="20"/>
          <w:lang w:val="en-US" w:eastAsia="en-GB"/>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252"/>
        <w:gridCol w:w="2911"/>
      </w:tblGrid>
      <w:tr w:rsidR="000B52F5" w:rsidRPr="000B52F5" w:rsidTr="000B52F5">
        <w:tc>
          <w:tcPr>
            <w:tcW w:w="2660" w:type="dxa"/>
            <w:hideMark/>
          </w:tcPr>
          <w:p w:rsidR="000B52F5" w:rsidRPr="000B52F5" w:rsidRDefault="000B52F5">
            <w:pPr>
              <w:jc w:val="center"/>
            </w:pPr>
            <w:r w:rsidRPr="000B52F5">
              <w:rPr>
                <w:b/>
                <w:color w:val="000000"/>
                <w:lang w:val="en-US" w:eastAsia="en-GB"/>
              </w:rPr>
              <w:t> </w:t>
            </w:r>
            <w:r w:rsidRPr="000B52F5">
              <w:rPr>
                <w:noProof/>
                <w:lang w:eastAsia="en-GB"/>
              </w:rPr>
              <w:drawing>
                <wp:inline distT="0" distB="0" distL="0" distR="0">
                  <wp:extent cx="572770" cy="9226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2770" cy="922655"/>
                          </a:xfrm>
                          <a:prstGeom prst="rect">
                            <a:avLst/>
                          </a:prstGeom>
                          <a:noFill/>
                          <a:ln w="9525">
                            <a:noFill/>
                            <a:miter lim="800000"/>
                            <a:headEnd/>
                            <a:tailEnd/>
                          </a:ln>
                        </pic:spPr>
                      </pic:pic>
                    </a:graphicData>
                  </a:graphic>
                </wp:inline>
              </w:drawing>
            </w:r>
          </w:p>
        </w:tc>
        <w:tc>
          <w:tcPr>
            <w:tcW w:w="4252" w:type="dxa"/>
            <w:hideMark/>
          </w:tcPr>
          <w:p w:rsidR="000B52F5" w:rsidRPr="000B52F5" w:rsidRDefault="000B52F5">
            <w:pPr>
              <w:ind w:left="-392" w:firstLine="392"/>
              <w:jc w:val="center"/>
            </w:pPr>
            <w:r w:rsidRPr="000B52F5">
              <w:rPr>
                <w:noProof/>
                <w:lang w:eastAsia="en-GB"/>
              </w:rPr>
              <w:drawing>
                <wp:inline distT="0" distB="0" distL="0" distR="0">
                  <wp:extent cx="2655570" cy="906145"/>
                  <wp:effectExtent l="19050" t="0" r="0" b="0"/>
                  <wp:docPr id="2" name="Picture 2" descr="Cropped Medi L&amp;D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 Medi L&amp;DCC logo"/>
                          <pic:cNvPicPr>
                            <a:picLocks noChangeAspect="1" noChangeArrowheads="1"/>
                          </pic:cNvPicPr>
                        </pic:nvPicPr>
                        <pic:blipFill>
                          <a:blip r:embed="rId6" cstate="print"/>
                          <a:srcRect/>
                          <a:stretch>
                            <a:fillRect/>
                          </a:stretch>
                        </pic:blipFill>
                        <pic:spPr bwMode="auto">
                          <a:xfrm>
                            <a:off x="0" y="0"/>
                            <a:ext cx="2655570" cy="906145"/>
                          </a:xfrm>
                          <a:prstGeom prst="rect">
                            <a:avLst/>
                          </a:prstGeom>
                          <a:noFill/>
                          <a:ln w="9525">
                            <a:noFill/>
                            <a:miter lim="800000"/>
                            <a:headEnd/>
                            <a:tailEnd/>
                          </a:ln>
                        </pic:spPr>
                      </pic:pic>
                    </a:graphicData>
                  </a:graphic>
                </wp:inline>
              </w:drawing>
            </w:r>
          </w:p>
        </w:tc>
        <w:tc>
          <w:tcPr>
            <w:tcW w:w="2911" w:type="dxa"/>
            <w:hideMark/>
          </w:tcPr>
          <w:p w:rsidR="000B52F5" w:rsidRPr="000B52F5" w:rsidRDefault="000B52F5">
            <w:pPr>
              <w:jc w:val="center"/>
            </w:pPr>
            <w:r w:rsidRPr="000B52F5">
              <w:rPr>
                <w:noProof/>
                <w:lang w:eastAsia="en-GB"/>
              </w:rPr>
              <w:drawing>
                <wp:inline distT="0" distB="0" distL="0" distR="0">
                  <wp:extent cx="906145" cy="986155"/>
                  <wp:effectExtent l="1905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906145" cy="986155"/>
                          </a:xfrm>
                          <a:prstGeom prst="rect">
                            <a:avLst/>
                          </a:prstGeom>
                          <a:noFill/>
                          <a:ln w="9525">
                            <a:noFill/>
                            <a:miter lim="800000"/>
                            <a:headEnd/>
                            <a:tailEnd/>
                          </a:ln>
                        </pic:spPr>
                      </pic:pic>
                    </a:graphicData>
                  </a:graphic>
                </wp:inline>
              </w:drawing>
            </w:r>
          </w:p>
        </w:tc>
      </w:tr>
      <w:tr w:rsidR="000B52F5" w:rsidRPr="000B52F5" w:rsidTr="000B52F5">
        <w:tc>
          <w:tcPr>
            <w:tcW w:w="2660" w:type="dxa"/>
          </w:tcPr>
          <w:p w:rsidR="000B52F5" w:rsidRPr="000B52F5" w:rsidRDefault="000B52F5"/>
        </w:tc>
        <w:tc>
          <w:tcPr>
            <w:tcW w:w="4252" w:type="dxa"/>
            <w:hideMark/>
          </w:tcPr>
          <w:p w:rsidR="000B52F5" w:rsidRPr="000B52F5" w:rsidRDefault="000B52F5">
            <w:pPr>
              <w:jc w:val="center"/>
              <w:rPr>
                <w:b/>
              </w:rPr>
            </w:pPr>
            <w:r w:rsidRPr="000B52F5">
              <w:rPr>
                <w:b/>
              </w:rPr>
              <w:t>The ECB Premier League in Lancashire</w:t>
            </w:r>
          </w:p>
        </w:tc>
        <w:tc>
          <w:tcPr>
            <w:tcW w:w="2911" w:type="dxa"/>
          </w:tcPr>
          <w:p w:rsidR="000B52F5" w:rsidRPr="000B52F5" w:rsidRDefault="000B52F5"/>
        </w:tc>
      </w:tr>
      <w:tr w:rsidR="000B52F5" w:rsidRPr="000B52F5" w:rsidTr="000B52F5">
        <w:tc>
          <w:tcPr>
            <w:tcW w:w="2660" w:type="dxa"/>
          </w:tcPr>
          <w:p w:rsidR="000B52F5" w:rsidRPr="000B52F5" w:rsidRDefault="000B52F5"/>
        </w:tc>
        <w:tc>
          <w:tcPr>
            <w:tcW w:w="4252" w:type="dxa"/>
          </w:tcPr>
          <w:p w:rsidR="000B52F5" w:rsidRPr="000B52F5" w:rsidRDefault="000B52F5">
            <w:pPr>
              <w:jc w:val="center"/>
            </w:pPr>
          </w:p>
          <w:p w:rsidR="000B52F5" w:rsidRPr="000B52F5" w:rsidRDefault="000B52F5">
            <w:pPr>
              <w:jc w:val="center"/>
              <w:rPr>
                <w:b/>
              </w:rPr>
            </w:pPr>
            <w:hyperlink r:id="rId8" w:history="1">
              <w:r w:rsidRPr="000B52F5">
                <w:rPr>
                  <w:rStyle w:val="Hyperlink"/>
                </w:rPr>
                <w:t>www.lpoolcomp.co.uk</w:t>
              </w:r>
            </w:hyperlink>
          </w:p>
        </w:tc>
        <w:tc>
          <w:tcPr>
            <w:tcW w:w="2911" w:type="dxa"/>
          </w:tcPr>
          <w:p w:rsidR="000B52F5" w:rsidRPr="000B52F5" w:rsidRDefault="000B52F5"/>
        </w:tc>
      </w:tr>
    </w:tbl>
    <w:p w:rsidR="000B52F5" w:rsidRPr="000B52F5" w:rsidRDefault="000B52F5" w:rsidP="000B52F5">
      <w:pPr>
        <w:ind w:left="360" w:hanging="360"/>
        <w:rPr>
          <w:rFonts w:ascii="Times New Roman" w:eastAsia="Times New Roman" w:hAnsi="Times New Roman" w:cs="Times New Roman"/>
          <w:b/>
          <w:sz w:val="20"/>
          <w:szCs w:val="20"/>
        </w:rPr>
      </w:pPr>
    </w:p>
    <w:p w:rsidR="000B52F5" w:rsidRPr="000B52F5" w:rsidRDefault="000B52F5" w:rsidP="000B52F5">
      <w:pPr>
        <w:ind w:left="360" w:hanging="360"/>
        <w:rPr>
          <w:rFonts w:ascii="Times New Roman" w:eastAsia="Times New Roman" w:hAnsi="Times New Roman" w:cs="Times New Roman"/>
          <w:b/>
          <w:sz w:val="20"/>
          <w:szCs w:val="20"/>
        </w:rPr>
      </w:pPr>
    </w:p>
    <w:p w:rsidR="000B52F5" w:rsidRPr="000B52F5" w:rsidRDefault="000B52F5" w:rsidP="000B52F5">
      <w:pPr>
        <w:rPr>
          <w:rFonts w:ascii="Times New Roman" w:hAnsi="Times New Roman" w:cs="Times New Roman"/>
          <w:b/>
          <w:sz w:val="20"/>
          <w:szCs w:val="20"/>
        </w:rPr>
      </w:pPr>
      <w:r w:rsidRPr="000B52F5">
        <w:rPr>
          <w:rFonts w:ascii="Times New Roman" w:hAnsi="Times New Roman" w:cs="Times New Roman"/>
          <w:b/>
          <w:sz w:val="20"/>
          <w:szCs w:val="20"/>
        </w:rPr>
        <w:t xml:space="preserve">M/C Meeting held at Bootle CC on </w:t>
      </w:r>
      <w:r w:rsidRPr="000B52F5">
        <w:rPr>
          <w:rFonts w:ascii="Times New Roman" w:hAnsi="Times New Roman" w:cs="Times New Roman"/>
          <w:b/>
          <w:color w:val="000000" w:themeColor="text1"/>
          <w:sz w:val="20"/>
          <w:szCs w:val="20"/>
        </w:rPr>
        <w:t>Tuesday 29</w:t>
      </w:r>
      <w:r w:rsidRPr="000B52F5">
        <w:rPr>
          <w:rFonts w:ascii="Times New Roman" w:hAnsi="Times New Roman" w:cs="Times New Roman"/>
          <w:b/>
          <w:color w:val="000000" w:themeColor="text1"/>
          <w:sz w:val="20"/>
          <w:szCs w:val="20"/>
          <w:vertAlign w:val="superscript"/>
        </w:rPr>
        <w:t>th</w:t>
      </w:r>
      <w:r w:rsidRPr="000B52F5">
        <w:rPr>
          <w:rFonts w:ascii="Times New Roman" w:hAnsi="Times New Roman" w:cs="Times New Roman"/>
          <w:b/>
          <w:color w:val="000000" w:themeColor="text1"/>
          <w:sz w:val="20"/>
          <w:szCs w:val="20"/>
        </w:rPr>
        <w:t xml:space="preserve"> April </w:t>
      </w:r>
      <w:r w:rsidRPr="000B52F5">
        <w:rPr>
          <w:rFonts w:ascii="Times New Roman" w:hAnsi="Times New Roman" w:cs="Times New Roman"/>
          <w:b/>
          <w:sz w:val="20"/>
          <w:szCs w:val="20"/>
        </w:rPr>
        <w:t xml:space="preserve">2014 at </w:t>
      </w:r>
      <w:r w:rsidRPr="000B52F5">
        <w:rPr>
          <w:rFonts w:ascii="Times New Roman" w:hAnsi="Times New Roman" w:cs="Times New Roman"/>
          <w:b/>
          <w:color w:val="000000" w:themeColor="text1"/>
          <w:sz w:val="20"/>
          <w:szCs w:val="20"/>
        </w:rPr>
        <w:t>6.00pm</w:t>
      </w:r>
      <w:r w:rsidRPr="000B52F5">
        <w:rPr>
          <w:rFonts w:ascii="Times New Roman" w:hAnsi="Times New Roman" w:cs="Times New Roman"/>
          <w:b/>
          <w:sz w:val="20"/>
          <w:szCs w:val="20"/>
        </w:rPr>
        <w:t xml:space="preserve">:  </w:t>
      </w:r>
    </w:p>
    <w:p w:rsidR="000B52F5" w:rsidRPr="000B52F5" w:rsidRDefault="000B52F5" w:rsidP="000B52F5">
      <w:pPr>
        <w:rPr>
          <w:rFonts w:ascii="Times New Roman" w:hAnsi="Times New Roman" w:cs="Times New Roman"/>
          <w:b/>
          <w:sz w:val="20"/>
          <w:szCs w:val="20"/>
        </w:rPr>
      </w:pPr>
    </w:p>
    <w:p w:rsidR="000B52F5" w:rsidRPr="000B52F5" w:rsidRDefault="000B52F5" w:rsidP="000B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rPr>
      </w:pPr>
    </w:p>
    <w:tbl>
      <w:tblPr>
        <w:tblW w:w="104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9350"/>
      </w:tblGrid>
      <w:tr w:rsidR="000B52F5" w:rsidRPr="000B52F5" w:rsidTr="000B52F5">
        <w:tc>
          <w:tcPr>
            <w:tcW w:w="1135" w:type="dxa"/>
            <w:tcBorders>
              <w:top w:val="single" w:sz="4" w:space="0" w:color="auto"/>
              <w:left w:val="single" w:sz="4" w:space="0" w:color="auto"/>
              <w:bottom w:val="single" w:sz="4" w:space="0" w:color="auto"/>
              <w:right w:val="single" w:sz="4" w:space="0" w:color="auto"/>
            </w:tcBorders>
            <w:vAlign w:val="center"/>
          </w:tcPr>
          <w:p w:rsidR="000B52F5" w:rsidRPr="000B52F5" w:rsidRDefault="000B52F5">
            <w:pPr>
              <w:jc w:val="center"/>
              <w:rPr>
                <w:rFonts w:ascii="Times New Roman" w:eastAsia="Times New Roman" w:hAnsi="Times New Roman" w:cs="Times New Roman"/>
                <w:b/>
                <w:sz w:val="20"/>
                <w:szCs w:val="20"/>
              </w:rPr>
            </w:pPr>
          </w:p>
          <w:p w:rsidR="000B52F5" w:rsidRPr="000B52F5" w:rsidRDefault="000B52F5">
            <w:pPr>
              <w:jc w:val="center"/>
              <w:rPr>
                <w:rFonts w:ascii="Times New Roman" w:eastAsia="Times New Roman" w:hAnsi="Times New Roman" w:cs="Times New Roman"/>
                <w:b/>
                <w:sz w:val="20"/>
                <w:szCs w:val="20"/>
              </w:rPr>
            </w:pPr>
            <w:r w:rsidRPr="000B52F5">
              <w:rPr>
                <w:rFonts w:ascii="Times New Roman" w:eastAsia="Times New Roman" w:hAnsi="Times New Roman" w:cs="Times New Roman"/>
                <w:b/>
                <w:sz w:val="20"/>
                <w:szCs w:val="20"/>
              </w:rPr>
              <w:t>Agenda item</w:t>
            </w:r>
          </w:p>
          <w:p w:rsidR="000B52F5" w:rsidRPr="000B52F5" w:rsidRDefault="000B52F5">
            <w:pPr>
              <w:jc w:val="center"/>
              <w:rPr>
                <w:rFonts w:ascii="Times New Roman" w:eastAsia="Times New Roman" w:hAnsi="Times New Roman" w:cs="Times New Roman"/>
                <w:b/>
                <w:sz w:val="20"/>
                <w:szCs w:val="20"/>
              </w:rPr>
            </w:pPr>
          </w:p>
        </w:tc>
        <w:tc>
          <w:tcPr>
            <w:tcW w:w="9355" w:type="dxa"/>
            <w:tcBorders>
              <w:top w:val="single" w:sz="4" w:space="0" w:color="auto"/>
              <w:left w:val="single" w:sz="4" w:space="0" w:color="auto"/>
              <w:bottom w:val="single" w:sz="4" w:space="0" w:color="auto"/>
              <w:right w:val="single" w:sz="4" w:space="0" w:color="auto"/>
            </w:tcBorders>
            <w:vAlign w:val="center"/>
          </w:tcPr>
          <w:p w:rsidR="000B52F5" w:rsidRPr="000B52F5" w:rsidRDefault="000B52F5">
            <w:pPr>
              <w:jc w:val="center"/>
              <w:rPr>
                <w:rFonts w:ascii="Times New Roman" w:eastAsia="Times New Roman" w:hAnsi="Times New Roman" w:cs="Times New Roman"/>
                <w:b/>
                <w:sz w:val="20"/>
                <w:szCs w:val="20"/>
              </w:rPr>
            </w:pPr>
          </w:p>
          <w:p w:rsidR="000B52F5" w:rsidRPr="000B52F5" w:rsidRDefault="000B52F5">
            <w:pPr>
              <w:jc w:val="center"/>
              <w:rPr>
                <w:rFonts w:ascii="Times New Roman" w:eastAsia="Times New Roman" w:hAnsi="Times New Roman" w:cs="Times New Roman"/>
                <w:b/>
                <w:sz w:val="20"/>
                <w:szCs w:val="20"/>
              </w:rPr>
            </w:pPr>
            <w:r w:rsidRPr="000B52F5">
              <w:rPr>
                <w:rFonts w:ascii="Times New Roman" w:eastAsia="Times New Roman" w:hAnsi="Times New Roman" w:cs="Times New Roman"/>
                <w:b/>
                <w:sz w:val="20"/>
                <w:szCs w:val="20"/>
              </w:rPr>
              <w:t>Recorded Minutes</w:t>
            </w:r>
          </w:p>
          <w:p w:rsidR="000B52F5" w:rsidRPr="000B52F5" w:rsidRDefault="000B52F5">
            <w:pPr>
              <w:jc w:val="center"/>
              <w:rPr>
                <w:rFonts w:ascii="Times New Roman" w:eastAsia="Times New Roman" w:hAnsi="Times New Roman" w:cs="Times New Roman"/>
                <w:b/>
                <w:sz w:val="20"/>
                <w:szCs w:val="20"/>
              </w:rPr>
            </w:pPr>
          </w:p>
        </w:tc>
      </w:tr>
      <w:tr w:rsidR="000B52F5" w:rsidRPr="000B52F5" w:rsidTr="000B52F5">
        <w:trPr>
          <w:trHeight w:val="479"/>
        </w:trPr>
        <w:tc>
          <w:tcPr>
            <w:tcW w:w="1135" w:type="dxa"/>
            <w:tcBorders>
              <w:top w:val="single" w:sz="4" w:space="0" w:color="auto"/>
              <w:left w:val="single" w:sz="4" w:space="0" w:color="auto"/>
              <w:bottom w:val="single" w:sz="4" w:space="0" w:color="auto"/>
              <w:right w:val="single" w:sz="4" w:space="0" w:color="auto"/>
            </w:tcBorders>
            <w:vAlign w:val="center"/>
            <w:hideMark/>
          </w:tcPr>
          <w:p w:rsidR="000B52F5" w:rsidRPr="000B52F5" w:rsidRDefault="000B52F5">
            <w:pPr>
              <w:jc w:val="center"/>
              <w:rPr>
                <w:rFonts w:ascii="Times New Roman" w:hAnsi="Times New Roman" w:cs="Times New Roman"/>
                <w:b/>
                <w:sz w:val="20"/>
                <w:szCs w:val="20"/>
              </w:rPr>
            </w:pPr>
            <w:r w:rsidRPr="000B52F5">
              <w:rPr>
                <w:rFonts w:ascii="Times New Roman" w:hAnsi="Times New Roman" w:cs="Times New Roman"/>
                <w:b/>
                <w:sz w:val="20"/>
                <w:szCs w:val="20"/>
              </w:rPr>
              <w:t xml:space="preserve">1.    </w:t>
            </w:r>
          </w:p>
          <w:p w:rsidR="000B52F5" w:rsidRPr="000B52F5" w:rsidRDefault="000B52F5">
            <w:pPr>
              <w:jc w:val="center"/>
              <w:rPr>
                <w:rFonts w:ascii="Times New Roman" w:hAnsi="Times New Roman" w:cs="Times New Roman"/>
                <w:b/>
                <w:sz w:val="20"/>
                <w:szCs w:val="20"/>
              </w:rPr>
            </w:pPr>
            <w:r w:rsidRPr="000B52F5">
              <w:rPr>
                <w:rFonts w:ascii="Times New Roman" w:hAnsi="Times New Roman" w:cs="Times New Roman"/>
                <w:b/>
                <w:sz w:val="20"/>
                <w:szCs w:val="20"/>
              </w:rPr>
              <w:t>Apologies</w:t>
            </w:r>
          </w:p>
        </w:tc>
        <w:tc>
          <w:tcPr>
            <w:tcW w:w="9355" w:type="dxa"/>
            <w:tcBorders>
              <w:top w:val="single" w:sz="4" w:space="0" w:color="auto"/>
              <w:left w:val="single" w:sz="4" w:space="0" w:color="auto"/>
              <w:bottom w:val="single" w:sz="4" w:space="0" w:color="auto"/>
              <w:right w:val="single" w:sz="4" w:space="0" w:color="auto"/>
            </w:tcBorders>
          </w:tcPr>
          <w:p w:rsidR="000B52F5" w:rsidRPr="000B52F5" w:rsidRDefault="000B52F5">
            <w:pPr>
              <w:rPr>
                <w:rFonts w:ascii="Times New Roman" w:hAnsi="Times New Roman" w:cs="Times New Roman"/>
                <w:sz w:val="20"/>
                <w:szCs w:val="20"/>
              </w:rPr>
            </w:pPr>
            <w:r w:rsidRPr="000B52F5">
              <w:rPr>
                <w:rFonts w:ascii="Times New Roman" w:hAnsi="Times New Roman" w:cs="Times New Roman"/>
                <w:sz w:val="20"/>
                <w:szCs w:val="20"/>
              </w:rPr>
              <w:t xml:space="preserve"> </w:t>
            </w:r>
          </w:p>
          <w:p w:rsidR="000B52F5" w:rsidRPr="000B52F5" w:rsidRDefault="000B52F5">
            <w:pPr>
              <w:pStyle w:val="ListParagraph"/>
              <w:spacing w:after="0" w:line="240" w:lineRule="auto"/>
              <w:ind w:left="360"/>
              <w:rPr>
                <w:rFonts w:ascii="Times New Roman" w:hAnsi="Times New Roman"/>
                <w:sz w:val="20"/>
                <w:szCs w:val="20"/>
              </w:rPr>
            </w:pPr>
          </w:p>
          <w:p w:rsidR="000B52F5" w:rsidRPr="000B52F5" w:rsidRDefault="000B52F5" w:rsidP="00D127AB">
            <w:pPr>
              <w:pStyle w:val="ListParagraph"/>
              <w:numPr>
                <w:ilvl w:val="0"/>
                <w:numId w:val="1"/>
              </w:numPr>
              <w:spacing w:after="0" w:line="240" w:lineRule="auto"/>
              <w:rPr>
                <w:rFonts w:ascii="Times New Roman" w:hAnsi="Times New Roman"/>
                <w:sz w:val="20"/>
                <w:szCs w:val="20"/>
              </w:rPr>
            </w:pPr>
            <w:r w:rsidRPr="000B52F5">
              <w:rPr>
                <w:rFonts w:ascii="Times New Roman" w:hAnsi="Times New Roman"/>
                <w:sz w:val="20"/>
                <w:szCs w:val="20"/>
              </w:rPr>
              <w:t>Present were: Eric Hadfield (President); John Williams (Chair); Chris Weston (Hon Sec); Alan Bristow (Hon Treasurer) John Rotheram (Cricket Chair) Rob Durand (1</w:t>
            </w:r>
            <w:r w:rsidRPr="000B52F5">
              <w:rPr>
                <w:rFonts w:ascii="Times New Roman" w:hAnsi="Times New Roman"/>
                <w:sz w:val="20"/>
                <w:szCs w:val="20"/>
                <w:vertAlign w:val="superscript"/>
              </w:rPr>
              <w:t>st</w:t>
            </w:r>
            <w:r w:rsidRPr="000B52F5">
              <w:rPr>
                <w:rFonts w:ascii="Times New Roman" w:hAnsi="Times New Roman"/>
                <w:sz w:val="20"/>
                <w:szCs w:val="20"/>
              </w:rPr>
              <w:t xml:space="preserve"> XI and 2</w:t>
            </w:r>
            <w:r w:rsidRPr="000B52F5">
              <w:rPr>
                <w:rFonts w:ascii="Times New Roman" w:hAnsi="Times New Roman"/>
                <w:sz w:val="20"/>
                <w:szCs w:val="20"/>
                <w:vertAlign w:val="superscript"/>
              </w:rPr>
              <w:t>nd</w:t>
            </w:r>
            <w:r w:rsidRPr="000B52F5">
              <w:rPr>
                <w:rFonts w:ascii="Times New Roman" w:hAnsi="Times New Roman"/>
                <w:sz w:val="20"/>
                <w:szCs w:val="20"/>
              </w:rPr>
              <w:t xml:space="preserve"> XI Fixtures Sec) and Tony Molloy (3</w:t>
            </w:r>
            <w:r w:rsidRPr="000B52F5">
              <w:rPr>
                <w:rFonts w:ascii="Times New Roman" w:hAnsi="Times New Roman"/>
                <w:sz w:val="20"/>
                <w:szCs w:val="20"/>
                <w:vertAlign w:val="superscript"/>
              </w:rPr>
              <w:t>rd</w:t>
            </w:r>
            <w:r w:rsidRPr="000B52F5">
              <w:rPr>
                <w:rFonts w:ascii="Times New Roman" w:hAnsi="Times New Roman"/>
                <w:sz w:val="20"/>
                <w:szCs w:val="20"/>
              </w:rPr>
              <w:t xml:space="preserve"> XIs Coordinator).</w:t>
            </w:r>
          </w:p>
          <w:p w:rsidR="000B52F5" w:rsidRPr="000B52F5" w:rsidRDefault="000B52F5">
            <w:pPr>
              <w:pStyle w:val="ListParagraph"/>
              <w:spacing w:after="0" w:line="240" w:lineRule="auto"/>
              <w:ind w:left="360"/>
              <w:rPr>
                <w:rFonts w:ascii="Times New Roman" w:hAnsi="Times New Roman"/>
                <w:sz w:val="20"/>
                <w:szCs w:val="20"/>
              </w:rPr>
            </w:pPr>
          </w:p>
          <w:p w:rsidR="000B52F5" w:rsidRPr="000B52F5" w:rsidRDefault="000B52F5" w:rsidP="00D127AB">
            <w:pPr>
              <w:pStyle w:val="ListParagraph"/>
              <w:numPr>
                <w:ilvl w:val="0"/>
                <w:numId w:val="1"/>
              </w:numPr>
              <w:spacing w:after="0" w:line="240" w:lineRule="auto"/>
              <w:rPr>
                <w:rFonts w:ascii="Times New Roman" w:hAnsi="Times New Roman"/>
                <w:sz w:val="20"/>
                <w:szCs w:val="20"/>
              </w:rPr>
            </w:pPr>
            <w:r w:rsidRPr="000B52F5">
              <w:rPr>
                <w:rFonts w:ascii="Times New Roman" w:hAnsi="Times New Roman"/>
                <w:sz w:val="20"/>
                <w:szCs w:val="20"/>
              </w:rPr>
              <w:t>There were no apologies, all officials were present</w:t>
            </w:r>
          </w:p>
          <w:p w:rsidR="000B52F5" w:rsidRPr="000B52F5" w:rsidRDefault="000B52F5">
            <w:pPr>
              <w:rPr>
                <w:rFonts w:ascii="Times New Roman" w:hAnsi="Times New Roman" w:cs="Times New Roman"/>
                <w:sz w:val="20"/>
                <w:szCs w:val="20"/>
              </w:rPr>
            </w:pPr>
          </w:p>
        </w:tc>
      </w:tr>
      <w:tr w:rsidR="000B52F5" w:rsidRPr="000B52F5" w:rsidTr="000B52F5">
        <w:trPr>
          <w:trHeight w:val="479"/>
        </w:trPr>
        <w:tc>
          <w:tcPr>
            <w:tcW w:w="1135" w:type="dxa"/>
            <w:tcBorders>
              <w:top w:val="single" w:sz="4" w:space="0" w:color="auto"/>
              <w:left w:val="single" w:sz="4" w:space="0" w:color="auto"/>
              <w:bottom w:val="single" w:sz="4" w:space="0" w:color="auto"/>
              <w:right w:val="single" w:sz="4" w:space="0" w:color="auto"/>
            </w:tcBorders>
            <w:vAlign w:val="center"/>
          </w:tcPr>
          <w:p w:rsidR="000B52F5" w:rsidRPr="000B52F5" w:rsidRDefault="000B52F5">
            <w:pPr>
              <w:spacing w:line="276" w:lineRule="auto"/>
              <w:jc w:val="center"/>
              <w:rPr>
                <w:rFonts w:ascii="Times New Roman" w:hAnsi="Times New Roman" w:cs="Times New Roman"/>
                <w:b/>
                <w:sz w:val="20"/>
                <w:szCs w:val="20"/>
              </w:rPr>
            </w:pPr>
            <w:r w:rsidRPr="000B52F5">
              <w:rPr>
                <w:rFonts w:ascii="Times New Roman" w:hAnsi="Times New Roman" w:cs="Times New Roman"/>
                <w:b/>
                <w:sz w:val="20"/>
                <w:szCs w:val="20"/>
              </w:rPr>
              <w:t>2.</w:t>
            </w:r>
          </w:p>
          <w:p w:rsidR="000B52F5" w:rsidRPr="000B52F5" w:rsidRDefault="000B52F5">
            <w:pPr>
              <w:spacing w:line="276" w:lineRule="auto"/>
              <w:jc w:val="center"/>
              <w:rPr>
                <w:rFonts w:ascii="Times New Roman" w:hAnsi="Times New Roman" w:cs="Times New Roman"/>
                <w:b/>
                <w:sz w:val="20"/>
                <w:szCs w:val="20"/>
              </w:rPr>
            </w:pPr>
            <w:r w:rsidRPr="000B52F5">
              <w:rPr>
                <w:rFonts w:ascii="Times New Roman" w:hAnsi="Times New Roman" w:cs="Times New Roman"/>
                <w:b/>
                <w:sz w:val="20"/>
                <w:szCs w:val="20"/>
              </w:rPr>
              <w:t>Minutes</w:t>
            </w:r>
          </w:p>
          <w:p w:rsidR="000B52F5" w:rsidRPr="000B52F5" w:rsidRDefault="000B52F5">
            <w:pPr>
              <w:jc w:val="center"/>
              <w:rPr>
                <w:rFonts w:ascii="Times New Roman" w:hAnsi="Times New Roman" w:cs="Times New Roman"/>
                <w:b/>
                <w:sz w:val="20"/>
                <w:szCs w:val="20"/>
              </w:rPr>
            </w:pPr>
          </w:p>
        </w:tc>
        <w:tc>
          <w:tcPr>
            <w:tcW w:w="9355" w:type="dxa"/>
            <w:tcBorders>
              <w:top w:val="single" w:sz="4" w:space="0" w:color="auto"/>
              <w:left w:val="single" w:sz="4" w:space="0" w:color="auto"/>
              <w:bottom w:val="single" w:sz="4" w:space="0" w:color="auto"/>
              <w:right w:val="single" w:sz="4" w:space="0" w:color="auto"/>
            </w:tcBorders>
          </w:tcPr>
          <w:p w:rsidR="000B52F5" w:rsidRPr="000B52F5" w:rsidRDefault="000B52F5">
            <w:pPr>
              <w:spacing w:after="200" w:line="276" w:lineRule="auto"/>
              <w:ind w:left="360"/>
              <w:contextualSpacing/>
              <w:rPr>
                <w:rFonts w:ascii="Times New Roman" w:eastAsia="Times New Roman" w:hAnsi="Times New Roman" w:cs="Times New Roman"/>
                <w:i/>
                <w:sz w:val="20"/>
                <w:szCs w:val="20"/>
              </w:rPr>
            </w:pPr>
          </w:p>
          <w:p w:rsidR="000B52F5" w:rsidRPr="000B52F5" w:rsidRDefault="000B52F5" w:rsidP="00D127AB">
            <w:pPr>
              <w:numPr>
                <w:ilvl w:val="0"/>
                <w:numId w:val="2"/>
              </w:numPr>
              <w:spacing w:after="200" w:line="276" w:lineRule="auto"/>
              <w:contextualSpacing/>
              <w:rPr>
                <w:rFonts w:ascii="Times New Roman" w:eastAsia="Times New Roman" w:hAnsi="Times New Roman" w:cs="Times New Roman"/>
                <w:i/>
                <w:sz w:val="20"/>
                <w:szCs w:val="20"/>
              </w:rPr>
            </w:pPr>
            <w:r w:rsidRPr="000B52F5">
              <w:rPr>
                <w:rFonts w:ascii="Times New Roman" w:eastAsia="Times New Roman" w:hAnsi="Times New Roman" w:cs="Times New Roman"/>
                <w:i/>
                <w:sz w:val="20"/>
                <w:szCs w:val="20"/>
              </w:rPr>
              <w:t>Signing of Previous Meeting</w:t>
            </w:r>
          </w:p>
          <w:p w:rsidR="000B52F5" w:rsidRPr="000B52F5" w:rsidRDefault="000B52F5">
            <w:pPr>
              <w:rPr>
                <w:rFonts w:ascii="Times New Roman" w:hAnsi="Times New Roman" w:cs="Times New Roman"/>
                <w:sz w:val="20"/>
                <w:szCs w:val="20"/>
              </w:rPr>
            </w:pPr>
          </w:p>
          <w:p w:rsidR="000B52F5" w:rsidRPr="000B52F5" w:rsidRDefault="000B52F5">
            <w:pPr>
              <w:rPr>
                <w:rFonts w:ascii="Times New Roman" w:hAnsi="Times New Roman" w:cs="Times New Roman"/>
                <w:sz w:val="20"/>
                <w:szCs w:val="20"/>
              </w:rPr>
            </w:pPr>
            <w:r w:rsidRPr="000B52F5">
              <w:rPr>
                <w:rFonts w:ascii="Times New Roman" w:hAnsi="Times New Roman" w:cs="Times New Roman"/>
                <w:sz w:val="20"/>
                <w:szCs w:val="20"/>
              </w:rPr>
              <w:t>The Chair signed the minutes of the March additional M/C meeting 27 03 2014 meetings as a true and accurate record of that meeting.</w:t>
            </w:r>
          </w:p>
          <w:p w:rsidR="000B52F5" w:rsidRPr="000B52F5" w:rsidRDefault="000B52F5">
            <w:pPr>
              <w:rPr>
                <w:rFonts w:ascii="Times New Roman" w:hAnsi="Times New Roman" w:cs="Times New Roman"/>
                <w:sz w:val="20"/>
                <w:szCs w:val="20"/>
              </w:rPr>
            </w:pPr>
          </w:p>
          <w:p w:rsidR="000B52F5" w:rsidRPr="000B52F5" w:rsidRDefault="000B52F5" w:rsidP="00D127AB">
            <w:pPr>
              <w:numPr>
                <w:ilvl w:val="0"/>
                <w:numId w:val="2"/>
              </w:numPr>
              <w:spacing w:after="200" w:line="276" w:lineRule="auto"/>
              <w:contextualSpacing/>
              <w:rPr>
                <w:rFonts w:ascii="Times New Roman" w:eastAsia="Times New Roman" w:hAnsi="Times New Roman" w:cs="Times New Roman"/>
                <w:i/>
                <w:sz w:val="20"/>
                <w:szCs w:val="20"/>
              </w:rPr>
            </w:pPr>
            <w:r w:rsidRPr="000B52F5">
              <w:rPr>
                <w:rFonts w:ascii="Times New Roman" w:eastAsia="Times New Roman" w:hAnsi="Times New Roman" w:cs="Times New Roman"/>
                <w:i/>
                <w:sz w:val="20"/>
                <w:szCs w:val="20"/>
              </w:rPr>
              <w:t>Action Point Items</w:t>
            </w:r>
          </w:p>
          <w:p w:rsidR="000B52F5" w:rsidRPr="000B52F5" w:rsidRDefault="000B52F5">
            <w:pPr>
              <w:rPr>
                <w:rFonts w:ascii="Times New Roman" w:eastAsia="Times New Roman" w:hAnsi="Times New Roman" w:cs="Times New Roman"/>
                <w:sz w:val="20"/>
                <w:szCs w:val="20"/>
              </w:rPr>
            </w:pPr>
          </w:p>
          <w:p w:rsidR="000B52F5" w:rsidRPr="000B52F5" w:rsidRDefault="000B52F5">
            <w:pPr>
              <w:rPr>
                <w:rFonts w:ascii="Times New Roman" w:eastAsia="Times New Roman" w:hAnsi="Times New Roman" w:cs="Times New Roman"/>
                <w:sz w:val="20"/>
                <w:szCs w:val="20"/>
              </w:rPr>
            </w:pPr>
            <w:r w:rsidRPr="000B52F5">
              <w:rPr>
                <w:rFonts w:ascii="Times New Roman" w:eastAsia="Times New Roman" w:hAnsi="Times New Roman" w:cs="Times New Roman"/>
                <w:sz w:val="20"/>
                <w:szCs w:val="20"/>
              </w:rPr>
              <w:t xml:space="preserve">CW took the meeting through the Action Points. </w:t>
            </w:r>
          </w:p>
          <w:p w:rsidR="000B52F5" w:rsidRPr="000B52F5" w:rsidRDefault="000B52F5">
            <w:pPr>
              <w:spacing w:after="200" w:line="276" w:lineRule="auto"/>
              <w:ind w:left="360"/>
              <w:contextualSpacing/>
              <w:rPr>
                <w:rFonts w:ascii="Times New Roman" w:eastAsia="Times New Roman" w:hAnsi="Times New Roman" w:cs="Times New Roman"/>
                <w:i/>
                <w:sz w:val="20"/>
                <w:szCs w:val="20"/>
              </w:rPr>
            </w:pPr>
          </w:p>
          <w:p w:rsidR="000B52F5" w:rsidRPr="000B52F5" w:rsidRDefault="000B52F5" w:rsidP="00D127AB">
            <w:pPr>
              <w:numPr>
                <w:ilvl w:val="0"/>
                <w:numId w:val="2"/>
              </w:numPr>
              <w:spacing w:after="200" w:line="276" w:lineRule="auto"/>
              <w:contextualSpacing/>
              <w:rPr>
                <w:rFonts w:ascii="Times New Roman" w:eastAsia="Times New Roman" w:hAnsi="Times New Roman" w:cs="Times New Roman"/>
                <w:i/>
                <w:sz w:val="20"/>
                <w:szCs w:val="20"/>
              </w:rPr>
            </w:pPr>
            <w:r w:rsidRPr="000B52F5">
              <w:rPr>
                <w:rFonts w:ascii="Times New Roman" w:eastAsia="Times New Roman" w:hAnsi="Times New Roman" w:cs="Times New Roman"/>
                <w:i/>
                <w:sz w:val="20"/>
                <w:szCs w:val="20"/>
              </w:rPr>
              <w:t xml:space="preserve">Matters arising </w:t>
            </w:r>
          </w:p>
          <w:p w:rsidR="000B52F5" w:rsidRPr="000B52F5" w:rsidRDefault="000B52F5">
            <w:pPr>
              <w:spacing w:after="200" w:line="276" w:lineRule="auto"/>
              <w:contextualSpacing/>
              <w:rPr>
                <w:rFonts w:ascii="Times New Roman" w:eastAsia="Times New Roman" w:hAnsi="Times New Roman" w:cs="Times New Roman"/>
                <w:i/>
                <w:sz w:val="20"/>
                <w:szCs w:val="20"/>
              </w:rPr>
            </w:pPr>
          </w:p>
          <w:p w:rsidR="000B52F5" w:rsidRPr="000B52F5" w:rsidRDefault="000B52F5">
            <w:pPr>
              <w:spacing w:after="200" w:line="276" w:lineRule="auto"/>
              <w:contextualSpacing/>
              <w:rPr>
                <w:rFonts w:ascii="Times New Roman" w:eastAsia="Times New Roman" w:hAnsi="Times New Roman" w:cs="Times New Roman"/>
                <w:sz w:val="20"/>
                <w:szCs w:val="20"/>
              </w:rPr>
            </w:pPr>
            <w:r w:rsidRPr="000B52F5">
              <w:rPr>
                <w:rFonts w:ascii="Times New Roman" w:eastAsia="Times New Roman" w:hAnsi="Times New Roman" w:cs="Times New Roman"/>
                <w:sz w:val="20"/>
                <w:szCs w:val="20"/>
              </w:rPr>
              <w:t>As usual these were to be taken en passant.</w:t>
            </w:r>
          </w:p>
          <w:p w:rsidR="000B52F5" w:rsidRPr="000B52F5" w:rsidRDefault="000B52F5">
            <w:pPr>
              <w:ind w:left="360"/>
              <w:rPr>
                <w:rFonts w:ascii="Times New Roman" w:eastAsia="Calibri" w:hAnsi="Times New Roman" w:cs="Times New Roman"/>
                <w:sz w:val="20"/>
                <w:szCs w:val="20"/>
                <w:lang w:val="en-US"/>
              </w:rPr>
            </w:pPr>
          </w:p>
        </w:tc>
      </w:tr>
      <w:tr w:rsidR="000B52F5" w:rsidRPr="000B52F5" w:rsidTr="000B52F5">
        <w:trPr>
          <w:trHeight w:val="479"/>
        </w:trPr>
        <w:tc>
          <w:tcPr>
            <w:tcW w:w="1135" w:type="dxa"/>
            <w:tcBorders>
              <w:top w:val="single" w:sz="4" w:space="0" w:color="auto"/>
              <w:left w:val="single" w:sz="4" w:space="0" w:color="auto"/>
              <w:bottom w:val="single" w:sz="4" w:space="0" w:color="auto"/>
              <w:right w:val="single" w:sz="4" w:space="0" w:color="auto"/>
            </w:tcBorders>
            <w:vAlign w:val="center"/>
          </w:tcPr>
          <w:p w:rsidR="000B52F5" w:rsidRPr="000B52F5" w:rsidRDefault="000B52F5">
            <w:pPr>
              <w:jc w:val="center"/>
              <w:rPr>
                <w:rFonts w:ascii="Times New Roman" w:hAnsi="Times New Roman" w:cs="Times New Roman"/>
                <w:i/>
                <w:sz w:val="20"/>
                <w:szCs w:val="20"/>
              </w:rPr>
            </w:pPr>
            <w:r w:rsidRPr="000B52F5">
              <w:rPr>
                <w:rFonts w:ascii="Times New Roman" w:hAnsi="Times New Roman" w:cs="Times New Roman"/>
                <w:b/>
                <w:sz w:val="20"/>
                <w:szCs w:val="20"/>
              </w:rPr>
              <w:t>3.     Registration Sec's Report</w:t>
            </w:r>
          </w:p>
          <w:p w:rsidR="000B52F5" w:rsidRPr="000B52F5" w:rsidRDefault="000B52F5">
            <w:pPr>
              <w:jc w:val="center"/>
              <w:rPr>
                <w:rFonts w:ascii="Times New Roman" w:hAnsi="Times New Roman" w:cs="Times New Roman"/>
                <w:b/>
                <w:sz w:val="20"/>
                <w:szCs w:val="20"/>
              </w:rPr>
            </w:pPr>
          </w:p>
        </w:tc>
        <w:tc>
          <w:tcPr>
            <w:tcW w:w="9355" w:type="dxa"/>
            <w:tcBorders>
              <w:top w:val="single" w:sz="4" w:space="0" w:color="auto"/>
              <w:left w:val="single" w:sz="4" w:space="0" w:color="auto"/>
              <w:bottom w:val="single" w:sz="4" w:space="0" w:color="auto"/>
              <w:right w:val="single" w:sz="4" w:space="0" w:color="auto"/>
            </w:tcBorders>
          </w:tcPr>
          <w:p w:rsidR="000B52F5" w:rsidRPr="000B52F5" w:rsidRDefault="000B52F5">
            <w:pPr>
              <w:pStyle w:val="ListParagraph"/>
              <w:spacing w:after="0"/>
              <w:ind w:left="360"/>
              <w:rPr>
                <w:rFonts w:ascii="Times New Roman" w:hAnsi="Times New Roman"/>
                <w:i/>
                <w:sz w:val="20"/>
                <w:szCs w:val="20"/>
              </w:rPr>
            </w:pPr>
          </w:p>
          <w:p w:rsidR="000B52F5" w:rsidRPr="000B52F5" w:rsidRDefault="000B52F5" w:rsidP="00D127AB">
            <w:pPr>
              <w:pStyle w:val="ListParagraph"/>
              <w:numPr>
                <w:ilvl w:val="0"/>
                <w:numId w:val="3"/>
              </w:numPr>
              <w:spacing w:after="0"/>
              <w:rPr>
                <w:rFonts w:ascii="Times New Roman" w:hAnsi="Times New Roman"/>
                <w:i/>
                <w:sz w:val="20"/>
                <w:szCs w:val="20"/>
              </w:rPr>
            </w:pPr>
            <w:r w:rsidRPr="000B52F5">
              <w:rPr>
                <w:rFonts w:ascii="Times New Roman" w:hAnsi="Times New Roman"/>
                <w:i/>
                <w:sz w:val="20"/>
                <w:szCs w:val="20"/>
              </w:rPr>
              <w:t xml:space="preserve">Summary  report </w:t>
            </w:r>
          </w:p>
          <w:p w:rsidR="000B52F5" w:rsidRPr="000B52F5" w:rsidRDefault="000B52F5">
            <w:pPr>
              <w:pStyle w:val="ListParagraph"/>
              <w:spacing w:after="0"/>
              <w:ind w:left="360"/>
              <w:rPr>
                <w:rFonts w:ascii="Times New Roman" w:hAnsi="Times New Roman"/>
                <w:i/>
                <w:sz w:val="20"/>
                <w:szCs w:val="20"/>
              </w:rPr>
            </w:pPr>
          </w:p>
          <w:p w:rsidR="000B52F5" w:rsidRPr="000B52F5" w:rsidRDefault="000B52F5">
            <w:pPr>
              <w:pStyle w:val="ListParagraph"/>
              <w:spacing w:after="0"/>
              <w:ind w:left="0"/>
              <w:rPr>
                <w:rFonts w:ascii="Times New Roman" w:hAnsi="Times New Roman"/>
                <w:sz w:val="20"/>
                <w:szCs w:val="20"/>
              </w:rPr>
            </w:pPr>
            <w:r w:rsidRPr="000B52F5">
              <w:rPr>
                <w:rFonts w:ascii="Times New Roman" w:hAnsi="Times New Roman"/>
                <w:sz w:val="20"/>
                <w:szCs w:val="20"/>
              </w:rPr>
              <w:t>The mechanism of the process of registration was discussed in detail. One “simple” registration with “just” a registration form and a release form often involved at least one or two emails and a phone call. Residence qualified players were the most complex and involved a great deal more on top, passport, visa, CRB/DBS, coaching, utility bills etc.</w:t>
            </w:r>
          </w:p>
          <w:p w:rsidR="000B52F5" w:rsidRPr="000B52F5" w:rsidRDefault="000B52F5">
            <w:pPr>
              <w:pStyle w:val="ListParagraph"/>
              <w:spacing w:after="0"/>
              <w:ind w:left="0"/>
              <w:rPr>
                <w:rFonts w:ascii="Times New Roman" w:hAnsi="Times New Roman"/>
                <w:sz w:val="20"/>
                <w:szCs w:val="20"/>
              </w:rPr>
            </w:pPr>
          </w:p>
          <w:p w:rsidR="000B52F5" w:rsidRPr="000B52F5" w:rsidRDefault="000B52F5">
            <w:pPr>
              <w:pStyle w:val="ListParagraph"/>
              <w:spacing w:after="0"/>
              <w:ind w:left="0"/>
              <w:rPr>
                <w:rFonts w:ascii="Times New Roman" w:hAnsi="Times New Roman"/>
                <w:sz w:val="20"/>
                <w:szCs w:val="20"/>
              </w:rPr>
            </w:pPr>
            <w:r w:rsidRPr="000B52F5">
              <w:rPr>
                <w:rFonts w:ascii="Times New Roman" w:hAnsi="Times New Roman"/>
                <w:sz w:val="20"/>
                <w:szCs w:val="20"/>
              </w:rPr>
              <w:t>There had been major and unusual difficulties at the start of this season primarily involving the sheer volume of play cricket (“p-c”) applicants for registration particularly involving those being posted late or indeed entirely absent from, play cricket. Many applications had been incomplete. Even a “simple” registration could be two e mails and a phone call was repeated, there were 80+ awaiting approval shortly before the season started. There were many issues here.</w:t>
            </w:r>
          </w:p>
          <w:p w:rsidR="000B52F5" w:rsidRPr="000B52F5" w:rsidRDefault="000B52F5">
            <w:pPr>
              <w:pStyle w:val="ListParagraph"/>
              <w:spacing w:after="0"/>
              <w:ind w:left="0"/>
              <w:rPr>
                <w:rFonts w:ascii="Times New Roman" w:hAnsi="Times New Roman"/>
                <w:sz w:val="20"/>
                <w:szCs w:val="20"/>
              </w:rPr>
            </w:pPr>
          </w:p>
          <w:p w:rsidR="000B52F5" w:rsidRPr="000B52F5" w:rsidRDefault="000B52F5">
            <w:pPr>
              <w:pStyle w:val="ListParagraph"/>
              <w:spacing w:after="0"/>
              <w:ind w:left="0"/>
              <w:rPr>
                <w:rFonts w:ascii="Times New Roman" w:hAnsi="Times New Roman"/>
                <w:sz w:val="20"/>
                <w:szCs w:val="20"/>
              </w:rPr>
            </w:pPr>
            <w:r w:rsidRPr="000B52F5">
              <w:rPr>
                <w:rFonts w:ascii="Times New Roman" w:hAnsi="Times New Roman"/>
                <w:sz w:val="20"/>
                <w:szCs w:val="20"/>
              </w:rPr>
              <w:t>More discussion followed. JW suggested that, as we had such a big league, we might consider paying people to do some of our administration, perhaps including the player registration, at possibly £100 per month. No decision was taken. The matter of registration would be returned to later in the year.</w:t>
            </w:r>
          </w:p>
          <w:p w:rsidR="000B52F5" w:rsidRPr="000B52F5" w:rsidRDefault="000B52F5">
            <w:pPr>
              <w:pStyle w:val="ListParagraph"/>
              <w:spacing w:after="0"/>
              <w:ind w:left="0"/>
              <w:rPr>
                <w:rFonts w:ascii="Times New Roman" w:hAnsi="Times New Roman"/>
                <w:sz w:val="20"/>
                <w:szCs w:val="20"/>
              </w:rPr>
            </w:pPr>
          </w:p>
          <w:p w:rsidR="000B52F5" w:rsidRPr="000B52F5" w:rsidRDefault="000B52F5">
            <w:pPr>
              <w:pStyle w:val="ListParagraph"/>
              <w:spacing w:after="0"/>
              <w:ind w:left="360"/>
              <w:rPr>
                <w:rFonts w:ascii="Times New Roman" w:hAnsi="Times New Roman"/>
                <w:i/>
                <w:sz w:val="20"/>
                <w:szCs w:val="20"/>
              </w:rPr>
            </w:pPr>
          </w:p>
          <w:p w:rsidR="000B52F5" w:rsidRPr="000B52F5" w:rsidRDefault="000B52F5" w:rsidP="00D127AB">
            <w:pPr>
              <w:pStyle w:val="ListParagraph"/>
              <w:numPr>
                <w:ilvl w:val="0"/>
                <w:numId w:val="3"/>
              </w:numPr>
              <w:spacing w:after="0"/>
              <w:rPr>
                <w:rFonts w:ascii="Times New Roman" w:hAnsi="Times New Roman"/>
                <w:i/>
                <w:sz w:val="20"/>
                <w:szCs w:val="20"/>
              </w:rPr>
            </w:pPr>
            <w:r w:rsidRPr="000B52F5">
              <w:rPr>
                <w:rFonts w:ascii="Times New Roman" w:hAnsi="Times New Roman"/>
                <w:i/>
                <w:sz w:val="20"/>
                <w:szCs w:val="20"/>
              </w:rPr>
              <w:t>Colwyn Bay registrations</w:t>
            </w:r>
          </w:p>
          <w:p w:rsidR="000B52F5" w:rsidRPr="000B52F5" w:rsidRDefault="000B52F5">
            <w:pPr>
              <w:pStyle w:val="ListParagraph"/>
              <w:rPr>
                <w:rFonts w:ascii="Times New Roman" w:hAnsi="Times New Roman"/>
                <w:i/>
                <w:sz w:val="20"/>
                <w:szCs w:val="20"/>
              </w:rPr>
            </w:pPr>
          </w:p>
          <w:p w:rsidR="000B52F5" w:rsidRPr="000B52F5" w:rsidRDefault="000B52F5">
            <w:pPr>
              <w:pStyle w:val="ListParagraph"/>
              <w:spacing w:after="0"/>
              <w:ind w:left="0"/>
              <w:rPr>
                <w:rFonts w:ascii="Times New Roman" w:hAnsi="Times New Roman"/>
                <w:sz w:val="20"/>
                <w:szCs w:val="20"/>
              </w:rPr>
            </w:pPr>
            <w:r w:rsidRPr="000B52F5">
              <w:rPr>
                <w:rFonts w:ascii="Times New Roman" w:hAnsi="Times New Roman"/>
                <w:sz w:val="20"/>
                <w:szCs w:val="20"/>
              </w:rPr>
              <w:t xml:space="preserve">Colwyn Bay through Lindsay Price had raised two registration issues with EH. No precise details had been given but in outline:  </w:t>
            </w:r>
          </w:p>
          <w:p w:rsidR="000B52F5" w:rsidRPr="000B52F5" w:rsidRDefault="000B52F5">
            <w:pPr>
              <w:pStyle w:val="ListParagraph"/>
              <w:spacing w:after="0"/>
              <w:ind w:left="0"/>
              <w:rPr>
                <w:rFonts w:ascii="Times New Roman" w:hAnsi="Times New Roman"/>
                <w:sz w:val="20"/>
                <w:szCs w:val="20"/>
              </w:rPr>
            </w:pPr>
          </w:p>
          <w:p w:rsidR="000B52F5" w:rsidRPr="000B52F5" w:rsidRDefault="000B52F5">
            <w:pPr>
              <w:pStyle w:val="ListParagraph"/>
              <w:spacing w:after="0"/>
              <w:ind w:left="0"/>
              <w:rPr>
                <w:rFonts w:ascii="Times New Roman" w:hAnsi="Times New Roman"/>
                <w:sz w:val="20"/>
                <w:szCs w:val="20"/>
              </w:rPr>
            </w:pPr>
            <w:r w:rsidRPr="000B52F5">
              <w:rPr>
                <w:rFonts w:ascii="Times New Roman" w:hAnsi="Times New Roman"/>
                <w:i/>
                <w:sz w:val="20"/>
                <w:szCs w:val="20"/>
              </w:rPr>
              <w:t>3.3.1</w:t>
            </w:r>
            <w:r w:rsidRPr="000B52F5">
              <w:rPr>
                <w:rFonts w:ascii="Times New Roman" w:hAnsi="Times New Roman"/>
                <w:sz w:val="20"/>
                <w:szCs w:val="20"/>
              </w:rPr>
              <w:t xml:space="preserve"> Could CB CC register “????” using him as a “sub –pro” given that their 3a was not yet available.  The answer was</w:t>
            </w:r>
            <w:r w:rsidRPr="000B52F5">
              <w:rPr>
                <w:rFonts w:ascii="Times New Roman" w:hAnsi="Times New Roman"/>
                <w:b/>
                <w:sz w:val="20"/>
                <w:szCs w:val="20"/>
              </w:rPr>
              <w:t xml:space="preserve"> unanimously agreed</w:t>
            </w:r>
            <w:r w:rsidRPr="000B52F5">
              <w:rPr>
                <w:rFonts w:ascii="Times New Roman" w:hAnsi="Times New Roman"/>
                <w:sz w:val="20"/>
                <w:szCs w:val="20"/>
              </w:rPr>
              <w:t xml:space="preserve"> as “</w:t>
            </w:r>
            <w:r w:rsidRPr="000B52F5">
              <w:rPr>
                <w:rFonts w:ascii="Times New Roman" w:hAnsi="Times New Roman"/>
                <w:sz w:val="20"/>
                <w:szCs w:val="20"/>
                <w:u w:val="single"/>
              </w:rPr>
              <w:t>No</w:t>
            </w:r>
            <w:r w:rsidRPr="000B52F5">
              <w:rPr>
                <w:rFonts w:ascii="Times New Roman" w:hAnsi="Times New Roman"/>
                <w:sz w:val="20"/>
                <w:szCs w:val="20"/>
              </w:rPr>
              <w:t xml:space="preserve">”, our regulations were very clear. </w:t>
            </w:r>
          </w:p>
          <w:p w:rsidR="000B52F5" w:rsidRPr="000B52F5" w:rsidRDefault="000B52F5">
            <w:pPr>
              <w:pStyle w:val="ListParagraph"/>
              <w:spacing w:after="0"/>
              <w:ind w:left="0"/>
              <w:rPr>
                <w:rFonts w:ascii="Times New Roman" w:hAnsi="Times New Roman"/>
                <w:sz w:val="20"/>
                <w:szCs w:val="20"/>
              </w:rPr>
            </w:pPr>
          </w:p>
          <w:p w:rsidR="000B52F5" w:rsidRPr="000B52F5" w:rsidRDefault="000B52F5">
            <w:pPr>
              <w:pStyle w:val="ListParagraph"/>
              <w:spacing w:after="0"/>
              <w:ind w:left="0"/>
              <w:rPr>
                <w:rFonts w:ascii="Times New Roman" w:hAnsi="Times New Roman"/>
                <w:sz w:val="20"/>
                <w:szCs w:val="20"/>
              </w:rPr>
            </w:pPr>
            <w:r w:rsidRPr="000B52F5">
              <w:rPr>
                <w:rFonts w:ascii="Times New Roman" w:hAnsi="Times New Roman"/>
                <w:sz w:val="20"/>
                <w:szCs w:val="20"/>
              </w:rPr>
              <w:t>Alder CC had also asked the same question, M/C’s answer was the same, “</w:t>
            </w:r>
            <w:r w:rsidRPr="000B52F5">
              <w:rPr>
                <w:rFonts w:ascii="Times New Roman" w:hAnsi="Times New Roman"/>
                <w:sz w:val="20"/>
                <w:szCs w:val="20"/>
                <w:u w:val="single"/>
              </w:rPr>
              <w:t>No</w:t>
            </w:r>
            <w:r w:rsidRPr="000B52F5">
              <w:rPr>
                <w:rFonts w:ascii="Times New Roman" w:hAnsi="Times New Roman"/>
                <w:sz w:val="20"/>
                <w:szCs w:val="20"/>
              </w:rPr>
              <w:t xml:space="preserve">”. </w:t>
            </w:r>
          </w:p>
          <w:p w:rsidR="000B52F5" w:rsidRPr="000B52F5" w:rsidRDefault="000B52F5">
            <w:pPr>
              <w:pStyle w:val="ListParagraph"/>
              <w:spacing w:after="0"/>
              <w:ind w:left="0"/>
              <w:rPr>
                <w:rFonts w:ascii="Times New Roman" w:hAnsi="Times New Roman"/>
                <w:i/>
                <w:sz w:val="20"/>
                <w:szCs w:val="20"/>
              </w:rPr>
            </w:pPr>
          </w:p>
          <w:p w:rsidR="000B52F5" w:rsidRPr="000B52F5" w:rsidRDefault="000B52F5">
            <w:pPr>
              <w:pStyle w:val="ListParagraph"/>
              <w:spacing w:after="0"/>
              <w:ind w:left="0"/>
              <w:rPr>
                <w:rFonts w:ascii="Times New Roman" w:hAnsi="Times New Roman"/>
                <w:sz w:val="20"/>
                <w:szCs w:val="20"/>
              </w:rPr>
            </w:pPr>
            <w:r w:rsidRPr="000B52F5">
              <w:rPr>
                <w:rFonts w:ascii="Times New Roman" w:hAnsi="Times New Roman"/>
                <w:i/>
                <w:sz w:val="20"/>
                <w:szCs w:val="20"/>
              </w:rPr>
              <w:t xml:space="preserve">3.3.2 </w:t>
            </w:r>
            <w:r w:rsidRPr="000B52F5">
              <w:rPr>
                <w:rFonts w:ascii="Times New Roman" w:hAnsi="Times New Roman"/>
                <w:sz w:val="20"/>
                <w:szCs w:val="20"/>
              </w:rPr>
              <w:t>Could CB CC play “????” in the 3</w:t>
            </w:r>
            <w:r w:rsidRPr="000B52F5">
              <w:rPr>
                <w:rFonts w:ascii="Times New Roman" w:hAnsi="Times New Roman"/>
                <w:sz w:val="20"/>
                <w:szCs w:val="20"/>
                <w:vertAlign w:val="superscript"/>
              </w:rPr>
              <w:t>rd</w:t>
            </w:r>
            <w:r w:rsidRPr="000B52F5">
              <w:rPr>
                <w:rFonts w:ascii="Times New Roman" w:hAnsi="Times New Roman"/>
                <w:sz w:val="20"/>
                <w:szCs w:val="20"/>
              </w:rPr>
              <w:t xml:space="preserve"> XIs he was said to be a student who was available occasionally.  Our regulations were again very clear, yes he could play if he was student, but he would have to prove that he was in full time education when he was registered. </w:t>
            </w:r>
          </w:p>
          <w:p w:rsidR="000B52F5" w:rsidRPr="000B52F5" w:rsidRDefault="000B52F5">
            <w:pPr>
              <w:rPr>
                <w:rFonts w:ascii="Times New Roman" w:hAnsi="Times New Roman" w:cs="Times New Roman"/>
                <w:i/>
                <w:sz w:val="20"/>
                <w:szCs w:val="20"/>
              </w:rPr>
            </w:pPr>
          </w:p>
          <w:p w:rsidR="000B52F5" w:rsidRPr="000B52F5" w:rsidRDefault="000B52F5" w:rsidP="00D127AB">
            <w:pPr>
              <w:pStyle w:val="ListParagraph"/>
              <w:numPr>
                <w:ilvl w:val="0"/>
                <w:numId w:val="3"/>
              </w:numPr>
              <w:spacing w:after="0"/>
              <w:rPr>
                <w:rFonts w:ascii="Times New Roman" w:hAnsi="Times New Roman"/>
                <w:i/>
                <w:sz w:val="20"/>
                <w:szCs w:val="20"/>
              </w:rPr>
            </w:pPr>
            <w:r w:rsidRPr="000B52F5">
              <w:rPr>
                <w:rFonts w:ascii="Times New Roman" w:hAnsi="Times New Roman"/>
                <w:i/>
                <w:sz w:val="20"/>
                <w:szCs w:val="20"/>
              </w:rPr>
              <w:t>Highfield and double registrations of Sunday players</w:t>
            </w:r>
          </w:p>
          <w:p w:rsidR="000B52F5" w:rsidRPr="000B52F5" w:rsidRDefault="000B52F5">
            <w:pPr>
              <w:pStyle w:val="PlainText"/>
              <w:rPr>
                <w:sz w:val="20"/>
                <w:szCs w:val="20"/>
              </w:rPr>
            </w:pPr>
            <w:r w:rsidRPr="000B52F5">
              <w:rPr>
                <w:sz w:val="20"/>
                <w:szCs w:val="20"/>
              </w:rPr>
              <w:t>Highfield CC, via Martin Gaskell, had contacted CW asking if they could “dual register” Goose Green CC players for use in their Sunday 4</w:t>
            </w:r>
            <w:r w:rsidRPr="000B52F5">
              <w:rPr>
                <w:sz w:val="20"/>
                <w:szCs w:val="20"/>
                <w:vertAlign w:val="superscript"/>
              </w:rPr>
              <w:t>th</w:t>
            </w:r>
            <w:r w:rsidRPr="000B52F5">
              <w:rPr>
                <w:sz w:val="20"/>
                <w:szCs w:val="20"/>
              </w:rPr>
              <w:t xml:space="preserve"> XI. The matter was discussed.  It was </w:t>
            </w:r>
            <w:r w:rsidRPr="000B52F5">
              <w:rPr>
                <w:b/>
                <w:sz w:val="20"/>
                <w:szCs w:val="20"/>
              </w:rPr>
              <w:t xml:space="preserve">agreed </w:t>
            </w:r>
            <w:r w:rsidRPr="000B52F5">
              <w:rPr>
                <w:sz w:val="20"/>
                <w:szCs w:val="20"/>
              </w:rPr>
              <w:t xml:space="preserve">that dual club registration was not possible either under our regulations (P65 6.1.2) or under those of many other leagues including those of the S&amp;D ACL. </w:t>
            </w:r>
          </w:p>
          <w:p w:rsidR="000B52F5" w:rsidRPr="000B52F5" w:rsidRDefault="000B52F5">
            <w:pPr>
              <w:pStyle w:val="PlainText"/>
              <w:rPr>
                <w:sz w:val="20"/>
                <w:szCs w:val="20"/>
              </w:rPr>
            </w:pPr>
          </w:p>
        </w:tc>
      </w:tr>
      <w:tr w:rsidR="000B52F5" w:rsidRPr="000B52F5" w:rsidTr="000B52F5">
        <w:trPr>
          <w:trHeight w:val="479"/>
        </w:trPr>
        <w:tc>
          <w:tcPr>
            <w:tcW w:w="1135" w:type="dxa"/>
            <w:tcBorders>
              <w:top w:val="single" w:sz="4" w:space="0" w:color="auto"/>
              <w:left w:val="single" w:sz="4" w:space="0" w:color="auto"/>
              <w:bottom w:val="single" w:sz="4" w:space="0" w:color="auto"/>
              <w:right w:val="single" w:sz="4" w:space="0" w:color="auto"/>
            </w:tcBorders>
            <w:vAlign w:val="center"/>
            <w:hideMark/>
          </w:tcPr>
          <w:p w:rsidR="000B52F5" w:rsidRPr="000B52F5" w:rsidRDefault="000B52F5">
            <w:pPr>
              <w:jc w:val="center"/>
              <w:rPr>
                <w:rFonts w:ascii="Times New Roman" w:hAnsi="Times New Roman" w:cs="Times New Roman"/>
                <w:b/>
                <w:sz w:val="20"/>
                <w:szCs w:val="20"/>
              </w:rPr>
            </w:pPr>
            <w:r w:rsidRPr="000B52F5">
              <w:rPr>
                <w:rFonts w:ascii="Times New Roman" w:hAnsi="Times New Roman" w:cs="Times New Roman"/>
                <w:b/>
                <w:sz w:val="20"/>
                <w:szCs w:val="20"/>
              </w:rPr>
              <w:lastRenderedPageBreak/>
              <w:t xml:space="preserve">4.    </w:t>
            </w:r>
          </w:p>
          <w:p w:rsidR="000B52F5" w:rsidRPr="000B52F5" w:rsidRDefault="000B52F5">
            <w:pPr>
              <w:jc w:val="center"/>
              <w:rPr>
                <w:rFonts w:ascii="Times New Roman" w:hAnsi="Times New Roman" w:cs="Times New Roman"/>
                <w:b/>
                <w:sz w:val="20"/>
                <w:szCs w:val="20"/>
              </w:rPr>
            </w:pPr>
            <w:r w:rsidRPr="000B52F5">
              <w:rPr>
                <w:rFonts w:ascii="Times New Roman" w:hAnsi="Times New Roman" w:cs="Times New Roman"/>
                <w:b/>
                <w:sz w:val="20"/>
                <w:szCs w:val="20"/>
              </w:rPr>
              <w:t>Fixt Sec's Report</w:t>
            </w:r>
          </w:p>
        </w:tc>
        <w:tc>
          <w:tcPr>
            <w:tcW w:w="9355" w:type="dxa"/>
            <w:tcBorders>
              <w:top w:val="single" w:sz="4" w:space="0" w:color="auto"/>
              <w:left w:val="single" w:sz="4" w:space="0" w:color="auto"/>
              <w:bottom w:val="single" w:sz="4" w:space="0" w:color="auto"/>
              <w:right w:val="single" w:sz="4" w:space="0" w:color="auto"/>
            </w:tcBorders>
          </w:tcPr>
          <w:p w:rsidR="000B52F5" w:rsidRPr="000B52F5" w:rsidRDefault="000B52F5">
            <w:pPr>
              <w:rPr>
                <w:rFonts w:ascii="Times New Roman" w:hAnsi="Times New Roman" w:cs="Times New Roman"/>
                <w:sz w:val="20"/>
                <w:szCs w:val="20"/>
              </w:rPr>
            </w:pPr>
          </w:p>
          <w:p w:rsidR="000B52F5" w:rsidRPr="000B52F5" w:rsidRDefault="000B52F5" w:rsidP="00D127AB">
            <w:pPr>
              <w:pStyle w:val="ListParagraph"/>
              <w:numPr>
                <w:ilvl w:val="0"/>
                <w:numId w:val="4"/>
              </w:numPr>
              <w:spacing w:after="0"/>
              <w:rPr>
                <w:rFonts w:ascii="Times New Roman" w:hAnsi="Times New Roman"/>
                <w:i/>
                <w:sz w:val="20"/>
                <w:szCs w:val="20"/>
              </w:rPr>
            </w:pPr>
            <w:r w:rsidRPr="000B52F5">
              <w:rPr>
                <w:rFonts w:ascii="Times New Roman" w:hAnsi="Times New Roman"/>
                <w:i/>
                <w:sz w:val="20"/>
                <w:szCs w:val="20"/>
              </w:rPr>
              <w:t>Hightown CC fulfillment of fixtures</w:t>
            </w:r>
          </w:p>
          <w:p w:rsidR="000B52F5" w:rsidRPr="000B52F5" w:rsidRDefault="000B52F5">
            <w:pPr>
              <w:pStyle w:val="ListParagraph"/>
              <w:spacing w:after="0"/>
              <w:ind w:left="0"/>
              <w:rPr>
                <w:rFonts w:ascii="Times New Roman" w:hAnsi="Times New Roman"/>
                <w:sz w:val="20"/>
                <w:szCs w:val="20"/>
              </w:rPr>
            </w:pPr>
          </w:p>
          <w:p w:rsidR="000B52F5" w:rsidRPr="000B52F5" w:rsidRDefault="000B52F5">
            <w:pPr>
              <w:pStyle w:val="ListParagraph"/>
              <w:spacing w:after="0"/>
              <w:ind w:left="0"/>
              <w:rPr>
                <w:rFonts w:ascii="Times New Roman" w:hAnsi="Times New Roman"/>
                <w:sz w:val="20"/>
                <w:szCs w:val="20"/>
              </w:rPr>
            </w:pPr>
            <w:r w:rsidRPr="000B52F5">
              <w:rPr>
                <w:rFonts w:ascii="Times New Roman" w:hAnsi="Times New Roman"/>
                <w:sz w:val="20"/>
                <w:szCs w:val="20"/>
              </w:rPr>
              <w:t>Hightown CC had not put out a 2</w:t>
            </w:r>
            <w:r w:rsidRPr="000B52F5">
              <w:rPr>
                <w:rFonts w:ascii="Times New Roman" w:hAnsi="Times New Roman"/>
                <w:sz w:val="20"/>
                <w:szCs w:val="20"/>
                <w:vertAlign w:val="superscript"/>
              </w:rPr>
              <w:t>nd</w:t>
            </w:r>
            <w:r w:rsidRPr="000B52F5">
              <w:rPr>
                <w:rFonts w:ascii="Times New Roman" w:hAnsi="Times New Roman"/>
                <w:sz w:val="20"/>
                <w:szCs w:val="20"/>
              </w:rPr>
              <w:t xml:space="preserve"> XI 26 04 2014 for fear of locking young 1</w:t>
            </w:r>
            <w:r w:rsidRPr="000B52F5">
              <w:rPr>
                <w:rFonts w:ascii="Times New Roman" w:hAnsi="Times New Roman"/>
                <w:sz w:val="20"/>
                <w:szCs w:val="20"/>
                <w:vertAlign w:val="superscript"/>
              </w:rPr>
              <w:t>st</w:t>
            </w:r>
            <w:r w:rsidRPr="000B52F5">
              <w:rPr>
                <w:rFonts w:ascii="Times New Roman" w:hAnsi="Times New Roman"/>
                <w:sz w:val="20"/>
                <w:szCs w:val="20"/>
              </w:rPr>
              <w:t xml:space="preserve"> XI players for the Caldy game on the Bank Holiday, CW had reminded H CC that M/C would act in fairness to all other 2</w:t>
            </w:r>
            <w:r w:rsidRPr="000B52F5">
              <w:rPr>
                <w:rFonts w:ascii="Times New Roman" w:hAnsi="Times New Roman"/>
                <w:sz w:val="20"/>
                <w:szCs w:val="20"/>
                <w:vertAlign w:val="superscript"/>
              </w:rPr>
              <w:t>nd</w:t>
            </w:r>
            <w:r w:rsidRPr="000B52F5">
              <w:rPr>
                <w:rFonts w:ascii="Times New Roman" w:hAnsi="Times New Roman"/>
                <w:sz w:val="20"/>
                <w:szCs w:val="20"/>
              </w:rPr>
              <w:t xml:space="preserve"> XI clubs if the failures to get a 2</w:t>
            </w:r>
            <w:r w:rsidRPr="000B52F5">
              <w:rPr>
                <w:rFonts w:ascii="Times New Roman" w:hAnsi="Times New Roman"/>
                <w:sz w:val="20"/>
                <w:szCs w:val="20"/>
                <w:vertAlign w:val="superscript"/>
              </w:rPr>
              <w:t>nd</w:t>
            </w:r>
            <w:r w:rsidRPr="000B52F5">
              <w:rPr>
                <w:rFonts w:ascii="Times New Roman" w:hAnsi="Times New Roman"/>
                <w:sz w:val="20"/>
                <w:szCs w:val="20"/>
              </w:rPr>
              <w:t xml:space="preserve"> XI side out persisted. The games would be played as friendlies and no points would be involved. </w:t>
            </w:r>
          </w:p>
          <w:p w:rsidR="000B52F5" w:rsidRPr="000B52F5" w:rsidRDefault="000B52F5">
            <w:pPr>
              <w:pStyle w:val="ListParagraph"/>
              <w:spacing w:after="0"/>
              <w:ind w:left="0"/>
              <w:rPr>
                <w:rFonts w:ascii="Times New Roman" w:hAnsi="Times New Roman"/>
                <w:sz w:val="20"/>
                <w:szCs w:val="20"/>
              </w:rPr>
            </w:pPr>
          </w:p>
          <w:p w:rsidR="000B52F5" w:rsidRPr="000B52F5" w:rsidRDefault="000B52F5">
            <w:pPr>
              <w:pStyle w:val="ListParagraph"/>
              <w:spacing w:after="0"/>
              <w:ind w:left="0"/>
              <w:rPr>
                <w:rFonts w:ascii="Times New Roman" w:hAnsi="Times New Roman"/>
                <w:sz w:val="20"/>
                <w:szCs w:val="20"/>
              </w:rPr>
            </w:pPr>
            <w:r w:rsidRPr="000B52F5">
              <w:rPr>
                <w:rFonts w:ascii="Times New Roman" w:hAnsi="Times New Roman"/>
                <w:sz w:val="20"/>
                <w:szCs w:val="20"/>
              </w:rPr>
              <w:t>The matter was discussed</w:t>
            </w:r>
          </w:p>
          <w:p w:rsidR="000B52F5" w:rsidRPr="000B52F5" w:rsidRDefault="000B52F5">
            <w:pPr>
              <w:pStyle w:val="ListParagraph"/>
              <w:spacing w:after="0"/>
              <w:ind w:left="0"/>
              <w:rPr>
                <w:rFonts w:ascii="Times New Roman" w:hAnsi="Times New Roman"/>
                <w:sz w:val="20"/>
                <w:szCs w:val="20"/>
              </w:rPr>
            </w:pPr>
          </w:p>
          <w:p w:rsidR="000B52F5" w:rsidRPr="000B52F5" w:rsidRDefault="000B52F5" w:rsidP="00D127AB">
            <w:pPr>
              <w:pStyle w:val="ListParagraph"/>
              <w:numPr>
                <w:ilvl w:val="0"/>
                <w:numId w:val="4"/>
              </w:numPr>
              <w:spacing w:after="0"/>
              <w:rPr>
                <w:rFonts w:ascii="Times New Roman" w:hAnsi="Times New Roman"/>
                <w:i/>
                <w:sz w:val="20"/>
                <w:szCs w:val="20"/>
              </w:rPr>
            </w:pPr>
            <w:r w:rsidRPr="000B52F5">
              <w:rPr>
                <w:rFonts w:ascii="Times New Roman" w:hAnsi="Times New Roman"/>
                <w:i/>
                <w:sz w:val="20"/>
                <w:szCs w:val="20"/>
              </w:rPr>
              <w:t>Failure to fulfill fixtures in general.</w:t>
            </w:r>
          </w:p>
          <w:p w:rsidR="000B52F5" w:rsidRPr="000B52F5" w:rsidRDefault="000B52F5">
            <w:pPr>
              <w:pStyle w:val="ListParagraph"/>
              <w:spacing w:after="0"/>
              <w:ind w:left="360"/>
              <w:rPr>
                <w:rFonts w:ascii="Times New Roman" w:hAnsi="Times New Roman"/>
                <w:i/>
                <w:sz w:val="20"/>
                <w:szCs w:val="20"/>
              </w:rPr>
            </w:pPr>
          </w:p>
          <w:p w:rsidR="000B52F5" w:rsidRPr="000B52F5" w:rsidRDefault="000B52F5">
            <w:pPr>
              <w:pStyle w:val="ListParagraph"/>
              <w:spacing w:after="0"/>
              <w:ind w:left="0"/>
              <w:rPr>
                <w:rFonts w:ascii="Times New Roman" w:hAnsi="Times New Roman"/>
                <w:sz w:val="20"/>
                <w:szCs w:val="20"/>
              </w:rPr>
            </w:pPr>
            <w:r w:rsidRPr="000B52F5">
              <w:rPr>
                <w:rFonts w:ascii="Times New Roman" w:hAnsi="Times New Roman"/>
                <w:sz w:val="20"/>
                <w:szCs w:val="20"/>
              </w:rPr>
              <w:t>5 games had been seemingly been conceded, 2 in the 2</w:t>
            </w:r>
            <w:r w:rsidRPr="000B52F5">
              <w:rPr>
                <w:rFonts w:ascii="Times New Roman" w:hAnsi="Times New Roman"/>
                <w:sz w:val="20"/>
                <w:szCs w:val="20"/>
                <w:vertAlign w:val="superscript"/>
              </w:rPr>
              <w:t>nd</w:t>
            </w:r>
            <w:r w:rsidRPr="000B52F5">
              <w:rPr>
                <w:rFonts w:ascii="Times New Roman" w:hAnsi="Times New Roman"/>
                <w:sz w:val="20"/>
                <w:szCs w:val="20"/>
              </w:rPr>
              <w:t xml:space="preserve"> XIs and 3 in the 3</w:t>
            </w:r>
            <w:r w:rsidRPr="000B52F5">
              <w:rPr>
                <w:rFonts w:ascii="Times New Roman" w:hAnsi="Times New Roman"/>
                <w:sz w:val="20"/>
                <w:szCs w:val="20"/>
                <w:vertAlign w:val="superscript"/>
              </w:rPr>
              <w:t>rd</w:t>
            </w:r>
            <w:r w:rsidRPr="000B52F5">
              <w:rPr>
                <w:rFonts w:ascii="Times New Roman" w:hAnsi="Times New Roman"/>
                <w:sz w:val="20"/>
                <w:szCs w:val="20"/>
              </w:rPr>
              <w:t xml:space="preserve"> XIs over the weekend just gone. There had been adverse comment on Twitter. A discussion followed. Closer examination of the data suggested that it might not be as simple as this. Clubs were putting “conceded” on p-c when they meant “abandoned” (owing to weather) which was quite different – it meant 5 points each not plus 25 and minus 10 points etc. </w:t>
            </w:r>
          </w:p>
          <w:p w:rsidR="000B52F5" w:rsidRPr="000B52F5" w:rsidRDefault="000B52F5">
            <w:pPr>
              <w:pStyle w:val="ListParagraph"/>
              <w:spacing w:after="0"/>
              <w:ind w:left="0"/>
              <w:rPr>
                <w:rFonts w:ascii="Times New Roman" w:hAnsi="Times New Roman"/>
                <w:sz w:val="20"/>
                <w:szCs w:val="20"/>
              </w:rPr>
            </w:pPr>
          </w:p>
          <w:p w:rsidR="000B52F5" w:rsidRPr="000B52F5" w:rsidRDefault="000B52F5">
            <w:pPr>
              <w:pStyle w:val="ListParagraph"/>
              <w:spacing w:after="0"/>
              <w:ind w:left="0"/>
              <w:rPr>
                <w:rFonts w:ascii="Times New Roman" w:hAnsi="Times New Roman"/>
                <w:sz w:val="20"/>
                <w:szCs w:val="20"/>
              </w:rPr>
            </w:pPr>
            <w:r w:rsidRPr="000B52F5">
              <w:rPr>
                <w:rFonts w:ascii="Times New Roman" w:hAnsi="Times New Roman"/>
                <w:sz w:val="20"/>
                <w:szCs w:val="20"/>
              </w:rPr>
              <w:t>Regulations allowed away sides to travel on the day and to check bona fides for weather if they wanted to but there was inevitably a degree of trust. Every cry off on the basis of a ground being unfit could not be physically checked in real time by M/C every week. ARSs could query abandoned v conceded by email.</w:t>
            </w:r>
          </w:p>
          <w:p w:rsidR="000B52F5" w:rsidRPr="000B52F5" w:rsidRDefault="000B52F5">
            <w:pPr>
              <w:rPr>
                <w:rFonts w:ascii="Times New Roman" w:hAnsi="Times New Roman" w:cs="Times New Roman"/>
                <w:i/>
                <w:sz w:val="20"/>
                <w:szCs w:val="20"/>
              </w:rPr>
            </w:pPr>
          </w:p>
          <w:p w:rsidR="000B52F5" w:rsidRPr="000B52F5" w:rsidRDefault="000B52F5" w:rsidP="00D127AB">
            <w:pPr>
              <w:pStyle w:val="ListParagraph"/>
              <w:numPr>
                <w:ilvl w:val="0"/>
                <w:numId w:val="4"/>
              </w:numPr>
              <w:spacing w:after="0"/>
              <w:rPr>
                <w:rFonts w:ascii="Times New Roman" w:hAnsi="Times New Roman"/>
                <w:i/>
                <w:sz w:val="20"/>
                <w:szCs w:val="20"/>
              </w:rPr>
            </w:pPr>
            <w:r w:rsidRPr="000B52F5">
              <w:rPr>
                <w:rFonts w:ascii="Times New Roman" w:hAnsi="Times New Roman"/>
                <w:i/>
                <w:sz w:val="20"/>
                <w:szCs w:val="20"/>
              </w:rPr>
              <w:t xml:space="preserve">Play Cricket Issues </w:t>
            </w:r>
          </w:p>
          <w:p w:rsidR="000B52F5" w:rsidRPr="000B52F5" w:rsidRDefault="000B52F5">
            <w:pPr>
              <w:pStyle w:val="ListParagraph"/>
              <w:spacing w:after="0"/>
              <w:ind w:left="360"/>
              <w:rPr>
                <w:rFonts w:ascii="Times New Roman" w:hAnsi="Times New Roman"/>
                <w:i/>
                <w:sz w:val="20"/>
                <w:szCs w:val="20"/>
              </w:rPr>
            </w:pPr>
          </w:p>
          <w:p w:rsidR="000B52F5" w:rsidRPr="000B52F5" w:rsidRDefault="000B52F5">
            <w:pPr>
              <w:pStyle w:val="ListParagraph"/>
              <w:spacing w:after="0"/>
              <w:ind w:left="0"/>
              <w:rPr>
                <w:rFonts w:ascii="Times New Roman" w:hAnsi="Times New Roman"/>
                <w:sz w:val="20"/>
                <w:szCs w:val="20"/>
              </w:rPr>
            </w:pPr>
            <w:r w:rsidRPr="000B52F5">
              <w:rPr>
                <w:rFonts w:ascii="Times New Roman" w:hAnsi="Times New Roman"/>
                <w:sz w:val="20"/>
                <w:szCs w:val="20"/>
              </w:rPr>
              <w:t xml:space="preserve"> </w:t>
            </w:r>
            <w:r w:rsidRPr="000B52F5">
              <w:rPr>
                <w:rFonts w:ascii="Times New Roman" w:hAnsi="Times New Roman"/>
                <w:i/>
                <w:sz w:val="20"/>
                <w:szCs w:val="20"/>
              </w:rPr>
              <w:t>4.3.1</w:t>
            </w:r>
            <w:r w:rsidRPr="000B52F5">
              <w:rPr>
                <w:rFonts w:ascii="Times New Roman" w:hAnsi="Times New Roman"/>
                <w:sz w:val="20"/>
                <w:szCs w:val="20"/>
              </w:rPr>
              <w:t xml:space="preserve"> It seemed that it was sometimes difficult for some clubs but not others to enter bonus points on play cricket. Some involved basic errors but others were highlighting genuine issues.</w:t>
            </w:r>
          </w:p>
          <w:p w:rsidR="000B52F5" w:rsidRPr="000B52F5" w:rsidRDefault="000B52F5">
            <w:pPr>
              <w:pStyle w:val="ListParagraph"/>
              <w:spacing w:after="0"/>
              <w:ind w:left="0"/>
              <w:rPr>
                <w:rFonts w:ascii="Times New Roman" w:eastAsia="Times New Roman" w:hAnsi="Times New Roman"/>
                <w:color w:val="000000"/>
                <w:sz w:val="20"/>
                <w:szCs w:val="20"/>
              </w:rPr>
            </w:pPr>
          </w:p>
          <w:p w:rsidR="000B52F5" w:rsidRPr="000B52F5" w:rsidRDefault="000B52F5">
            <w:pPr>
              <w:pStyle w:val="ListParagraph"/>
              <w:spacing w:after="0"/>
              <w:ind w:left="0"/>
              <w:rPr>
                <w:rFonts w:ascii="Times New Roman" w:eastAsia="Times New Roman" w:hAnsi="Times New Roman"/>
                <w:color w:val="000000"/>
                <w:sz w:val="20"/>
                <w:szCs w:val="20"/>
              </w:rPr>
            </w:pPr>
            <w:r w:rsidRPr="000B52F5">
              <w:rPr>
                <w:rFonts w:ascii="Times New Roman" w:eastAsia="Times New Roman" w:hAnsi="Times New Roman"/>
                <w:color w:val="000000"/>
                <w:sz w:val="20"/>
                <w:szCs w:val="20"/>
              </w:rPr>
              <w:t xml:space="preserve">RD reported that two other clubs in other divisions reported problems attempting to post Bonus points which had been resolved (so they may have been just manual errors). However in one of “his” games played last weekend (26th April) in the 3rd XI Saturday Premier Division, he was unable to get the system to accept a Bowling Bonus Point. The fixture was Sefton Park 3 versus </w:t>
            </w:r>
            <w:proofErr w:type="spellStart"/>
            <w:r w:rsidRPr="000B52F5">
              <w:rPr>
                <w:rFonts w:ascii="Times New Roman" w:eastAsia="Times New Roman" w:hAnsi="Times New Roman"/>
                <w:color w:val="000000"/>
                <w:sz w:val="20"/>
                <w:szCs w:val="20"/>
              </w:rPr>
              <w:t>Birchfield</w:t>
            </w:r>
            <w:proofErr w:type="spellEnd"/>
            <w:r w:rsidRPr="000B52F5">
              <w:rPr>
                <w:rFonts w:ascii="Times New Roman" w:eastAsia="Times New Roman" w:hAnsi="Times New Roman"/>
                <w:color w:val="000000"/>
                <w:sz w:val="20"/>
                <w:szCs w:val="20"/>
              </w:rPr>
              <w:t xml:space="preserve"> Park 3. It was a low scoring affair (35 all out against 36/3). </w:t>
            </w:r>
            <w:proofErr w:type="spellStart"/>
            <w:r w:rsidRPr="000B52F5">
              <w:rPr>
                <w:rFonts w:ascii="Times New Roman" w:eastAsia="Times New Roman" w:hAnsi="Times New Roman"/>
                <w:color w:val="000000"/>
                <w:sz w:val="20"/>
                <w:szCs w:val="20"/>
              </w:rPr>
              <w:t>Birchfield</w:t>
            </w:r>
            <w:proofErr w:type="spellEnd"/>
            <w:r w:rsidRPr="000B52F5">
              <w:rPr>
                <w:rFonts w:ascii="Times New Roman" w:eastAsia="Times New Roman" w:hAnsi="Times New Roman"/>
                <w:color w:val="000000"/>
                <w:sz w:val="20"/>
                <w:szCs w:val="20"/>
              </w:rPr>
              <w:t xml:space="preserve"> Park was entitled to a single bowling point for claiming 2+ wickets. HOWEVER both clubs and he as the ARS had attempted to allocate 1 Bowling bonus point to </w:t>
            </w:r>
            <w:proofErr w:type="spellStart"/>
            <w:r w:rsidRPr="000B52F5">
              <w:rPr>
                <w:rFonts w:ascii="Times New Roman" w:eastAsia="Times New Roman" w:hAnsi="Times New Roman"/>
                <w:color w:val="000000"/>
                <w:sz w:val="20"/>
                <w:szCs w:val="20"/>
              </w:rPr>
              <w:t>Birchfield</w:t>
            </w:r>
            <w:proofErr w:type="spellEnd"/>
            <w:r w:rsidRPr="000B52F5">
              <w:rPr>
                <w:rFonts w:ascii="Times New Roman" w:eastAsia="Times New Roman" w:hAnsi="Times New Roman"/>
                <w:color w:val="000000"/>
                <w:sz w:val="20"/>
                <w:szCs w:val="20"/>
              </w:rPr>
              <w:t xml:space="preserve"> Park. Each time the figure was entered, the Activity was SAVED but then the Bowling Point reverted to NIL As far as M/C was concerned there have been no amendments to the way the L&amp;DCC allocated bonus points on the new Play Cricket platform. Other clubs in the Division had successfully posted batting and bowling points. </w:t>
            </w:r>
          </w:p>
          <w:p w:rsidR="000B52F5" w:rsidRPr="000B52F5" w:rsidRDefault="000B52F5">
            <w:pPr>
              <w:pStyle w:val="ListParagraph"/>
              <w:spacing w:after="0"/>
              <w:ind w:left="0"/>
              <w:rPr>
                <w:rFonts w:ascii="Times New Roman" w:eastAsia="Times New Roman" w:hAnsi="Times New Roman"/>
                <w:color w:val="000000"/>
                <w:sz w:val="20"/>
                <w:szCs w:val="20"/>
              </w:rPr>
            </w:pPr>
          </w:p>
          <w:p w:rsidR="000B52F5" w:rsidRPr="000B52F5" w:rsidRDefault="000B52F5">
            <w:pPr>
              <w:pStyle w:val="ListParagraph"/>
              <w:spacing w:after="0"/>
              <w:ind w:left="0"/>
              <w:rPr>
                <w:rFonts w:ascii="Times New Roman" w:eastAsia="Times New Roman" w:hAnsi="Times New Roman"/>
                <w:color w:val="000000"/>
                <w:sz w:val="20"/>
                <w:szCs w:val="20"/>
              </w:rPr>
            </w:pPr>
            <w:r w:rsidRPr="000B52F5">
              <w:rPr>
                <w:rFonts w:ascii="Times New Roman" w:eastAsia="Times New Roman" w:hAnsi="Times New Roman"/>
                <w:color w:val="000000"/>
                <w:sz w:val="20"/>
                <w:szCs w:val="20"/>
              </w:rPr>
              <w:t xml:space="preserve">It was </w:t>
            </w:r>
            <w:r w:rsidRPr="000B52F5">
              <w:rPr>
                <w:rFonts w:ascii="Times New Roman" w:eastAsia="Times New Roman" w:hAnsi="Times New Roman"/>
                <w:b/>
                <w:color w:val="000000"/>
                <w:sz w:val="20"/>
                <w:szCs w:val="20"/>
              </w:rPr>
              <w:t>agreed</w:t>
            </w:r>
            <w:r w:rsidRPr="000B52F5">
              <w:rPr>
                <w:rFonts w:ascii="Times New Roman" w:eastAsia="Times New Roman" w:hAnsi="Times New Roman"/>
                <w:color w:val="000000"/>
                <w:sz w:val="20"/>
                <w:szCs w:val="20"/>
              </w:rPr>
              <w:t xml:space="preserve"> that M/C would write to ECB again.</w:t>
            </w:r>
          </w:p>
          <w:p w:rsidR="000B52F5" w:rsidRPr="000B52F5" w:rsidRDefault="000B52F5">
            <w:pPr>
              <w:pStyle w:val="ListParagraph"/>
              <w:spacing w:after="0"/>
              <w:ind w:left="0"/>
              <w:rPr>
                <w:rFonts w:ascii="Times New Roman" w:hAnsi="Times New Roman"/>
                <w:sz w:val="20"/>
                <w:szCs w:val="20"/>
              </w:rPr>
            </w:pPr>
          </w:p>
          <w:p w:rsidR="000B52F5" w:rsidRPr="000B52F5" w:rsidRDefault="000B52F5" w:rsidP="00D127AB">
            <w:pPr>
              <w:pStyle w:val="ListParagraph"/>
              <w:numPr>
                <w:ilvl w:val="0"/>
                <w:numId w:val="4"/>
              </w:numPr>
              <w:spacing w:after="0"/>
              <w:rPr>
                <w:rFonts w:ascii="Times New Roman" w:hAnsi="Times New Roman"/>
                <w:i/>
                <w:sz w:val="20"/>
                <w:szCs w:val="20"/>
              </w:rPr>
            </w:pPr>
            <w:r w:rsidRPr="000B52F5">
              <w:rPr>
                <w:rFonts w:ascii="Times New Roman" w:hAnsi="Times New Roman"/>
                <w:i/>
                <w:sz w:val="20"/>
                <w:szCs w:val="20"/>
              </w:rPr>
              <w:t>League fixture changes 1st/2nd XIs 2014</w:t>
            </w:r>
          </w:p>
          <w:p w:rsidR="000B52F5" w:rsidRPr="000B52F5" w:rsidRDefault="000B52F5">
            <w:pPr>
              <w:pStyle w:val="ListParagraph"/>
              <w:spacing w:after="0"/>
              <w:ind w:left="0"/>
              <w:rPr>
                <w:rFonts w:ascii="Times New Roman" w:hAnsi="Times New Roman"/>
                <w:sz w:val="20"/>
                <w:szCs w:val="20"/>
              </w:rPr>
            </w:pPr>
          </w:p>
          <w:p w:rsidR="000B52F5" w:rsidRPr="000B52F5" w:rsidRDefault="000B52F5">
            <w:pPr>
              <w:pStyle w:val="ListParagraph"/>
              <w:spacing w:after="0"/>
              <w:ind w:left="0"/>
              <w:rPr>
                <w:rFonts w:ascii="Times New Roman" w:hAnsi="Times New Roman"/>
                <w:sz w:val="20"/>
                <w:szCs w:val="20"/>
              </w:rPr>
            </w:pPr>
            <w:r w:rsidRPr="000B52F5">
              <w:rPr>
                <w:rFonts w:ascii="Times New Roman" w:hAnsi="Times New Roman"/>
                <w:sz w:val="20"/>
                <w:szCs w:val="20"/>
              </w:rPr>
              <w:t>There were no other changes known.</w:t>
            </w:r>
          </w:p>
          <w:p w:rsidR="000B52F5" w:rsidRPr="000B52F5" w:rsidRDefault="000B52F5">
            <w:pPr>
              <w:pStyle w:val="ListParagraph"/>
              <w:spacing w:after="0"/>
              <w:ind w:left="0"/>
              <w:rPr>
                <w:rFonts w:ascii="Times New Roman" w:hAnsi="Times New Roman"/>
                <w:sz w:val="20"/>
                <w:szCs w:val="20"/>
              </w:rPr>
            </w:pPr>
          </w:p>
          <w:p w:rsidR="000B52F5" w:rsidRPr="000B52F5" w:rsidRDefault="000B52F5" w:rsidP="00D127AB">
            <w:pPr>
              <w:pStyle w:val="ListParagraph"/>
              <w:numPr>
                <w:ilvl w:val="0"/>
                <w:numId w:val="4"/>
              </w:numPr>
              <w:spacing w:after="0"/>
              <w:rPr>
                <w:rFonts w:ascii="Times New Roman" w:hAnsi="Times New Roman"/>
                <w:b/>
                <w:sz w:val="20"/>
                <w:szCs w:val="20"/>
              </w:rPr>
            </w:pPr>
            <w:r w:rsidRPr="000B52F5">
              <w:rPr>
                <w:rFonts w:ascii="Times New Roman" w:hAnsi="Times New Roman"/>
                <w:i/>
                <w:sz w:val="20"/>
                <w:szCs w:val="20"/>
              </w:rPr>
              <w:t>League 3rd XIs</w:t>
            </w:r>
            <w:r w:rsidRPr="000B52F5">
              <w:rPr>
                <w:rFonts w:ascii="Times New Roman" w:hAnsi="Times New Roman"/>
                <w:b/>
                <w:i/>
                <w:sz w:val="20"/>
                <w:szCs w:val="20"/>
              </w:rPr>
              <w:t xml:space="preserve"> </w:t>
            </w:r>
            <w:r w:rsidRPr="000B52F5">
              <w:rPr>
                <w:rFonts w:ascii="Times New Roman" w:hAnsi="Times New Roman"/>
                <w:i/>
                <w:sz w:val="20"/>
                <w:szCs w:val="20"/>
              </w:rPr>
              <w:t xml:space="preserve">Fixtures and Issues2014 </w:t>
            </w:r>
          </w:p>
          <w:p w:rsidR="000B52F5" w:rsidRPr="000B52F5" w:rsidRDefault="000B52F5">
            <w:pPr>
              <w:pStyle w:val="ListParagraph"/>
              <w:spacing w:after="0"/>
              <w:ind w:left="0"/>
              <w:rPr>
                <w:rFonts w:ascii="Times New Roman" w:hAnsi="Times New Roman"/>
                <w:sz w:val="20"/>
                <w:szCs w:val="20"/>
              </w:rPr>
            </w:pPr>
          </w:p>
          <w:p w:rsidR="000B52F5" w:rsidRPr="000B52F5" w:rsidRDefault="000B52F5" w:rsidP="00D127AB">
            <w:pPr>
              <w:pStyle w:val="ListParagraph"/>
              <w:numPr>
                <w:ilvl w:val="0"/>
                <w:numId w:val="5"/>
              </w:numPr>
              <w:spacing w:after="0"/>
              <w:ind w:left="145" w:hanging="145"/>
              <w:rPr>
                <w:rFonts w:ascii="Times New Roman" w:hAnsi="Times New Roman"/>
                <w:sz w:val="20"/>
                <w:szCs w:val="20"/>
              </w:rPr>
            </w:pPr>
            <w:r w:rsidRPr="000B52F5">
              <w:rPr>
                <w:rFonts w:ascii="Times New Roman" w:hAnsi="Times New Roman"/>
                <w:sz w:val="20"/>
                <w:szCs w:val="20"/>
              </w:rPr>
              <w:t>Liverpool CC had notified in respect of their game in the Embee Cup v Colwyn Bay CC, CB CC was apparently having problems putting this onto p-c.</w:t>
            </w:r>
          </w:p>
          <w:p w:rsidR="000B52F5" w:rsidRPr="000B52F5" w:rsidRDefault="000B52F5" w:rsidP="00D127AB">
            <w:pPr>
              <w:pStyle w:val="ListParagraph"/>
              <w:numPr>
                <w:ilvl w:val="0"/>
                <w:numId w:val="5"/>
              </w:numPr>
              <w:spacing w:after="0"/>
              <w:ind w:left="3" w:hanging="3"/>
              <w:rPr>
                <w:rFonts w:ascii="Times New Roman" w:hAnsi="Times New Roman"/>
                <w:sz w:val="20"/>
                <w:szCs w:val="20"/>
              </w:rPr>
            </w:pPr>
            <w:proofErr w:type="spellStart"/>
            <w:r w:rsidRPr="000B52F5">
              <w:rPr>
                <w:rFonts w:ascii="Times New Roman" w:hAnsi="Times New Roman"/>
                <w:sz w:val="20"/>
                <w:szCs w:val="20"/>
              </w:rPr>
              <w:t>Birchfield</w:t>
            </w:r>
            <w:proofErr w:type="spellEnd"/>
            <w:r w:rsidRPr="000B52F5">
              <w:rPr>
                <w:rFonts w:ascii="Times New Roman" w:hAnsi="Times New Roman"/>
                <w:sz w:val="20"/>
                <w:szCs w:val="20"/>
              </w:rPr>
              <w:t xml:space="preserve"> Park CC had asked that Sefton Park move a fixture with them to accommodate a rugby fixture, p-c would be updated as and when.</w:t>
            </w:r>
          </w:p>
          <w:p w:rsidR="000B52F5" w:rsidRPr="000B52F5" w:rsidRDefault="000B52F5" w:rsidP="00D127AB">
            <w:pPr>
              <w:pStyle w:val="ListParagraph"/>
              <w:numPr>
                <w:ilvl w:val="0"/>
                <w:numId w:val="5"/>
              </w:numPr>
              <w:spacing w:after="0"/>
              <w:ind w:left="712" w:hanging="712"/>
              <w:rPr>
                <w:rFonts w:ascii="Times New Roman" w:hAnsi="Times New Roman"/>
                <w:sz w:val="20"/>
                <w:szCs w:val="20"/>
              </w:rPr>
            </w:pPr>
            <w:r w:rsidRPr="000B52F5">
              <w:rPr>
                <w:rFonts w:ascii="Times New Roman" w:hAnsi="Times New Roman"/>
                <w:sz w:val="20"/>
                <w:szCs w:val="20"/>
              </w:rPr>
              <w:t>The fixtures were said to be otherwise mostly fine at the moment.</w:t>
            </w:r>
          </w:p>
          <w:p w:rsidR="000B52F5" w:rsidRPr="000B52F5" w:rsidRDefault="000B52F5">
            <w:pPr>
              <w:pStyle w:val="ListParagraph"/>
              <w:spacing w:after="0"/>
              <w:ind w:left="712"/>
              <w:rPr>
                <w:rFonts w:ascii="Times New Roman" w:hAnsi="Times New Roman"/>
                <w:sz w:val="20"/>
                <w:szCs w:val="20"/>
              </w:rPr>
            </w:pPr>
          </w:p>
          <w:p w:rsidR="000B52F5" w:rsidRPr="000B52F5" w:rsidRDefault="000B52F5">
            <w:pPr>
              <w:pStyle w:val="ListParagraph"/>
              <w:spacing w:after="0"/>
              <w:ind w:left="0"/>
              <w:rPr>
                <w:rFonts w:ascii="Times New Roman" w:hAnsi="Times New Roman"/>
                <w:sz w:val="20"/>
                <w:szCs w:val="20"/>
              </w:rPr>
            </w:pPr>
            <w:r w:rsidRPr="000B52F5">
              <w:rPr>
                <w:rFonts w:ascii="Times New Roman" w:hAnsi="Times New Roman"/>
                <w:sz w:val="20"/>
                <w:szCs w:val="20"/>
              </w:rPr>
              <w:t>3</w:t>
            </w:r>
            <w:r w:rsidRPr="000B52F5">
              <w:rPr>
                <w:rFonts w:ascii="Times New Roman" w:hAnsi="Times New Roman"/>
                <w:sz w:val="20"/>
                <w:szCs w:val="20"/>
                <w:vertAlign w:val="superscript"/>
              </w:rPr>
              <w:t>rd</w:t>
            </w:r>
            <w:r w:rsidRPr="000B52F5">
              <w:rPr>
                <w:rFonts w:ascii="Times New Roman" w:hAnsi="Times New Roman"/>
                <w:sz w:val="20"/>
                <w:szCs w:val="20"/>
              </w:rPr>
              <w:t xml:space="preserve"> XIs: Issues from games so far,</w:t>
            </w:r>
          </w:p>
          <w:p w:rsidR="000B52F5" w:rsidRPr="000B52F5" w:rsidRDefault="000B52F5">
            <w:pPr>
              <w:pStyle w:val="ListParagraph"/>
              <w:spacing w:after="0"/>
              <w:ind w:left="712"/>
              <w:rPr>
                <w:rFonts w:ascii="Times New Roman" w:hAnsi="Times New Roman"/>
                <w:sz w:val="20"/>
                <w:szCs w:val="20"/>
              </w:rPr>
            </w:pPr>
          </w:p>
          <w:p w:rsidR="000B52F5" w:rsidRPr="000B52F5" w:rsidRDefault="000B52F5" w:rsidP="00D127AB">
            <w:pPr>
              <w:pStyle w:val="ListParagraph"/>
              <w:numPr>
                <w:ilvl w:val="0"/>
                <w:numId w:val="5"/>
              </w:numPr>
              <w:spacing w:after="0"/>
              <w:ind w:left="3" w:firstLine="0"/>
              <w:rPr>
                <w:rFonts w:ascii="Times New Roman" w:hAnsi="Times New Roman"/>
                <w:sz w:val="20"/>
                <w:szCs w:val="20"/>
              </w:rPr>
            </w:pPr>
            <w:r w:rsidRPr="000B52F5">
              <w:rPr>
                <w:rFonts w:ascii="Times New Roman" w:hAnsi="Times New Roman"/>
                <w:sz w:val="20"/>
                <w:szCs w:val="20"/>
              </w:rPr>
              <w:t xml:space="preserve">TM had emailed Skelmersdale CC acting on JW’s advice in respect of </w:t>
            </w:r>
            <w:r w:rsidRPr="000B52F5">
              <w:rPr>
                <w:rFonts w:ascii="Times New Roman" w:hAnsi="Times New Roman"/>
                <w:i/>
                <w:sz w:val="20"/>
                <w:szCs w:val="20"/>
              </w:rPr>
              <w:t>a player</w:t>
            </w:r>
            <w:r w:rsidRPr="000B52F5">
              <w:rPr>
                <w:rFonts w:ascii="Times New Roman" w:hAnsi="Times New Roman"/>
                <w:sz w:val="20"/>
                <w:szCs w:val="20"/>
              </w:rPr>
              <w:t xml:space="preserve">. </w:t>
            </w:r>
          </w:p>
          <w:p w:rsidR="000B52F5" w:rsidRPr="000B52F5" w:rsidRDefault="000B52F5">
            <w:pPr>
              <w:rPr>
                <w:rFonts w:ascii="Times New Roman" w:hAnsi="Times New Roman" w:cs="Times New Roman"/>
                <w:sz w:val="20"/>
                <w:szCs w:val="20"/>
              </w:rPr>
            </w:pPr>
          </w:p>
          <w:p w:rsidR="000B52F5" w:rsidRPr="000B52F5" w:rsidRDefault="000B52F5" w:rsidP="00D127AB">
            <w:pPr>
              <w:pStyle w:val="ListParagraph"/>
              <w:numPr>
                <w:ilvl w:val="0"/>
                <w:numId w:val="5"/>
              </w:numPr>
              <w:spacing w:after="0"/>
              <w:ind w:left="3" w:hanging="3"/>
              <w:rPr>
                <w:rFonts w:ascii="Times New Roman" w:hAnsi="Times New Roman"/>
                <w:sz w:val="20"/>
                <w:szCs w:val="20"/>
              </w:rPr>
            </w:pPr>
            <w:r w:rsidRPr="000B52F5">
              <w:rPr>
                <w:rFonts w:ascii="Times New Roman" w:hAnsi="Times New Roman"/>
                <w:i/>
                <w:sz w:val="20"/>
                <w:szCs w:val="20"/>
              </w:rPr>
              <w:t>Newton le Willows 3s v Spring View 3s</w:t>
            </w:r>
            <w:r w:rsidRPr="000B52F5">
              <w:rPr>
                <w:rFonts w:ascii="Times New Roman" w:hAnsi="Times New Roman"/>
                <w:sz w:val="20"/>
                <w:szCs w:val="20"/>
              </w:rPr>
              <w:t xml:space="preserve"> had caused problems. SV had beaten NleW but NleW had put up the scorecard and then changed the result claiming +25 points and SV as -10 points as SV had allegedly played an ineligible player. The player was said to have been non-compliant of the 50% rule. 7.6.1 P14. There were at least 3 issues here. (</w:t>
            </w:r>
            <w:proofErr w:type="spellStart"/>
            <w:r w:rsidRPr="000B52F5">
              <w:rPr>
                <w:rFonts w:ascii="Times New Roman" w:hAnsi="Times New Roman"/>
                <w:sz w:val="20"/>
                <w:szCs w:val="20"/>
              </w:rPr>
              <w:t>i</w:t>
            </w:r>
            <w:proofErr w:type="spellEnd"/>
            <w:r w:rsidRPr="000B52F5">
              <w:rPr>
                <w:rFonts w:ascii="Times New Roman" w:hAnsi="Times New Roman"/>
                <w:sz w:val="20"/>
                <w:szCs w:val="20"/>
              </w:rPr>
              <w:t xml:space="preserve">) NleW had no right to act in this way. They had been instructed to change the result and had done so. (ii) The player </w:t>
            </w:r>
            <w:r w:rsidRPr="000B52F5">
              <w:rPr>
                <w:rFonts w:ascii="Times New Roman" w:hAnsi="Times New Roman"/>
                <w:i/>
                <w:sz w:val="20"/>
                <w:szCs w:val="20"/>
              </w:rPr>
              <w:t>was</w:t>
            </w:r>
            <w:r w:rsidRPr="000B52F5">
              <w:rPr>
                <w:rFonts w:ascii="Times New Roman" w:hAnsi="Times New Roman"/>
                <w:sz w:val="20"/>
                <w:szCs w:val="20"/>
              </w:rPr>
              <w:t xml:space="preserve"> 50% compliant and eligible to play both in that game and future ones as long as he was within 50%. He had played 2/2 2</w:t>
            </w:r>
            <w:r w:rsidRPr="000B52F5">
              <w:rPr>
                <w:rFonts w:ascii="Times New Roman" w:hAnsi="Times New Roman"/>
                <w:sz w:val="20"/>
                <w:szCs w:val="20"/>
                <w:vertAlign w:val="superscript"/>
              </w:rPr>
              <w:t>nd</w:t>
            </w:r>
            <w:r w:rsidRPr="000B52F5">
              <w:rPr>
                <w:rFonts w:ascii="Times New Roman" w:hAnsi="Times New Roman"/>
                <w:sz w:val="20"/>
                <w:szCs w:val="20"/>
              </w:rPr>
              <w:t xml:space="preserve"> XI/3</w:t>
            </w:r>
            <w:r w:rsidRPr="000B52F5">
              <w:rPr>
                <w:rFonts w:ascii="Times New Roman" w:hAnsi="Times New Roman"/>
                <w:sz w:val="20"/>
                <w:szCs w:val="20"/>
                <w:vertAlign w:val="superscript"/>
              </w:rPr>
              <w:t>rd</w:t>
            </w:r>
            <w:r w:rsidRPr="000B52F5">
              <w:rPr>
                <w:rFonts w:ascii="Times New Roman" w:hAnsi="Times New Roman"/>
                <w:sz w:val="20"/>
                <w:szCs w:val="20"/>
              </w:rPr>
              <w:t xml:space="preserve"> XI in 2013 and 2/2 2</w:t>
            </w:r>
            <w:r w:rsidRPr="000B52F5">
              <w:rPr>
                <w:rFonts w:ascii="Times New Roman" w:hAnsi="Times New Roman"/>
                <w:sz w:val="20"/>
                <w:szCs w:val="20"/>
                <w:vertAlign w:val="superscript"/>
              </w:rPr>
              <w:t>nd</w:t>
            </w:r>
            <w:r w:rsidRPr="000B52F5">
              <w:rPr>
                <w:rFonts w:ascii="Times New Roman" w:hAnsi="Times New Roman"/>
                <w:sz w:val="20"/>
                <w:szCs w:val="20"/>
              </w:rPr>
              <w:t xml:space="preserve"> XI/3</w:t>
            </w:r>
            <w:r w:rsidRPr="000B52F5">
              <w:rPr>
                <w:rFonts w:ascii="Times New Roman" w:hAnsi="Times New Roman"/>
                <w:sz w:val="20"/>
                <w:szCs w:val="20"/>
                <w:vertAlign w:val="superscript"/>
              </w:rPr>
              <w:t>rd</w:t>
            </w:r>
            <w:r w:rsidRPr="000B52F5">
              <w:rPr>
                <w:rFonts w:ascii="Times New Roman" w:hAnsi="Times New Roman"/>
                <w:sz w:val="20"/>
                <w:szCs w:val="20"/>
              </w:rPr>
              <w:t xml:space="preserve"> XI in 2014 i.e. 4/8 overall = 50%. The fact that he had not yet played 11 games was not relevant, the Regs did not mandate the need for 11 games to have been played before a decision was taken. (iii) This was now a matter for Cr Co 13/05/2014.</w:t>
            </w:r>
          </w:p>
          <w:p w:rsidR="000B52F5" w:rsidRPr="000B52F5" w:rsidRDefault="000B52F5">
            <w:pPr>
              <w:rPr>
                <w:rFonts w:ascii="Times New Roman" w:hAnsi="Times New Roman" w:cs="Times New Roman"/>
                <w:sz w:val="20"/>
                <w:szCs w:val="20"/>
              </w:rPr>
            </w:pPr>
          </w:p>
          <w:p w:rsidR="000B52F5" w:rsidRPr="000B52F5" w:rsidRDefault="000B52F5" w:rsidP="00D127AB">
            <w:pPr>
              <w:pStyle w:val="ListParagraph"/>
              <w:numPr>
                <w:ilvl w:val="0"/>
                <w:numId w:val="5"/>
              </w:numPr>
              <w:spacing w:after="0"/>
              <w:ind w:left="3" w:hanging="3"/>
              <w:rPr>
                <w:rFonts w:ascii="Times New Roman" w:hAnsi="Times New Roman"/>
                <w:sz w:val="20"/>
                <w:szCs w:val="20"/>
              </w:rPr>
            </w:pPr>
            <w:r w:rsidRPr="000B52F5">
              <w:rPr>
                <w:rFonts w:ascii="Times New Roman" w:hAnsi="Times New Roman"/>
                <w:i/>
                <w:sz w:val="20"/>
                <w:szCs w:val="20"/>
              </w:rPr>
              <w:t>ORT 4s v Norley Hall 3s:</w:t>
            </w:r>
            <w:r w:rsidRPr="000B52F5">
              <w:rPr>
                <w:rFonts w:ascii="Times New Roman" w:hAnsi="Times New Roman"/>
                <w:sz w:val="20"/>
                <w:szCs w:val="20"/>
              </w:rPr>
              <w:t xml:space="preserve">  Norley Hall (as Associate members with 1s and 2s in other leagues) had allegedly been playing 1</w:t>
            </w:r>
            <w:r w:rsidRPr="000B52F5">
              <w:rPr>
                <w:rFonts w:ascii="Times New Roman" w:hAnsi="Times New Roman"/>
                <w:sz w:val="20"/>
                <w:szCs w:val="20"/>
                <w:vertAlign w:val="superscript"/>
              </w:rPr>
              <w:t>st</w:t>
            </w:r>
            <w:r w:rsidRPr="000B52F5">
              <w:rPr>
                <w:rFonts w:ascii="Times New Roman" w:hAnsi="Times New Roman"/>
                <w:sz w:val="20"/>
                <w:szCs w:val="20"/>
              </w:rPr>
              <w:t xml:space="preserve"> and 2</w:t>
            </w:r>
            <w:r w:rsidRPr="000B52F5">
              <w:rPr>
                <w:rFonts w:ascii="Times New Roman" w:hAnsi="Times New Roman"/>
                <w:sz w:val="20"/>
                <w:szCs w:val="20"/>
                <w:vertAlign w:val="superscript"/>
              </w:rPr>
              <w:t>nd</w:t>
            </w:r>
            <w:r w:rsidRPr="000B52F5">
              <w:rPr>
                <w:rFonts w:ascii="Times New Roman" w:hAnsi="Times New Roman"/>
                <w:sz w:val="20"/>
                <w:szCs w:val="20"/>
              </w:rPr>
              <w:t xml:space="preserve"> XI players in their 3s. This could also apply to </w:t>
            </w:r>
            <w:proofErr w:type="spellStart"/>
            <w:r w:rsidRPr="000B52F5">
              <w:rPr>
                <w:rFonts w:ascii="Times New Roman" w:hAnsi="Times New Roman"/>
                <w:sz w:val="20"/>
                <w:szCs w:val="20"/>
              </w:rPr>
              <w:t>Birchfield</w:t>
            </w:r>
            <w:proofErr w:type="spellEnd"/>
            <w:r w:rsidRPr="000B52F5">
              <w:rPr>
                <w:rFonts w:ascii="Times New Roman" w:hAnsi="Times New Roman"/>
                <w:sz w:val="20"/>
                <w:szCs w:val="20"/>
              </w:rPr>
              <w:t xml:space="preserve"> Park and Mossley Hill CCs. CW made clear this was purposely not covered in our Regs. Our jurisdiction was the L&amp;DCC; we could not impose sanctions on Cheshire or Southport leagues, we had been here many times before in the past and had been “lucky” for some years. The last problem had been with </w:t>
            </w:r>
            <w:proofErr w:type="spellStart"/>
            <w:r w:rsidRPr="000B52F5">
              <w:rPr>
                <w:rFonts w:ascii="Times New Roman" w:hAnsi="Times New Roman"/>
                <w:sz w:val="20"/>
                <w:szCs w:val="20"/>
              </w:rPr>
              <w:t>Oxton</w:t>
            </w:r>
            <w:proofErr w:type="spellEnd"/>
            <w:r w:rsidRPr="000B52F5">
              <w:rPr>
                <w:rFonts w:ascii="Times New Roman" w:hAnsi="Times New Roman"/>
                <w:sz w:val="20"/>
                <w:szCs w:val="20"/>
              </w:rPr>
              <w:t>/Cheshire. We would monitor the situation and act through Cr Co invoking Spirit of Cricket</w:t>
            </w:r>
            <w:r w:rsidRPr="000B52F5">
              <w:rPr>
                <w:rFonts w:ascii="Times New Roman" w:hAnsi="Times New Roman"/>
                <w:caps/>
                <w:sz w:val="20"/>
                <w:szCs w:val="20"/>
              </w:rPr>
              <w:t xml:space="preserve">. </w:t>
            </w:r>
          </w:p>
          <w:p w:rsidR="000B52F5" w:rsidRPr="000B52F5" w:rsidRDefault="000B52F5">
            <w:pPr>
              <w:rPr>
                <w:rFonts w:ascii="Times New Roman" w:hAnsi="Times New Roman" w:cs="Times New Roman"/>
                <w:sz w:val="20"/>
                <w:szCs w:val="20"/>
              </w:rPr>
            </w:pPr>
          </w:p>
          <w:p w:rsidR="000B52F5" w:rsidRPr="000B52F5" w:rsidRDefault="000B52F5" w:rsidP="00D127AB">
            <w:pPr>
              <w:pStyle w:val="ListParagraph"/>
              <w:numPr>
                <w:ilvl w:val="0"/>
                <w:numId w:val="5"/>
              </w:numPr>
              <w:spacing w:after="0"/>
              <w:ind w:left="3" w:hanging="3"/>
              <w:rPr>
                <w:rFonts w:ascii="Times New Roman" w:hAnsi="Times New Roman"/>
                <w:sz w:val="20"/>
                <w:szCs w:val="20"/>
              </w:rPr>
            </w:pPr>
            <w:r w:rsidRPr="000B52F5">
              <w:rPr>
                <w:rFonts w:ascii="Times New Roman" w:hAnsi="Times New Roman"/>
                <w:i/>
                <w:sz w:val="20"/>
                <w:szCs w:val="20"/>
              </w:rPr>
              <w:t xml:space="preserve">Ainsdale 3s v Highfield </w:t>
            </w:r>
            <w:r w:rsidRPr="000B52F5">
              <w:rPr>
                <w:rFonts w:ascii="Times New Roman" w:hAnsi="Times New Roman"/>
                <w:i/>
                <w:caps/>
                <w:sz w:val="20"/>
                <w:szCs w:val="20"/>
              </w:rPr>
              <w:t>4</w:t>
            </w:r>
            <w:r w:rsidRPr="000B52F5">
              <w:rPr>
                <w:rFonts w:ascii="Times New Roman" w:hAnsi="Times New Roman"/>
                <w:i/>
                <w:sz w:val="20"/>
                <w:szCs w:val="20"/>
              </w:rPr>
              <w:t>s.</w:t>
            </w:r>
            <w:r w:rsidRPr="000B52F5">
              <w:rPr>
                <w:rFonts w:ascii="Times New Roman" w:hAnsi="Times New Roman"/>
                <w:sz w:val="20"/>
                <w:szCs w:val="20"/>
              </w:rPr>
              <w:t xml:space="preserve"> This game situation had already been discussed under 3.4 and dual registration agreed as not being permitted under our regulations.</w:t>
            </w:r>
            <w:r w:rsidRPr="000B52F5">
              <w:rPr>
                <w:rFonts w:ascii="Times New Roman" w:hAnsi="Times New Roman"/>
                <w:caps/>
                <w:sz w:val="20"/>
                <w:szCs w:val="20"/>
              </w:rPr>
              <w:t xml:space="preserve"> I</w:t>
            </w:r>
            <w:r w:rsidRPr="000B52F5">
              <w:rPr>
                <w:rFonts w:ascii="Times New Roman" w:hAnsi="Times New Roman"/>
                <w:sz w:val="20"/>
                <w:szCs w:val="20"/>
              </w:rPr>
              <w:t xml:space="preserve">t was </w:t>
            </w:r>
            <w:r w:rsidRPr="000B52F5">
              <w:rPr>
                <w:rFonts w:ascii="Times New Roman" w:hAnsi="Times New Roman"/>
                <w:b/>
                <w:sz w:val="20"/>
                <w:szCs w:val="20"/>
              </w:rPr>
              <w:t>agreed</w:t>
            </w:r>
            <w:r w:rsidRPr="000B52F5">
              <w:rPr>
                <w:rFonts w:ascii="Times New Roman" w:hAnsi="Times New Roman"/>
                <w:sz w:val="20"/>
                <w:szCs w:val="20"/>
              </w:rPr>
              <w:t xml:space="preserve"> that this game was then de facto conceded on the grounds that ineligible players had been used</w:t>
            </w:r>
            <w:r w:rsidRPr="000B52F5">
              <w:rPr>
                <w:rFonts w:ascii="Times New Roman" w:hAnsi="Times New Roman"/>
                <w:caps/>
                <w:sz w:val="20"/>
                <w:szCs w:val="20"/>
              </w:rPr>
              <w:t>.</w:t>
            </w:r>
          </w:p>
          <w:p w:rsidR="000B52F5" w:rsidRPr="000B52F5" w:rsidRDefault="000B52F5">
            <w:pPr>
              <w:rPr>
                <w:rFonts w:ascii="Times New Roman" w:hAnsi="Times New Roman" w:cs="Times New Roman"/>
                <w:sz w:val="20"/>
                <w:szCs w:val="20"/>
              </w:rPr>
            </w:pPr>
          </w:p>
          <w:p w:rsidR="000B52F5" w:rsidRPr="000B52F5" w:rsidRDefault="000B52F5" w:rsidP="00D127AB">
            <w:pPr>
              <w:pStyle w:val="ListParagraph"/>
              <w:numPr>
                <w:ilvl w:val="0"/>
                <w:numId w:val="5"/>
              </w:numPr>
              <w:spacing w:after="0"/>
              <w:ind w:left="3" w:hanging="3"/>
              <w:rPr>
                <w:rFonts w:ascii="Times New Roman" w:hAnsi="Times New Roman"/>
                <w:sz w:val="20"/>
                <w:szCs w:val="20"/>
              </w:rPr>
            </w:pPr>
            <w:r w:rsidRPr="000B52F5">
              <w:rPr>
                <w:rFonts w:ascii="Times New Roman" w:hAnsi="Times New Roman"/>
                <w:sz w:val="20"/>
                <w:szCs w:val="20"/>
              </w:rPr>
              <w:t>The eligibility of some/a player(s) were reported to have been queried in a twitter comment suggesting identity fraud. There was no hard information and no action was to be taken.</w:t>
            </w:r>
          </w:p>
          <w:p w:rsidR="000B52F5" w:rsidRPr="000B52F5" w:rsidRDefault="000B52F5">
            <w:pPr>
              <w:pStyle w:val="ListParagraph"/>
              <w:spacing w:after="0"/>
              <w:ind w:left="0"/>
              <w:rPr>
                <w:rFonts w:ascii="Times New Roman" w:hAnsi="Times New Roman"/>
                <w:b/>
                <w:sz w:val="20"/>
                <w:szCs w:val="20"/>
              </w:rPr>
            </w:pPr>
          </w:p>
          <w:p w:rsidR="000B52F5" w:rsidRPr="000B52F5" w:rsidRDefault="000B52F5" w:rsidP="00D127AB">
            <w:pPr>
              <w:pStyle w:val="ListParagraph"/>
              <w:numPr>
                <w:ilvl w:val="0"/>
                <w:numId w:val="4"/>
              </w:numPr>
              <w:spacing w:after="0"/>
              <w:rPr>
                <w:rFonts w:ascii="Times New Roman" w:hAnsi="Times New Roman"/>
                <w:i/>
                <w:sz w:val="20"/>
                <w:szCs w:val="20"/>
              </w:rPr>
            </w:pPr>
            <w:r w:rsidRPr="000B52F5">
              <w:rPr>
                <w:rFonts w:ascii="Times New Roman" w:hAnsi="Times New Roman"/>
                <w:i/>
                <w:sz w:val="20"/>
                <w:szCs w:val="20"/>
              </w:rPr>
              <w:t>Representative games 2014   U12/14/18/21s/all age</w:t>
            </w:r>
          </w:p>
          <w:p w:rsidR="000B52F5" w:rsidRPr="000B52F5" w:rsidRDefault="000B52F5">
            <w:pPr>
              <w:pStyle w:val="ListParagraph"/>
              <w:spacing w:after="0"/>
              <w:ind w:left="0"/>
              <w:rPr>
                <w:rFonts w:ascii="Times New Roman" w:hAnsi="Times New Roman"/>
                <w:sz w:val="20"/>
                <w:szCs w:val="20"/>
              </w:rPr>
            </w:pPr>
          </w:p>
          <w:p w:rsidR="000B52F5" w:rsidRPr="000B52F5" w:rsidRDefault="000B52F5">
            <w:pPr>
              <w:pStyle w:val="ListParagraph"/>
              <w:spacing w:after="0"/>
              <w:ind w:left="0"/>
              <w:rPr>
                <w:rFonts w:ascii="Times New Roman" w:hAnsi="Times New Roman"/>
                <w:sz w:val="20"/>
                <w:szCs w:val="20"/>
              </w:rPr>
            </w:pPr>
            <w:r w:rsidRPr="000B52F5">
              <w:rPr>
                <w:rFonts w:ascii="Times New Roman" w:hAnsi="Times New Roman"/>
                <w:sz w:val="20"/>
                <w:szCs w:val="20"/>
              </w:rPr>
              <w:t>All was in hand</w:t>
            </w:r>
          </w:p>
          <w:p w:rsidR="000B52F5" w:rsidRPr="000B52F5" w:rsidRDefault="000B52F5">
            <w:pPr>
              <w:pStyle w:val="ListParagraph"/>
              <w:spacing w:after="0"/>
              <w:ind w:left="0"/>
              <w:rPr>
                <w:rFonts w:ascii="Times New Roman" w:hAnsi="Times New Roman"/>
                <w:sz w:val="20"/>
                <w:szCs w:val="20"/>
              </w:rPr>
            </w:pPr>
          </w:p>
          <w:p w:rsidR="000B52F5" w:rsidRPr="000B52F5" w:rsidRDefault="000B52F5">
            <w:pPr>
              <w:pStyle w:val="ListParagraph"/>
              <w:spacing w:after="0"/>
              <w:ind w:left="0"/>
              <w:rPr>
                <w:rFonts w:ascii="Times New Roman" w:hAnsi="Times New Roman"/>
                <w:sz w:val="20"/>
                <w:szCs w:val="20"/>
              </w:rPr>
            </w:pPr>
            <w:r w:rsidRPr="000B52F5">
              <w:rPr>
                <w:rFonts w:ascii="Times New Roman" w:hAnsi="Times New Roman"/>
                <w:sz w:val="20"/>
                <w:szCs w:val="20"/>
              </w:rPr>
              <w:t xml:space="preserve">JR                   12s manager + coach </w:t>
            </w:r>
            <w:proofErr w:type="spellStart"/>
            <w:r w:rsidRPr="000B52F5">
              <w:rPr>
                <w:rFonts w:ascii="Times New Roman" w:hAnsi="Times New Roman"/>
                <w:sz w:val="20"/>
                <w:szCs w:val="20"/>
              </w:rPr>
              <w:t>tba</w:t>
            </w:r>
            <w:proofErr w:type="spellEnd"/>
            <w:r w:rsidRPr="000B52F5">
              <w:rPr>
                <w:rFonts w:ascii="Times New Roman" w:hAnsi="Times New Roman"/>
                <w:sz w:val="20"/>
                <w:szCs w:val="20"/>
              </w:rPr>
              <w:t xml:space="preserve">      2 more grounds were needed for the 14s and 18s</w:t>
            </w:r>
          </w:p>
          <w:p w:rsidR="000B52F5" w:rsidRPr="000B52F5" w:rsidRDefault="000B52F5">
            <w:pPr>
              <w:pStyle w:val="ListParagraph"/>
              <w:spacing w:after="0"/>
              <w:ind w:left="0"/>
              <w:rPr>
                <w:rFonts w:ascii="Times New Roman" w:hAnsi="Times New Roman"/>
                <w:sz w:val="20"/>
                <w:szCs w:val="20"/>
              </w:rPr>
            </w:pPr>
            <w:r w:rsidRPr="000B52F5">
              <w:rPr>
                <w:rFonts w:ascii="Times New Roman" w:hAnsi="Times New Roman"/>
                <w:sz w:val="20"/>
                <w:szCs w:val="20"/>
              </w:rPr>
              <w:t>A Barlow        14s manager</w:t>
            </w:r>
          </w:p>
          <w:p w:rsidR="000B52F5" w:rsidRPr="000B52F5" w:rsidRDefault="000B52F5">
            <w:pPr>
              <w:pStyle w:val="ListParagraph"/>
              <w:spacing w:after="0"/>
              <w:ind w:left="0"/>
              <w:rPr>
                <w:rFonts w:ascii="Times New Roman" w:hAnsi="Times New Roman"/>
                <w:sz w:val="20"/>
                <w:szCs w:val="20"/>
              </w:rPr>
            </w:pPr>
            <w:r w:rsidRPr="000B52F5">
              <w:rPr>
                <w:rFonts w:ascii="Times New Roman" w:hAnsi="Times New Roman"/>
                <w:sz w:val="20"/>
                <w:szCs w:val="20"/>
              </w:rPr>
              <w:t>A Grice          18s manager</w:t>
            </w:r>
          </w:p>
          <w:p w:rsidR="000B52F5" w:rsidRPr="000B52F5" w:rsidRDefault="000B52F5">
            <w:pPr>
              <w:pStyle w:val="ListParagraph"/>
              <w:spacing w:after="0"/>
              <w:ind w:left="0"/>
              <w:rPr>
                <w:rFonts w:ascii="Times New Roman" w:hAnsi="Times New Roman"/>
                <w:sz w:val="20"/>
                <w:szCs w:val="20"/>
              </w:rPr>
            </w:pPr>
            <w:r w:rsidRPr="000B52F5">
              <w:rPr>
                <w:rFonts w:ascii="Times New Roman" w:hAnsi="Times New Roman"/>
                <w:sz w:val="20"/>
                <w:szCs w:val="20"/>
              </w:rPr>
              <w:t>JW                  21s manager</w:t>
            </w:r>
          </w:p>
          <w:p w:rsidR="000B52F5" w:rsidRPr="000B52F5" w:rsidRDefault="000B52F5">
            <w:pPr>
              <w:pStyle w:val="ListParagraph"/>
              <w:spacing w:after="0"/>
              <w:ind w:left="0"/>
              <w:rPr>
                <w:rFonts w:ascii="Times New Roman" w:hAnsi="Times New Roman"/>
                <w:sz w:val="20"/>
                <w:szCs w:val="20"/>
              </w:rPr>
            </w:pPr>
            <w:r w:rsidRPr="000B52F5">
              <w:rPr>
                <w:rFonts w:ascii="Times New Roman" w:hAnsi="Times New Roman"/>
                <w:sz w:val="20"/>
                <w:szCs w:val="20"/>
              </w:rPr>
              <w:t>JW                  All age manager                  Ian Robinson was Capt. On Sun 8</w:t>
            </w:r>
            <w:r w:rsidRPr="000B52F5">
              <w:rPr>
                <w:rFonts w:ascii="Times New Roman" w:hAnsi="Times New Roman"/>
                <w:sz w:val="20"/>
                <w:szCs w:val="20"/>
                <w:vertAlign w:val="superscript"/>
              </w:rPr>
              <w:t>th</w:t>
            </w:r>
            <w:r w:rsidRPr="000B52F5">
              <w:rPr>
                <w:rFonts w:ascii="Times New Roman" w:hAnsi="Times New Roman"/>
                <w:sz w:val="20"/>
                <w:szCs w:val="20"/>
              </w:rPr>
              <w:t xml:space="preserve"> June v Bolton League</w:t>
            </w:r>
          </w:p>
          <w:p w:rsidR="000B52F5" w:rsidRPr="000B52F5" w:rsidRDefault="000B52F5">
            <w:pPr>
              <w:pStyle w:val="ListParagraph"/>
              <w:spacing w:after="0"/>
              <w:ind w:left="0"/>
              <w:rPr>
                <w:rFonts w:ascii="Times New Roman" w:hAnsi="Times New Roman"/>
                <w:sz w:val="20"/>
                <w:szCs w:val="20"/>
              </w:rPr>
            </w:pPr>
            <w:r w:rsidRPr="000B52F5">
              <w:rPr>
                <w:rFonts w:ascii="Times New Roman" w:hAnsi="Times New Roman"/>
                <w:sz w:val="20"/>
                <w:szCs w:val="20"/>
              </w:rPr>
              <w:t xml:space="preserve"> </w:t>
            </w:r>
          </w:p>
          <w:p w:rsidR="000B52F5" w:rsidRPr="000B52F5" w:rsidRDefault="000B52F5">
            <w:pPr>
              <w:pStyle w:val="ListParagraph"/>
              <w:spacing w:after="0"/>
              <w:ind w:left="0"/>
              <w:rPr>
                <w:rFonts w:ascii="Times New Roman" w:hAnsi="Times New Roman"/>
                <w:sz w:val="20"/>
                <w:szCs w:val="20"/>
              </w:rPr>
            </w:pPr>
            <w:r w:rsidRPr="000B52F5">
              <w:rPr>
                <w:rFonts w:ascii="Times New Roman" w:hAnsi="Times New Roman"/>
                <w:sz w:val="20"/>
                <w:szCs w:val="20"/>
              </w:rPr>
              <w:t xml:space="preserve">All games were funded by L&amp;DCC from additional sponsorship from Med Imaging in </w:t>
            </w:r>
            <w:proofErr w:type="gramStart"/>
            <w:r w:rsidRPr="000B52F5">
              <w:rPr>
                <w:rFonts w:ascii="Times New Roman" w:hAnsi="Times New Roman"/>
                <w:sz w:val="20"/>
                <w:szCs w:val="20"/>
              </w:rPr>
              <w:t>2014,</w:t>
            </w:r>
            <w:proofErr w:type="gramEnd"/>
            <w:r w:rsidRPr="000B52F5">
              <w:rPr>
                <w:rFonts w:ascii="Times New Roman" w:hAnsi="Times New Roman"/>
                <w:sz w:val="20"/>
                <w:szCs w:val="20"/>
              </w:rPr>
              <w:t xml:space="preserve"> we paid for teas and umpires. JW to write to MCUA re umpires.</w:t>
            </w:r>
          </w:p>
          <w:p w:rsidR="000B52F5" w:rsidRPr="000B52F5" w:rsidRDefault="000B52F5">
            <w:pPr>
              <w:pStyle w:val="ListParagraph"/>
              <w:spacing w:after="0"/>
              <w:ind w:left="0"/>
              <w:rPr>
                <w:rFonts w:ascii="Times New Roman" w:hAnsi="Times New Roman"/>
                <w:sz w:val="20"/>
                <w:szCs w:val="20"/>
              </w:rPr>
            </w:pPr>
          </w:p>
          <w:p w:rsidR="000B52F5" w:rsidRPr="000B52F5" w:rsidRDefault="000B52F5">
            <w:pPr>
              <w:pStyle w:val="ListParagraph"/>
              <w:spacing w:after="0"/>
              <w:ind w:left="0"/>
              <w:rPr>
                <w:rFonts w:ascii="Times New Roman" w:hAnsi="Times New Roman"/>
                <w:sz w:val="20"/>
                <w:szCs w:val="20"/>
              </w:rPr>
            </w:pPr>
            <w:r w:rsidRPr="000B52F5">
              <w:rPr>
                <w:rFonts w:ascii="Times New Roman" w:hAnsi="Times New Roman"/>
                <w:sz w:val="20"/>
                <w:szCs w:val="20"/>
              </w:rPr>
              <w:t>The possible impact of the play by dates for the L&amp;DCC cup competitions was discussed. This would be also discussed by Cr Co 13 05 2014.</w:t>
            </w:r>
          </w:p>
          <w:p w:rsidR="000B52F5" w:rsidRPr="000B52F5" w:rsidRDefault="000B52F5">
            <w:pPr>
              <w:rPr>
                <w:rFonts w:ascii="Times New Roman" w:hAnsi="Times New Roman" w:cs="Times New Roman"/>
                <w:sz w:val="20"/>
                <w:szCs w:val="20"/>
              </w:rPr>
            </w:pPr>
          </w:p>
        </w:tc>
      </w:tr>
      <w:tr w:rsidR="000B52F5" w:rsidRPr="000B52F5" w:rsidTr="000B52F5">
        <w:trPr>
          <w:trHeight w:val="479"/>
        </w:trPr>
        <w:tc>
          <w:tcPr>
            <w:tcW w:w="1135" w:type="dxa"/>
            <w:tcBorders>
              <w:top w:val="single" w:sz="4" w:space="0" w:color="auto"/>
              <w:left w:val="single" w:sz="4" w:space="0" w:color="auto"/>
              <w:bottom w:val="single" w:sz="4" w:space="0" w:color="auto"/>
              <w:right w:val="single" w:sz="4" w:space="0" w:color="auto"/>
            </w:tcBorders>
            <w:vAlign w:val="center"/>
          </w:tcPr>
          <w:p w:rsidR="000B52F5" w:rsidRPr="000B52F5" w:rsidRDefault="000B52F5">
            <w:pPr>
              <w:jc w:val="center"/>
              <w:rPr>
                <w:rFonts w:ascii="Times New Roman" w:hAnsi="Times New Roman" w:cs="Times New Roman"/>
                <w:b/>
                <w:sz w:val="20"/>
                <w:szCs w:val="20"/>
              </w:rPr>
            </w:pPr>
            <w:r w:rsidRPr="000B52F5">
              <w:rPr>
                <w:rFonts w:ascii="Times New Roman" w:hAnsi="Times New Roman" w:cs="Times New Roman"/>
                <w:b/>
                <w:sz w:val="20"/>
                <w:szCs w:val="20"/>
              </w:rPr>
              <w:lastRenderedPageBreak/>
              <w:t>5.</w:t>
            </w:r>
          </w:p>
          <w:p w:rsidR="000B52F5" w:rsidRPr="000B52F5" w:rsidRDefault="000B52F5">
            <w:pPr>
              <w:jc w:val="center"/>
              <w:rPr>
                <w:rFonts w:ascii="Times New Roman" w:hAnsi="Times New Roman" w:cs="Times New Roman"/>
                <w:i/>
                <w:sz w:val="20"/>
                <w:szCs w:val="20"/>
              </w:rPr>
            </w:pPr>
            <w:r w:rsidRPr="000B52F5">
              <w:rPr>
                <w:rFonts w:ascii="Times New Roman" w:hAnsi="Times New Roman" w:cs="Times New Roman"/>
                <w:b/>
                <w:sz w:val="20"/>
                <w:szCs w:val="20"/>
              </w:rPr>
              <w:t>Hon Treasurer’s Report</w:t>
            </w:r>
          </w:p>
          <w:p w:rsidR="000B52F5" w:rsidRPr="000B52F5" w:rsidRDefault="000B52F5">
            <w:pPr>
              <w:jc w:val="center"/>
              <w:rPr>
                <w:rFonts w:ascii="Times New Roman" w:hAnsi="Times New Roman" w:cs="Times New Roman"/>
                <w:b/>
                <w:sz w:val="20"/>
                <w:szCs w:val="20"/>
              </w:rPr>
            </w:pPr>
          </w:p>
        </w:tc>
        <w:tc>
          <w:tcPr>
            <w:tcW w:w="9355" w:type="dxa"/>
            <w:tcBorders>
              <w:top w:val="single" w:sz="4" w:space="0" w:color="auto"/>
              <w:left w:val="single" w:sz="4" w:space="0" w:color="auto"/>
              <w:bottom w:val="single" w:sz="4" w:space="0" w:color="auto"/>
              <w:right w:val="single" w:sz="4" w:space="0" w:color="auto"/>
            </w:tcBorders>
          </w:tcPr>
          <w:p w:rsidR="000B52F5" w:rsidRPr="000B52F5" w:rsidRDefault="000B52F5">
            <w:pPr>
              <w:rPr>
                <w:rFonts w:ascii="Times New Roman" w:hAnsi="Times New Roman" w:cs="Times New Roman"/>
                <w:color w:val="000000" w:themeColor="text1"/>
                <w:sz w:val="20"/>
              </w:rPr>
            </w:pPr>
          </w:p>
          <w:p w:rsidR="000B52F5" w:rsidRPr="000B52F5" w:rsidRDefault="000B52F5" w:rsidP="00D127AB">
            <w:pPr>
              <w:pStyle w:val="ListParagraph"/>
              <w:numPr>
                <w:ilvl w:val="0"/>
                <w:numId w:val="6"/>
              </w:numPr>
              <w:spacing w:after="0"/>
              <w:rPr>
                <w:rFonts w:ascii="Times New Roman" w:hAnsi="Times New Roman"/>
                <w:i/>
                <w:sz w:val="20"/>
                <w:szCs w:val="20"/>
              </w:rPr>
            </w:pPr>
            <w:r w:rsidRPr="000B52F5">
              <w:rPr>
                <w:rFonts w:ascii="Times New Roman" w:hAnsi="Times New Roman"/>
                <w:i/>
                <w:sz w:val="20"/>
                <w:szCs w:val="20"/>
              </w:rPr>
              <w:t xml:space="preserve">Figures of Account </w:t>
            </w:r>
          </w:p>
          <w:p w:rsidR="000B52F5" w:rsidRPr="000B52F5" w:rsidRDefault="000B52F5">
            <w:pPr>
              <w:ind w:left="34"/>
              <w:rPr>
                <w:rFonts w:ascii="Times New Roman" w:eastAsia="Times New Roman" w:hAnsi="Times New Roman" w:cs="Times New Roman"/>
                <w:sz w:val="20"/>
                <w:szCs w:val="20"/>
              </w:rPr>
            </w:pPr>
            <w:r w:rsidRPr="000B52F5">
              <w:rPr>
                <w:rFonts w:ascii="Times New Roman" w:eastAsia="Times New Roman" w:hAnsi="Times New Roman" w:cs="Times New Roman"/>
                <w:sz w:val="20"/>
                <w:szCs w:val="20"/>
                <w:lang w:val="en-US"/>
              </w:rPr>
              <w:t xml:space="preserve"> </w:t>
            </w:r>
          </w:p>
          <w:p w:rsidR="000B52F5" w:rsidRPr="000B52F5" w:rsidRDefault="000B52F5">
            <w:pPr>
              <w:ind w:left="34"/>
              <w:rPr>
                <w:rFonts w:ascii="Times New Roman" w:eastAsia="Times New Roman" w:hAnsi="Times New Roman" w:cs="Times New Roman"/>
                <w:sz w:val="20"/>
                <w:szCs w:val="20"/>
              </w:rPr>
            </w:pPr>
            <w:r w:rsidRPr="000B52F5">
              <w:rPr>
                <w:rFonts w:ascii="Times New Roman" w:eastAsia="Times New Roman" w:hAnsi="Times New Roman" w:cs="Times New Roman"/>
                <w:sz w:val="20"/>
                <w:szCs w:val="20"/>
              </w:rPr>
              <w:t>Were given</w:t>
            </w:r>
          </w:p>
          <w:p w:rsidR="000B52F5" w:rsidRPr="000B52F5" w:rsidRDefault="000B52F5">
            <w:pPr>
              <w:rPr>
                <w:rFonts w:ascii="Times New Roman" w:eastAsia="Times New Roman" w:hAnsi="Times New Roman" w:cs="Times New Roman"/>
                <w:sz w:val="20"/>
                <w:szCs w:val="20"/>
              </w:rPr>
            </w:pPr>
          </w:p>
          <w:p w:rsidR="000B52F5" w:rsidRPr="000B52F5" w:rsidRDefault="000B52F5" w:rsidP="00D127AB">
            <w:pPr>
              <w:pStyle w:val="ListParagraph"/>
              <w:numPr>
                <w:ilvl w:val="0"/>
                <w:numId w:val="6"/>
              </w:numPr>
              <w:spacing w:after="0"/>
              <w:rPr>
                <w:rFonts w:ascii="Times New Roman" w:hAnsi="Times New Roman"/>
                <w:i/>
                <w:sz w:val="20"/>
                <w:szCs w:val="20"/>
              </w:rPr>
            </w:pPr>
            <w:r w:rsidRPr="000B52F5">
              <w:rPr>
                <w:rFonts w:ascii="Times New Roman" w:hAnsi="Times New Roman"/>
                <w:i/>
                <w:sz w:val="20"/>
                <w:szCs w:val="20"/>
              </w:rPr>
              <w:lastRenderedPageBreak/>
              <w:t>Income / Expenditure to April  2014</w:t>
            </w:r>
            <w:r w:rsidRPr="000B52F5">
              <w:rPr>
                <w:rFonts w:ascii="Times New Roman" w:hAnsi="Times New Roman"/>
                <w:b/>
                <w:i/>
                <w:color w:val="0000FF"/>
                <w:sz w:val="20"/>
                <w:szCs w:val="20"/>
              </w:rPr>
              <w:t xml:space="preserve"> </w:t>
            </w:r>
          </w:p>
          <w:p w:rsidR="000B52F5" w:rsidRPr="000B52F5" w:rsidRDefault="000B52F5">
            <w:pPr>
              <w:pStyle w:val="ListParagraph"/>
              <w:spacing w:after="0"/>
              <w:ind w:left="0"/>
              <w:rPr>
                <w:rFonts w:ascii="Times New Roman" w:hAnsi="Times New Roman"/>
                <w:sz w:val="20"/>
                <w:szCs w:val="20"/>
              </w:rPr>
            </w:pPr>
          </w:p>
          <w:p w:rsidR="000B52F5" w:rsidRPr="000B52F5" w:rsidRDefault="000B52F5">
            <w:pPr>
              <w:pStyle w:val="ListParagraph"/>
              <w:spacing w:after="0"/>
              <w:ind w:left="0"/>
              <w:rPr>
                <w:rFonts w:ascii="Times New Roman" w:hAnsi="Times New Roman"/>
                <w:sz w:val="20"/>
                <w:szCs w:val="20"/>
              </w:rPr>
            </w:pPr>
            <w:r w:rsidRPr="000B52F5">
              <w:rPr>
                <w:rFonts w:ascii="Times New Roman" w:hAnsi="Times New Roman"/>
                <w:sz w:val="20"/>
                <w:szCs w:val="20"/>
              </w:rPr>
              <w:t xml:space="preserve">6/41 subscriptions had been received so far. </w:t>
            </w:r>
          </w:p>
          <w:p w:rsidR="000B52F5" w:rsidRPr="000B52F5" w:rsidRDefault="000B52F5">
            <w:pPr>
              <w:pStyle w:val="ListParagraph"/>
              <w:spacing w:after="0"/>
              <w:ind w:left="0"/>
              <w:rPr>
                <w:rFonts w:ascii="Times New Roman" w:hAnsi="Times New Roman"/>
                <w:sz w:val="20"/>
                <w:szCs w:val="20"/>
              </w:rPr>
            </w:pPr>
          </w:p>
          <w:p w:rsidR="000B52F5" w:rsidRPr="000B52F5" w:rsidRDefault="000B52F5">
            <w:pPr>
              <w:pStyle w:val="ListParagraph"/>
              <w:spacing w:after="0"/>
              <w:ind w:left="0"/>
              <w:rPr>
                <w:rFonts w:ascii="Times New Roman" w:hAnsi="Times New Roman"/>
                <w:sz w:val="20"/>
                <w:szCs w:val="20"/>
              </w:rPr>
            </w:pPr>
            <w:r w:rsidRPr="000B52F5">
              <w:rPr>
                <w:rFonts w:ascii="Times New Roman" w:hAnsi="Times New Roman"/>
                <w:sz w:val="20"/>
                <w:szCs w:val="20"/>
              </w:rPr>
              <w:t>Payments made/to be made were:</w:t>
            </w:r>
          </w:p>
          <w:p w:rsidR="000B52F5" w:rsidRPr="000B52F5" w:rsidRDefault="000B52F5">
            <w:pPr>
              <w:pStyle w:val="ListParagraph"/>
              <w:spacing w:after="0"/>
              <w:ind w:left="0"/>
              <w:rPr>
                <w:rFonts w:ascii="Times New Roman" w:hAnsi="Times New Roman"/>
                <w:sz w:val="20"/>
                <w:szCs w:val="20"/>
              </w:rPr>
            </w:pPr>
            <w:r w:rsidRPr="000B52F5">
              <w:rPr>
                <w:rFonts w:ascii="Times New Roman" w:hAnsi="Times New Roman"/>
                <w:sz w:val="20"/>
                <w:szCs w:val="20"/>
              </w:rPr>
              <w:t>Subsidy to MCUA for their Handbooks £7,855.00 to LCB on behalf of our clubs £?? St Margaret’s re PDP 2014</w:t>
            </w:r>
          </w:p>
          <w:p w:rsidR="000B52F5" w:rsidRPr="000B52F5" w:rsidRDefault="000B52F5">
            <w:pPr>
              <w:pStyle w:val="ListParagraph"/>
              <w:spacing w:after="0"/>
              <w:ind w:left="0"/>
              <w:rPr>
                <w:rFonts w:ascii="Times New Roman" w:hAnsi="Times New Roman"/>
                <w:sz w:val="20"/>
                <w:szCs w:val="20"/>
              </w:rPr>
            </w:pPr>
            <w:r w:rsidRPr="000B52F5">
              <w:rPr>
                <w:rFonts w:ascii="Times New Roman" w:hAnsi="Times New Roman"/>
                <w:sz w:val="20"/>
                <w:szCs w:val="20"/>
              </w:rPr>
              <w:t>£?? Inprint re Handbooks 2014 Postage for Handbooks 2014</w:t>
            </w:r>
          </w:p>
          <w:p w:rsidR="000B52F5" w:rsidRPr="000B52F5" w:rsidRDefault="000B52F5">
            <w:pPr>
              <w:pStyle w:val="ListParagraph"/>
              <w:spacing w:after="0"/>
              <w:ind w:left="0"/>
              <w:rPr>
                <w:rFonts w:ascii="Times New Roman" w:hAnsi="Times New Roman"/>
                <w:sz w:val="20"/>
                <w:szCs w:val="20"/>
              </w:rPr>
            </w:pPr>
          </w:p>
          <w:p w:rsidR="000B52F5" w:rsidRPr="000B52F5" w:rsidRDefault="000B52F5" w:rsidP="00D127AB">
            <w:pPr>
              <w:pStyle w:val="ListParagraph"/>
              <w:numPr>
                <w:ilvl w:val="0"/>
                <w:numId w:val="6"/>
              </w:numPr>
              <w:spacing w:after="0"/>
              <w:rPr>
                <w:rFonts w:ascii="Times New Roman" w:hAnsi="Times New Roman"/>
                <w:i/>
                <w:color w:val="000000" w:themeColor="text1"/>
                <w:sz w:val="20"/>
                <w:szCs w:val="20"/>
              </w:rPr>
            </w:pPr>
            <w:r w:rsidRPr="000B52F5">
              <w:rPr>
                <w:rFonts w:ascii="Times New Roman" w:hAnsi="Times New Roman"/>
                <w:i/>
                <w:color w:val="000000" w:themeColor="text1"/>
                <w:sz w:val="20"/>
                <w:szCs w:val="20"/>
              </w:rPr>
              <w:t>Invoices to clubs</w:t>
            </w:r>
          </w:p>
          <w:p w:rsidR="000B52F5" w:rsidRPr="000B52F5" w:rsidRDefault="000B52F5">
            <w:pPr>
              <w:pStyle w:val="ListParagraph"/>
              <w:spacing w:after="0"/>
              <w:ind w:left="360"/>
              <w:rPr>
                <w:rFonts w:ascii="Times New Roman" w:hAnsi="Times New Roman"/>
                <w:color w:val="000000" w:themeColor="text1"/>
                <w:sz w:val="20"/>
                <w:szCs w:val="20"/>
              </w:rPr>
            </w:pPr>
          </w:p>
          <w:p w:rsidR="000B52F5" w:rsidRPr="000B52F5" w:rsidRDefault="000B52F5">
            <w:pPr>
              <w:pStyle w:val="ListParagraph"/>
              <w:spacing w:after="0"/>
              <w:ind w:left="0"/>
              <w:rPr>
                <w:rFonts w:ascii="Times New Roman" w:hAnsi="Times New Roman"/>
                <w:color w:val="000000" w:themeColor="text1"/>
                <w:sz w:val="20"/>
                <w:szCs w:val="20"/>
              </w:rPr>
            </w:pPr>
            <w:r w:rsidRPr="000B52F5">
              <w:rPr>
                <w:rFonts w:ascii="Times New Roman" w:hAnsi="Times New Roman"/>
                <w:color w:val="000000" w:themeColor="text1"/>
                <w:sz w:val="20"/>
                <w:szCs w:val="20"/>
              </w:rPr>
              <w:t>These had all been distributed with the exception of Ainsdale; AB was umpiring there on Saturday 3</w:t>
            </w:r>
            <w:r w:rsidRPr="000B52F5">
              <w:rPr>
                <w:rFonts w:ascii="Times New Roman" w:hAnsi="Times New Roman"/>
                <w:color w:val="000000" w:themeColor="text1"/>
                <w:sz w:val="20"/>
                <w:szCs w:val="20"/>
                <w:vertAlign w:val="superscript"/>
              </w:rPr>
              <w:t>rd</w:t>
            </w:r>
            <w:r w:rsidRPr="000B52F5">
              <w:rPr>
                <w:rFonts w:ascii="Times New Roman" w:hAnsi="Times New Roman"/>
                <w:color w:val="000000" w:themeColor="text1"/>
                <w:sz w:val="20"/>
                <w:szCs w:val="20"/>
              </w:rPr>
              <w:t xml:space="preserve"> May.</w:t>
            </w:r>
          </w:p>
          <w:p w:rsidR="000B52F5" w:rsidRPr="000B52F5" w:rsidRDefault="000B52F5">
            <w:pPr>
              <w:pStyle w:val="ListParagraph"/>
              <w:spacing w:after="0"/>
              <w:ind w:left="360"/>
              <w:rPr>
                <w:rFonts w:ascii="Times New Roman" w:hAnsi="Times New Roman"/>
                <w:sz w:val="20"/>
                <w:szCs w:val="20"/>
              </w:rPr>
            </w:pPr>
          </w:p>
          <w:p w:rsidR="000B52F5" w:rsidRPr="000B52F5" w:rsidRDefault="000B52F5" w:rsidP="00D127AB">
            <w:pPr>
              <w:pStyle w:val="ListParagraph"/>
              <w:numPr>
                <w:ilvl w:val="0"/>
                <w:numId w:val="6"/>
              </w:numPr>
              <w:spacing w:after="0"/>
              <w:rPr>
                <w:rFonts w:ascii="Times New Roman" w:hAnsi="Times New Roman"/>
                <w:i/>
                <w:color w:val="000000" w:themeColor="text1"/>
                <w:sz w:val="20"/>
                <w:szCs w:val="20"/>
              </w:rPr>
            </w:pPr>
            <w:r w:rsidRPr="000B52F5">
              <w:rPr>
                <w:rFonts w:ascii="Times New Roman" w:hAnsi="Times New Roman"/>
                <w:i/>
                <w:sz w:val="20"/>
                <w:szCs w:val="20"/>
              </w:rPr>
              <w:t xml:space="preserve">Tiflex balls </w:t>
            </w:r>
            <w:r w:rsidRPr="000B52F5">
              <w:rPr>
                <w:rFonts w:ascii="Times New Roman" w:hAnsi="Times New Roman"/>
                <w:i/>
                <w:color w:val="000000" w:themeColor="text1"/>
                <w:sz w:val="20"/>
                <w:szCs w:val="20"/>
              </w:rPr>
              <w:t>order (2)</w:t>
            </w:r>
          </w:p>
          <w:p w:rsidR="000B52F5" w:rsidRPr="000B52F5" w:rsidRDefault="000B52F5">
            <w:pPr>
              <w:pStyle w:val="ListParagraph"/>
              <w:spacing w:after="0"/>
              <w:ind w:left="0"/>
              <w:rPr>
                <w:rFonts w:ascii="Times New Roman" w:hAnsi="Times New Roman"/>
                <w:color w:val="000000" w:themeColor="text1"/>
                <w:sz w:val="20"/>
                <w:szCs w:val="20"/>
              </w:rPr>
            </w:pPr>
          </w:p>
          <w:p w:rsidR="000B52F5" w:rsidRPr="000B52F5" w:rsidRDefault="000B52F5">
            <w:pPr>
              <w:pStyle w:val="ListParagraph"/>
              <w:spacing w:after="0"/>
              <w:ind w:left="0"/>
              <w:rPr>
                <w:rFonts w:ascii="Times New Roman" w:hAnsi="Times New Roman"/>
                <w:color w:val="000000" w:themeColor="text1"/>
                <w:sz w:val="20"/>
                <w:szCs w:val="20"/>
              </w:rPr>
            </w:pPr>
            <w:r w:rsidRPr="000B52F5">
              <w:rPr>
                <w:rFonts w:ascii="Times New Roman" w:hAnsi="Times New Roman"/>
                <w:color w:val="000000" w:themeColor="text1"/>
                <w:sz w:val="20"/>
                <w:szCs w:val="20"/>
              </w:rPr>
              <w:t>No more had been ordered, the estimate for numbers required had been a good one.</w:t>
            </w:r>
          </w:p>
          <w:p w:rsidR="000B52F5" w:rsidRPr="000B52F5" w:rsidRDefault="000B52F5">
            <w:pPr>
              <w:pStyle w:val="ListParagraph"/>
              <w:spacing w:after="0"/>
              <w:ind w:left="0"/>
              <w:rPr>
                <w:rFonts w:ascii="Times New Roman" w:hAnsi="Times New Roman"/>
                <w:sz w:val="20"/>
                <w:szCs w:val="20"/>
              </w:rPr>
            </w:pPr>
          </w:p>
        </w:tc>
      </w:tr>
      <w:tr w:rsidR="000B52F5" w:rsidRPr="000B52F5" w:rsidTr="000B52F5">
        <w:trPr>
          <w:trHeight w:val="479"/>
        </w:trPr>
        <w:tc>
          <w:tcPr>
            <w:tcW w:w="1135" w:type="dxa"/>
            <w:tcBorders>
              <w:top w:val="single" w:sz="4" w:space="0" w:color="auto"/>
              <w:left w:val="single" w:sz="4" w:space="0" w:color="auto"/>
              <w:bottom w:val="single" w:sz="4" w:space="0" w:color="auto"/>
              <w:right w:val="single" w:sz="4" w:space="0" w:color="auto"/>
            </w:tcBorders>
            <w:vAlign w:val="center"/>
          </w:tcPr>
          <w:p w:rsidR="000B52F5" w:rsidRPr="000B52F5" w:rsidRDefault="000B52F5">
            <w:pPr>
              <w:jc w:val="center"/>
              <w:rPr>
                <w:rFonts w:ascii="Times New Roman" w:hAnsi="Times New Roman" w:cs="Times New Roman"/>
                <w:b/>
                <w:sz w:val="20"/>
                <w:szCs w:val="20"/>
              </w:rPr>
            </w:pPr>
            <w:r w:rsidRPr="000B52F5">
              <w:rPr>
                <w:rFonts w:ascii="Times New Roman" w:hAnsi="Times New Roman" w:cs="Times New Roman"/>
                <w:b/>
                <w:sz w:val="20"/>
                <w:szCs w:val="20"/>
              </w:rPr>
              <w:lastRenderedPageBreak/>
              <w:t>6.</w:t>
            </w:r>
          </w:p>
          <w:p w:rsidR="000B52F5" w:rsidRPr="000B52F5" w:rsidRDefault="000B52F5">
            <w:pPr>
              <w:jc w:val="center"/>
              <w:rPr>
                <w:rFonts w:ascii="Times New Roman" w:eastAsia="Times New Roman" w:hAnsi="Times New Roman" w:cs="Times New Roman"/>
                <w:b/>
                <w:color w:val="0000FF"/>
                <w:sz w:val="20"/>
                <w:szCs w:val="20"/>
              </w:rPr>
            </w:pPr>
            <w:r w:rsidRPr="000B52F5">
              <w:rPr>
                <w:rFonts w:ascii="Times New Roman" w:hAnsi="Times New Roman" w:cs="Times New Roman"/>
                <w:b/>
                <w:sz w:val="20"/>
                <w:szCs w:val="20"/>
              </w:rPr>
              <w:t>Cricket Chair’s Report</w:t>
            </w:r>
          </w:p>
          <w:p w:rsidR="000B52F5" w:rsidRPr="000B52F5" w:rsidRDefault="000B52F5">
            <w:pPr>
              <w:jc w:val="center"/>
              <w:rPr>
                <w:rFonts w:ascii="Times New Roman" w:hAnsi="Times New Roman" w:cs="Times New Roman"/>
                <w:b/>
                <w:sz w:val="20"/>
                <w:szCs w:val="20"/>
              </w:rPr>
            </w:pPr>
          </w:p>
        </w:tc>
        <w:tc>
          <w:tcPr>
            <w:tcW w:w="9355" w:type="dxa"/>
            <w:tcBorders>
              <w:top w:val="single" w:sz="4" w:space="0" w:color="auto"/>
              <w:left w:val="single" w:sz="4" w:space="0" w:color="auto"/>
              <w:bottom w:val="single" w:sz="4" w:space="0" w:color="auto"/>
              <w:right w:val="single" w:sz="4" w:space="0" w:color="auto"/>
            </w:tcBorders>
          </w:tcPr>
          <w:p w:rsidR="000B52F5" w:rsidRPr="000B52F5" w:rsidRDefault="000B52F5">
            <w:pPr>
              <w:pStyle w:val="ListParagraph"/>
              <w:spacing w:after="0"/>
              <w:ind w:left="0"/>
              <w:rPr>
                <w:rFonts w:ascii="Times New Roman" w:hAnsi="Times New Roman"/>
                <w:sz w:val="20"/>
              </w:rPr>
            </w:pPr>
          </w:p>
          <w:p w:rsidR="000B52F5" w:rsidRPr="000B52F5" w:rsidRDefault="000B52F5" w:rsidP="00D127AB">
            <w:pPr>
              <w:pStyle w:val="ListParagraph"/>
              <w:numPr>
                <w:ilvl w:val="0"/>
                <w:numId w:val="7"/>
              </w:numPr>
              <w:spacing w:after="0"/>
              <w:rPr>
                <w:rFonts w:ascii="Times New Roman" w:hAnsi="Times New Roman"/>
                <w:b/>
                <w:color w:val="0000FF"/>
                <w:sz w:val="20"/>
                <w:szCs w:val="20"/>
              </w:rPr>
            </w:pPr>
            <w:r w:rsidRPr="000B52F5">
              <w:rPr>
                <w:rFonts w:ascii="Times New Roman" w:hAnsi="Times New Roman"/>
                <w:i/>
                <w:sz w:val="20"/>
                <w:szCs w:val="20"/>
              </w:rPr>
              <w:t xml:space="preserve">Cr Co third meeting minutes/matters arising </w:t>
            </w:r>
          </w:p>
          <w:p w:rsidR="000B52F5" w:rsidRPr="000B52F5" w:rsidRDefault="000B52F5">
            <w:pPr>
              <w:pStyle w:val="ListParagraph"/>
              <w:spacing w:after="0"/>
              <w:ind w:left="360"/>
              <w:rPr>
                <w:rFonts w:ascii="Times New Roman" w:hAnsi="Times New Roman"/>
                <w:sz w:val="20"/>
                <w:szCs w:val="20"/>
              </w:rPr>
            </w:pPr>
          </w:p>
          <w:p w:rsidR="000B52F5" w:rsidRPr="000B52F5" w:rsidRDefault="000B52F5">
            <w:pPr>
              <w:pStyle w:val="ListParagraph"/>
              <w:spacing w:after="0"/>
              <w:ind w:left="0"/>
              <w:rPr>
                <w:rFonts w:ascii="Times New Roman" w:hAnsi="Times New Roman"/>
                <w:sz w:val="20"/>
                <w:szCs w:val="20"/>
              </w:rPr>
            </w:pPr>
            <w:r w:rsidRPr="000B52F5">
              <w:rPr>
                <w:rFonts w:ascii="Times New Roman" w:hAnsi="Times New Roman"/>
                <w:sz w:val="20"/>
                <w:szCs w:val="20"/>
              </w:rPr>
              <w:t xml:space="preserve">The minutes and matters arising were discussed. </w:t>
            </w:r>
          </w:p>
          <w:p w:rsidR="000B52F5" w:rsidRPr="000B52F5" w:rsidRDefault="000B52F5">
            <w:pPr>
              <w:rPr>
                <w:rFonts w:ascii="Times New Roman" w:hAnsi="Times New Roman" w:cs="Times New Roman"/>
                <w:color w:val="0000FF"/>
                <w:sz w:val="20"/>
                <w:szCs w:val="20"/>
              </w:rPr>
            </w:pPr>
          </w:p>
          <w:p w:rsidR="000B52F5" w:rsidRPr="000B52F5" w:rsidRDefault="000B52F5" w:rsidP="00D127AB">
            <w:pPr>
              <w:pStyle w:val="ListParagraph"/>
              <w:numPr>
                <w:ilvl w:val="0"/>
                <w:numId w:val="7"/>
              </w:numPr>
              <w:spacing w:after="0"/>
              <w:rPr>
                <w:rFonts w:ascii="Times New Roman" w:hAnsi="Times New Roman"/>
                <w:i/>
                <w:sz w:val="20"/>
                <w:szCs w:val="20"/>
              </w:rPr>
            </w:pPr>
            <w:r w:rsidRPr="000B52F5">
              <w:rPr>
                <w:rFonts w:ascii="Times New Roman" w:hAnsi="Times New Roman"/>
                <w:i/>
                <w:sz w:val="20"/>
                <w:szCs w:val="20"/>
              </w:rPr>
              <w:t xml:space="preserve">2 Trials of umpire's radios </w:t>
            </w:r>
          </w:p>
          <w:p w:rsidR="000B52F5" w:rsidRPr="000B52F5" w:rsidRDefault="000B52F5">
            <w:pPr>
              <w:pStyle w:val="ListParagraph"/>
              <w:spacing w:after="0"/>
              <w:ind w:left="0"/>
              <w:rPr>
                <w:rFonts w:ascii="Times New Roman" w:hAnsi="Times New Roman"/>
                <w:sz w:val="20"/>
                <w:szCs w:val="20"/>
              </w:rPr>
            </w:pPr>
          </w:p>
          <w:p w:rsidR="000B52F5" w:rsidRPr="000B52F5" w:rsidRDefault="000B52F5">
            <w:pPr>
              <w:pStyle w:val="ListParagraph"/>
              <w:spacing w:after="0"/>
              <w:ind w:left="0"/>
              <w:rPr>
                <w:rFonts w:ascii="Times New Roman" w:hAnsi="Times New Roman"/>
                <w:sz w:val="20"/>
                <w:szCs w:val="20"/>
              </w:rPr>
            </w:pPr>
            <w:r w:rsidRPr="000B52F5">
              <w:rPr>
                <w:rFonts w:ascii="Times New Roman" w:hAnsi="Times New Roman"/>
                <w:sz w:val="20"/>
                <w:szCs w:val="20"/>
              </w:rPr>
              <w:t>EH reported that two trials had been carried out very successfully. They had been particularly useful in checking the scores last weekend. The trial continued.</w:t>
            </w:r>
          </w:p>
          <w:p w:rsidR="000B52F5" w:rsidRPr="000B52F5" w:rsidRDefault="000B52F5">
            <w:pPr>
              <w:pStyle w:val="ListParagraph"/>
              <w:spacing w:after="0"/>
              <w:ind w:left="0"/>
              <w:rPr>
                <w:rFonts w:ascii="Times New Roman" w:hAnsi="Times New Roman"/>
                <w:sz w:val="20"/>
                <w:szCs w:val="20"/>
              </w:rPr>
            </w:pPr>
          </w:p>
          <w:p w:rsidR="000B52F5" w:rsidRPr="000B52F5" w:rsidRDefault="000B52F5" w:rsidP="00D127AB">
            <w:pPr>
              <w:pStyle w:val="ListParagraph"/>
              <w:numPr>
                <w:ilvl w:val="0"/>
                <w:numId w:val="7"/>
              </w:numPr>
              <w:spacing w:after="0"/>
              <w:rPr>
                <w:rFonts w:ascii="Times New Roman" w:hAnsi="Times New Roman"/>
                <w:i/>
                <w:sz w:val="20"/>
                <w:szCs w:val="20"/>
              </w:rPr>
            </w:pPr>
            <w:r w:rsidRPr="000B52F5">
              <w:rPr>
                <w:rFonts w:ascii="Times New Roman" w:hAnsi="Times New Roman"/>
                <w:i/>
                <w:sz w:val="20"/>
                <w:szCs w:val="20"/>
              </w:rPr>
              <w:t xml:space="preserve">Annual Dinner update </w:t>
            </w:r>
          </w:p>
          <w:p w:rsidR="000B52F5" w:rsidRPr="000B52F5" w:rsidRDefault="000B52F5">
            <w:pPr>
              <w:pStyle w:val="ListParagraph"/>
              <w:spacing w:after="0"/>
              <w:ind w:left="360"/>
              <w:rPr>
                <w:rFonts w:ascii="Times New Roman" w:hAnsi="Times New Roman"/>
                <w:sz w:val="20"/>
                <w:szCs w:val="20"/>
              </w:rPr>
            </w:pPr>
          </w:p>
          <w:p w:rsidR="000B52F5" w:rsidRPr="000B52F5" w:rsidRDefault="000B52F5">
            <w:pPr>
              <w:pStyle w:val="ListParagraph"/>
              <w:spacing w:after="0"/>
              <w:ind w:left="0"/>
              <w:rPr>
                <w:rFonts w:ascii="Times New Roman" w:hAnsi="Times New Roman"/>
                <w:sz w:val="20"/>
                <w:szCs w:val="20"/>
              </w:rPr>
            </w:pPr>
            <w:r w:rsidRPr="000B52F5">
              <w:rPr>
                <w:rFonts w:ascii="Times New Roman" w:hAnsi="Times New Roman"/>
                <w:sz w:val="20"/>
                <w:szCs w:val="20"/>
              </w:rPr>
              <w:t>Gladstone Small had been booked as promised.</w:t>
            </w:r>
          </w:p>
          <w:p w:rsidR="000B52F5" w:rsidRPr="000B52F5" w:rsidRDefault="000B52F5">
            <w:pPr>
              <w:pStyle w:val="ListParagraph"/>
              <w:spacing w:after="0"/>
              <w:ind w:left="0"/>
              <w:rPr>
                <w:rFonts w:ascii="Times New Roman" w:hAnsi="Times New Roman"/>
                <w:sz w:val="20"/>
                <w:szCs w:val="20"/>
              </w:rPr>
            </w:pPr>
          </w:p>
          <w:p w:rsidR="000B52F5" w:rsidRPr="000B52F5" w:rsidRDefault="000B52F5" w:rsidP="00D127AB">
            <w:pPr>
              <w:pStyle w:val="ListParagraph"/>
              <w:numPr>
                <w:ilvl w:val="0"/>
                <w:numId w:val="7"/>
              </w:numPr>
              <w:spacing w:after="0"/>
              <w:rPr>
                <w:rFonts w:ascii="Times New Roman" w:hAnsi="Times New Roman"/>
                <w:i/>
                <w:sz w:val="20"/>
                <w:szCs w:val="20"/>
              </w:rPr>
            </w:pPr>
            <w:r w:rsidRPr="000B52F5">
              <w:rPr>
                <w:rFonts w:ascii="Times New Roman" w:hAnsi="Times New Roman"/>
                <w:i/>
                <w:sz w:val="20"/>
                <w:szCs w:val="20"/>
              </w:rPr>
              <w:t>Proposal to AGM 2015 re locked games</w:t>
            </w:r>
          </w:p>
          <w:p w:rsidR="000B52F5" w:rsidRPr="000B52F5" w:rsidRDefault="000B52F5">
            <w:pPr>
              <w:pStyle w:val="ListParagraph"/>
              <w:spacing w:after="0"/>
              <w:ind w:left="0"/>
              <w:rPr>
                <w:rFonts w:ascii="Times New Roman" w:hAnsi="Times New Roman"/>
                <w:sz w:val="20"/>
                <w:szCs w:val="20"/>
              </w:rPr>
            </w:pPr>
          </w:p>
          <w:p w:rsidR="000B52F5" w:rsidRPr="000B52F5" w:rsidRDefault="000B52F5">
            <w:pPr>
              <w:pStyle w:val="ListParagraph"/>
              <w:spacing w:after="0"/>
              <w:ind w:left="0"/>
              <w:rPr>
                <w:rFonts w:ascii="Times New Roman" w:hAnsi="Times New Roman"/>
                <w:sz w:val="20"/>
                <w:szCs w:val="20"/>
              </w:rPr>
            </w:pPr>
            <w:r w:rsidRPr="000B52F5">
              <w:rPr>
                <w:rFonts w:ascii="Times New Roman" w:hAnsi="Times New Roman"/>
                <w:sz w:val="20"/>
                <w:szCs w:val="20"/>
              </w:rPr>
              <w:t>Some ARSs had been locking too quickly. Action had been taken to prevent this.</w:t>
            </w:r>
          </w:p>
          <w:p w:rsidR="000B52F5" w:rsidRPr="000B52F5" w:rsidRDefault="000B52F5">
            <w:pPr>
              <w:pStyle w:val="ListParagraph"/>
              <w:spacing w:after="0"/>
              <w:ind w:left="0"/>
              <w:rPr>
                <w:rFonts w:ascii="Times New Roman" w:hAnsi="Times New Roman"/>
                <w:sz w:val="20"/>
                <w:szCs w:val="20"/>
              </w:rPr>
            </w:pPr>
          </w:p>
          <w:p w:rsidR="000B52F5" w:rsidRPr="000B52F5" w:rsidRDefault="000B52F5" w:rsidP="00D127AB">
            <w:pPr>
              <w:pStyle w:val="ListParagraph"/>
              <w:numPr>
                <w:ilvl w:val="0"/>
                <w:numId w:val="7"/>
              </w:numPr>
              <w:spacing w:after="0"/>
              <w:rPr>
                <w:rFonts w:ascii="Times New Roman" w:hAnsi="Times New Roman"/>
                <w:i/>
                <w:sz w:val="20"/>
                <w:szCs w:val="20"/>
              </w:rPr>
            </w:pPr>
            <w:r w:rsidRPr="000B52F5">
              <w:rPr>
                <w:rFonts w:ascii="Times New Roman" w:hAnsi="Times New Roman"/>
                <w:i/>
                <w:sz w:val="20"/>
                <w:szCs w:val="20"/>
              </w:rPr>
              <w:t>Promotion / Relegation 2015</w:t>
            </w:r>
          </w:p>
          <w:p w:rsidR="000B52F5" w:rsidRPr="000B52F5" w:rsidRDefault="000B52F5">
            <w:pPr>
              <w:pStyle w:val="ListParagraph"/>
              <w:spacing w:after="0"/>
              <w:ind w:left="0"/>
              <w:rPr>
                <w:rFonts w:ascii="Times New Roman" w:hAnsi="Times New Roman"/>
                <w:sz w:val="20"/>
                <w:szCs w:val="20"/>
              </w:rPr>
            </w:pPr>
          </w:p>
          <w:p w:rsidR="000B52F5" w:rsidRPr="000B52F5" w:rsidRDefault="000B52F5">
            <w:pPr>
              <w:pStyle w:val="ListParagraph"/>
              <w:spacing w:after="0"/>
              <w:ind w:left="0"/>
              <w:rPr>
                <w:rFonts w:ascii="Times New Roman" w:hAnsi="Times New Roman"/>
                <w:sz w:val="20"/>
                <w:szCs w:val="20"/>
              </w:rPr>
            </w:pPr>
            <w:r w:rsidRPr="000B52F5">
              <w:rPr>
                <w:rFonts w:ascii="Times New Roman" w:hAnsi="Times New Roman"/>
                <w:sz w:val="20"/>
                <w:szCs w:val="20"/>
              </w:rPr>
              <w:t xml:space="preserve">This was now a low level talking point; clubs were aware of the ongoing process and seemed comfortable with the synchronous steps being by both leagues. </w:t>
            </w:r>
          </w:p>
          <w:p w:rsidR="000B52F5" w:rsidRPr="000B52F5" w:rsidRDefault="000B52F5">
            <w:pPr>
              <w:pStyle w:val="ListParagraph"/>
              <w:spacing w:after="0"/>
              <w:ind w:left="0"/>
              <w:rPr>
                <w:rFonts w:ascii="Times New Roman" w:hAnsi="Times New Roman"/>
                <w:sz w:val="20"/>
                <w:szCs w:val="20"/>
              </w:rPr>
            </w:pPr>
          </w:p>
          <w:p w:rsidR="000B52F5" w:rsidRPr="000B52F5" w:rsidRDefault="000B52F5" w:rsidP="00D127AB">
            <w:pPr>
              <w:pStyle w:val="ListParagraph"/>
              <w:numPr>
                <w:ilvl w:val="0"/>
                <w:numId w:val="7"/>
              </w:numPr>
              <w:spacing w:after="0"/>
              <w:rPr>
                <w:rFonts w:ascii="Times New Roman" w:hAnsi="Times New Roman"/>
                <w:i/>
                <w:sz w:val="20"/>
                <w:szCs w:val="20"/>
              </w:rPr>
            </w:pPr>
            <w:r w:rsidRPr="000B52F5">
              <w:rPr>
                <w:rFonts w:ascii="Times New Roman" w:hAnsi="Times New Roman"/>
                <w:i/>
                <w:sz w:val="20"/>
                <w:szCs w:val="20"/>
              </w:rPr>
              <w:t>Hillsborough</w:t>
            </w:r>
          </w:p>
          <w:p w:rsidR="000B52F5" w:rsidRPr="000B52F5" w:rsidRDefault="000B52F5">
            <w:pPr>
              <w:pStyle w:val="ListParagraph"/>
              <w:spacing w:after="0"/>
              <w:ind w:left="360"/>
              <w:rPr>
                <w:rFonts w:ascii="Times New Roman" w:hAnsi="Times New Roman"/>
                <w:sz w:val="20"/>
                <w:szCs w:val="20"/>
              </w:rPr>
            </w:pPr>
          </w:p>
          <w:p w:rsidR="000B52F5" w:rsidRPr="000B52F5" w:rsidRDefault="000B52F5">
            <w:pPr>
              <w:pStyle w:val="ListParagraph"/>
              <w:spacing w:after="0"/>
              <w:ind w:left="0"/>
              <w:rPr>
                <w:rFonts w:ascii="Times New Roman" w:hAnsi="Times New Roman"/>
                <w:sz w:val="20"/>
                <w:szCs w:val="20"/>
              </w:rPr>
            </w:pPr>
            <w:r w:rsidRPr="000B52F5">
              <w:rPr>
                <w:rFonts w:ascii="Times New Roman" w:hAnsi="Times New Roman"/>
                <w:sz w:val="20"/>
                <w:szCs w:val="20"/>
              </w:rPr>
              <w:t>There were no reports from the clubs.</w:t>
            </w:r>
          </w:p>
          <w:p w:rsidR="000B52F5" w:rsidRPr="000B52F5" w:rsidRDefault="000B52F5">
            <w:pPr>
              <w:pStyle w:val="ListParagraph"/>
              <w:spacing w:after="0"/>
              <w:ind w:left="0"/>
              <w:rPr>
                <w:rFonts w:ascii="Times New Roman" w:hAnsi="Times New Roman"/>
                <w:sz w:val="20"/>
                <w:szCs w:val="20"/>
              </w:rPr>
            </w:pPr>
          </w:p>
          <w:p w:rsidR="000B52F5" w:rsidRPr="000B52F5" w:rsidRDefault="000B52F5" w:rsidP="00D127AB">
            <w:pPr>
              <w:pStyle w:val="ListParagraph"/>
              <w:numPr>
                <w:ilvl w:val="0"/>
                <w:numId w:val="7"/>
              </w:numPr>
              <w:spacing w:after="0"/>
              <w:rPr>
                <w:rFonts w:ascii="Times New Roman" w:hAnsi="Times New Roman"/>
                <w:i/>
                <w:sz w:val="20"/>
                <w:szCs w:val="20"/>
              </w:rPr>
            </w:pPr>
            <w:r w:rsidRPr="000B52F5">
              <w:rPr>
                <w:rFonts w:ascii="Times New Roman" w:hAnsi="Times New Roman"/>
                <w:i/>
                <w:sz w:val="20"/>
                <w:szCs w:val="20"/>
              </w:rPr>
              <w:t>LCB KO 2015 Wirral clubs entry</w:t>
            </w:r>
          </w:p>
          <w:p w:rsidR="000B52F5" w:rsidRPr="000B52F5" w:rsidRDefault="000B52F5">
            <w:pPr>
              <w:pStyle w:val="ListParagraph"/>
              <w:spacing w:after="0"/>
              <w:ind w:left="0"/>
              <w:rPr>
                <w:rFonts w:ascii="Times New Roman" w:hAnsi="Times New Roman"/>
                <w:sz w:val="20"/>
                <w:szCs w:val="20"/>
              </w:rPr>
            </w:pPr>
          </w:p>
          <w:p w:rsidR="000B52F5" w:rsidRPr="000B52F5" w:rsidRDefault="000B52F5">
            <w:pPr>
              <w:pStyle w:val="ListParagraph"/>
              <w:spacing w:after="0"/>
              <w:ind w:left="0"/>
              <w:rPr>
                <w:rFonts w:ascii="Times New Roman" w:hAnsi="Times New Roman"/>
                <w:sz w:val="20"/>
                <w:szCs w:val="20"/>
              </w:rPr>
            </w:pPr>
            <w:r w:rsidRPr="000B52F5">
              <w:rPr>
                <w:rFonts w:ascii="Times New Roman" w:hAnsi="Times New Roman"/>
                <w:sz w:val="20"/>
                <w:szCs w:val="20"/>
              </w:rPr>
              <w:t>CW had written to BHP, NB and Wallasey CCs and copied in M.C. All three preferred to enter the Cheshire rather than the Lancs KO in 2015. CW had confirmed this with LCB.</w:t>
            </w:r>
          </w:p>
          <w:p w:rsidR="000B52F5" w:rsidRPr="000B52F5" w:rsidRDefault="000B52F5">
            <w:pPr>
              <w:pStyle w:val="ListParagraph"/>
              <w:spacing w:after="0"/>
              <w:ind w:left="360"/>
              <w:rPr>
                <w:rFonts w:ascii="Times New Roman" w:hAnsi="Times New Roman"/>
                <w:sz w:val="20"/>
              </w:rPr>
            </w:pPr>
          </w:p>
        </w:tc>
      </w:tr>
      <w:tr w:rsidR="000B52F5" w:rsidRPr="000B52F5" w:rsidTr="000B52F5">
        <w:trPr>
          <w:trHeight w:val="479"/>
        </w:trPr>
        <w:tc>
          <w:tcPr>
            <w:tcW w:w="1135" w:type="dxa"/>
            <w:tcBorders>
              <w:top w:val="single" w:sz="4" w:space="0" w:color="auto"/>
              <w:left w:val="single" w:sz="4" w:space="0" w:color="auto"/>
              <w:bottom w:val="single" w:sz="4" w:space="0" w:color="auto"/>
              <w:right w:val="single" w:sz="4" w:space="0" w:color="auto"/>
            </w:tcBorders>
            <w:vAlign w:val="center"/>
          </w:tcPr>
          <w:p w:rsidR="000B52F5" w:rsidRPr="000B52F5" w:rsidRDefault="000B52F5">
            <w:pPr>
              <w:ind w:firstLine="34"/>
              <w:jc w:val="center"/>
              <w:rPr>
                <w:rFonts w:ascii="Times New Roman" w:hAnsi="Times New Roman" w:cs="Times New Roman"/>
                <w:b/>
                <w:sz w:val="20"/>
                <w:szCs w:val="20"/>
              </w:rPr>
            </w:pPr>
            <w:r w:rsidRPr="000B52F5">
              <w:rPr>
                <w:rFonts w:ascii="Times New Roman" w:hAnsi="Times New Roman" w:cs="Times New Roman"/>
                <w:b/>
                <w:sz w:val="20"/>
                <w:szCs w:val="20"/>
              </w:rPr>
              <w:t>7.</w:t>
            </w:r>
          </w:p>
          <w:p w:rsidR="000B52F5" w:rsidRPr="000B52F5" w:rsidRDefault="000B52F5">
            <w:pPr>
              <w:ind w:firstLine="34"/>
              <w:jc w:val="center"/>
              <w:rPr>
                <w:rFonts w:ascii="Times New Roman" w:hAnsi="Times New Roman" w:cs="Times New Roman"/>
                <w:b/>
                <w:sz w:val="20"/>
                <w:szCs w:val="20"/>
              </w:rPr>
            </w:pPr>
            <w:r w:rsidRPr="000B52F5">
              <w:rPr>
                <w:rFonts w:ascii="Times New Roman" w:hAnsi="Times New Roman" w:cs="Times New Roman"/>
                <w:b/>
                <w:sz w:val="20"/>
                <w:szCs w:val="20"/>
              </w:rPr>
              <w:t>Club &amp; Ground Chair’s Report</w:t>
            </w:r>
          </w:p>
          <w:p w:rsidR="000B52F5" w:rsidRPr="000B52F5" w:rsidRDefault="000B52F5">
            <w:pPr>
              <w:jc w:val="center"/>
              <w:rPr>
                <w:rFonts w:ascii="Times New Roman" w:hAnsi="Times New Roman" w:cs="Times New Roman"/>
                <w:b/>
                <w:sz w:val="20"/>
                <w:szCs w:val="20"/>
              </w:rPr>
            </w:pPr>
          </w:p>
        </w:tc>
        <w:tc>
          <w:tcPr>
            <w:tcW w:w="9355" w:type="dxa"/>
            <w:tcBorders>
              <w:top w:val="single" w:sz="4" w:space="0" w:color="auto"/>
              <w:left w:val="single" w:sz="4" w:space="0" w:color="auto"/>
              <w:bottom w:val="single" w:sz="4" w:space="0" w:color="auto"/>
              <w:right w:val="single" w:sz="4" w:space="0" w:color="auto"/>
            </w:tcBorders>
          </w:tcPr>
          <w:p w:rsidR="000B52F5" w:rsidRPr="000B52F5" w:rsidRDefault="000B52F5">
            <w:pPr>
              <w:pStyle w:val="ListParagraph"/>
              <w:spacing w:after="0"/>
              <w:ind w:left="394"/>
              <w:rPr>
                <w:rFonts w:ascii="Times New Roman" w:hAnsi="Times New Roman"/>
                <w:i/>
                <w:sz w:val="20"/>
              </w:rPr>
            </w:pPr>
          </w:p>
          <w:p w:rsidR="000B52F5" w:rsidRPr="000B52F5" w:rsidRDefault="000B52F5" w:rsidP="00D127AB">
            <w:pPr>
              <w:pStyle w:val="ListParagraph"/>
              <w:numPr>
                <w:ilvl w:val="0"/>
                <w:numId w:val="8"/>
              </w:numPr>
              <w:spacing w:after="0"/>
              <w:rPr>
                <w:rFonts w:ascii="Times New Roman" w:hAnsi="Times New Roman"/>
                <w:i/>
                <w:sz w:val="20"/>
                <w:szCs w:val="20"/>
              </w:rPr>
            </w:pPr>
            <w:r w:rsidRPr="000B52F5">
              <w:rPr>
                <w:rFonts w:ascii="Times New Roman" w:hAnsi="Times New Roman"/>
                <w:i/>
                <w:sz w:val="20"/>
                <w:szCs w:val="20"/>
              </w:rPr>
              <w:t>C&amp;G inspections progress</w:t>
            </w:r>
          </w:p>
          <w:p w:rsidR="000B52F5" w:rsidRPr="000B52F5" w:rsidRDefault="000B52F5">
            <w:pPr>
              <w:pStyle w:val="ListParagraph"/>
              <w:spacing w:after="0"/>
              <w:ind w:left="394"/>
              <w:rPr>
                <w:rFonts w:ascii="Times New Roman" w:hAnsi="Times New Roman"/>
                <w:sz w:val="20"/>
                <w:szCs w:val="20"/>
              </w:rPr>
            </w:pPr>
          </w:p>
          <w:p w:rsidR="000B52F5" w:rsidRPr="000B52F5" w:rsidRDefault="000B52F5">
            <w:pPr>
              <w:pStyle w:val="ListParagraph"/>
              <w:spacing w:after="0"/>
              <w:ind w:left="34"/>
              <w:rPr>
                <w:rFonts w:ascii="Times New Roman" w:hAnsi="Times New Roman"/>
                <w:sz w:val="20"/>
                <w:szCs w:val="20"/>
              </w:rPr>
            </w:pPr>
            <w:r w:rsidRPr="000B52F5">
              <w:rPr>
                <w:rFonts w:ascii="Times New Roman" w:hAnsi="Times New Roman"/>
                <w:sz w:val="20"/>
                <w:szCs w:val="20"/>
              </w:rPr>
              <w:t>BHP/Rainhill/Spring V/StHT/Wav/Sefton P had all been inspected. EH would be putting the reports on the website soon. Summaries had been sent to the clubs, there were no obvious issues.</w:t>
            </w:r>
          </w:p>
          <w:p w:rsidR="000B52F5" w:rsidRPr="000B52F5" w:rsidRDefault="000B52F5">
            <w:pPr>
              <w:pStyle w:val="ListParagraph"/>
              <w:spacing w:after="0"/>
              <w:ind w:left="394"/>
              <w:rPr>
                <w:rFonts w:ascii="Times New Roman" w:hAnsi="Times New Roman"/>
                <w:i/>
                <w:sz w:val="20"/>
              </w:rPr>
            </w:pPr>
          </w:p>
        </w:tc>
      </w:tr>
      <w:tr w:rsidR="000B52F5" w:rsidRPr="000B52F5" w:rsidTr="000B52F5">
        <w:trPr>
          <w:trHeight w:val="479"/>
        </w:trPr>
        <w:tc>
          <w:tcPr>
            <w:tcW w:w="1135" w:type="dxa"/>
            <w:tcBorders>
              <w:top w:val="single" w:sz="4" w:space="0" w:color="auto"/>
              <w:left w:val="single" w:sz="4" w:space="0" w:color="auto"/>
              <w:bottom w:val="single" w:sz="4" w:space="0" w:color="auto"/>
              <w:right w:val="single" w:sz="4" w:space="0" w:color="auto"/>
            </w:tcBorders>
            <w:vAlign w:val="center"/>
          </w:tcPr>
          <w:p w:rsidR="000B52F5" w:rsidRPr="000B52F5" w:rsidRDefault="000B52F5">
            <w:pPr>
              <w:jc w:val="center"/>
              <w:rPr>
                <w:rFonts w:ascii="Times New Roman" w:hAnsi="Times New Roman" w:cs="Times New Roman"/>
                <w:b/>
                <w:sz w:val="20"/>
                <w:szCs w:val="20"/>
              </w:rPr>
            </w:pPr>
          </w:p>
          <w:p w:rsidR="000B52F5" w:rsidRPr="000B52F5" w:rsidRDefault="000B52F5">
            <w:pPr>
              <w:jc w:val="center"/>
              <w:rPr>
                <w:rFonts w:ascii="Times New Roman" w:hAnsi="Times New Roman" w:cs="Times New Roman"/>
                <w:b/>
                <w:sz w:val="16"/>
                <w:szCs w:val="16"/>
              </w:rPr>
            </w:pPr>
            <w:r w:rsidRPr="000B52F5">
              <w:rPr>
                <w:rFonts w:ascii="Times New Roman" w:hAnsi="Times New Roman" w:cs="Times New Roman"/>
                <w:b/>
                <w:sz w:val="20"/>
                <w:szCs w:val="20"/>
              </w:rPr>
              <w:t xml:space="preserve">8.       </w:t>
            </w:r>
            <w:r w:rsidRPr="000B52F5">
              <w:rPr>
                <w:rFonts w:ascii="Times New Roman" w:hAnsi="Times New Roman" w:cs="Times New Roman"/>
                <w:b/>
                <w:sz w:val="16"/>
                <w:szCs w:val="16"/>
              </w:rPr>
              <w:t xml:space="preserve">Publicity &amp; Sponsorship Chair’s </w:t>
            </w:r>
            <w:r w:rsidRPr="000B52F5">
              <w:rPr>
                <w:rFonts w:ascii="Times New Roman" w:hAnsi="Times New Roman" w:cs="Times New Roman"/>
                <w:b/>
                <w:sz w:val="16"/>
                <w:szCs w:val="16"/>
              </w:rPr>
              <w:lastRenderedPageBreak/>
              <w:t>Report</w:t>
            </w:r>
          </w:p>
          <w:p w:rsidR="000B52F5" w:rsidRPr="000B52F5" w:rsidRDefault="000B52F5">
            <w:pPr>
              <w:jc w:val="center"/>
              <w:rPr>
                <w:rFonts w:ascii="Times New Roman" w:hAnsi="Times New Roman" w:cs="Times New Roman"/>
                <w:b/>
                <w:sz w:val="20"/>
                <w:szCs w:val="20"/>
              </w:rPr>
            </w:pPr>
          </w:p>
        </w:tc>
        <w:tc>
          <w:tcPr>
            <w:tcW w:w="9355" w:type="dxa"/>
            <w:tcBorders>
              <w:top w:val="single" w:sz="4" w:space="0" w:color="auto"/>
              <w:left w:val="single" w:sz="4" w:space="0" w:color="auto"/>
              <w:bottom w:val="single" w:sz="4" w:space="0" w:color="auto"/>
              <w:right w:val="single" w:sz="4" w:space="0" w:color="auto"/>
            </w:tcBorders>
          </w:tcPr>
          <w:p w:rsidR="000B52F5" w:rsidRPr="000B52F5" w:rsidRDefault="000B52F5">
            <w:pPr>
              <w:rPr>
                <w:rFonts w:ascii="Times New Roman" w:hAnsi="Times New Roman" w:cs="Times New Roman"/>
                <w:sz w:val="20"/>
                <w:szCs w:val="20"/>
              </w:rPr>
            </w:pPr>
          </w:p>
          <w:p w:rsidR="000B52F5" w:rsidRPr="000B52F5" w:rsidRDefault="000B52F5" w:rsidP="00D127AB">
            <w:pPr>
              <w:pStyle w:val="ListParagraph"/>
              <w:numPr>
                <w:ilvl w:val="0"/>
                <w:numId w:val="9"/>
              </w:numPr>
              <w:spacing w:after="0"/>
              <w:rPr>
                <w:rFonts w:ascii="Times New Roman" w:hAnsi="Times New Roman"/>
                <w:b/>
                <w:i/>
                <w:sz w:val="20"/>
                <w:szCs w:val="20"/>
              </w:rPr>
            </w:pPr>
            <w:r w:rsidRPr="000B52F5">
              <w:rPr>
                <w:rFonts w:ascii="Times New Roman" w:hAnsi="Times New Roman"/>
                <w:i/>
                <w:sz w:val="20"/>
                <w:szCs w:val="20"/>
              </w:rPr>
              <w:t xml:space="preserve">Postings on social media and other websites / Resurrection of Lpoolcomp </w:t>
            </w:r>
            <w:proofErr w:type="spellStart"/>
            <w:r w:rsidRPr="000B52F5">
              <w:rPr>
                <w:rFonts w:ascii="Times New Roman" w:hAnsi="Times New Roman"/>
                <w:i/>
                <w:sz w:val="20"/>
                <w:szCs w:val="20"/>
              </w:rPr>
              <w:t>Bants</w:t>
            </w:r>
            <w:proofErr w:type="spellEnd"/>
          </w:p>
          <w:p w:rsidR="000B52F5" w:rsidRPr="000B52F5" w:rsidRDefault="000B52F5">
            <w:pPr>
              <w:pStyle w:val="ListParagraph"/>
              <w:spacing w:after="0"/>
              <w:ind w:left="394"/>
              <w:rPr>
                <w:rFonts w:ascii="Times New Roman" w:hAnsi="Times New Roman"/>
                <w:b/>
                <w:i/>
                <w:sz w:val="20"/>
                <w:szCs w:val="20"/>
              </w:rPr>
            </w:pPr>
          </w:p>
          <w:p w:rsidR="000B52F5" w:rsidRPr="000B52F5" w:rsidRDefault="000B52F5">
            <w:pPr>
              <w:pStyle w:val="ListParagraph"/>
              <w:spacing w:after="0"/>
              <w:ind w:left="34"/>
              <w:rPr>
                <w:rFonts w:ascii="Times New Roman" w:hAnsi="Times New Roman"/>
                <w:sz w:val="20"/>
                <w:szCs w:val="20"/>
              </w:rPr>
            </w:pPr>
            <w:r w:rsidRPr="000B52F5">
              <w:rPr>
                <w:rFonts w:ascii="Times New Roman" w:hAnsi="Times New Roman"/>
                <w:sz w:val="20"/>
                <w:szCs w:val="20"/>
              </w:rPr>
              <w:t>The spoof site “</w:t>
            </w:r>
            <w:proofErr w:type="spellStart"/>
            <w:r w:rsidRPr="000B52F5">
              <w:rPr>
                <w:rFonts w:ascii="Times New Roman" w:hAnsi="Times New Roman"/>
                <w:sz w:val="20"/>
                <w:szCs w:val="20"/>
              </w:rPr>
              <w:t>Bants</w:t>
            </w:r>
            <w:proofErr w:type="spellEnd"/>
            <w:r w:rsidRPr="000B52F5">
              <w:rPr>
                <w:rFonts w:ascii="Times New Roman" w:hAnsi="Times New Roman"/>
                <w:sz w:val="20"/>
                <w:szCs w:val="20"/>
              </w:rPr>
              <w:t>” had returned after having been suspended.</w:t>
            </w:r>
          </w:p>
          <w:p w:rsidR="000B52F5" w:rsidRPr="000B52F5" w:rsidRDefault="000B52F5">
            <w:pPr>
              <w:pStyle w:val="ListParagraph"/>
              <w:spacing w:after="0"/>
              <w:ind w:left="34"/>
              <w:rPr>
                <w:rFonts w:ascii="Times New Roman" w:hAnsi="Times New Roman"/>
                <w:sz w:val="20"/>
              </w:rPr>
            </w:pPr>
          </w:p>
        </w:tc>
      </w:tr>
      <w:tr w:rsidR="000B52F5" w:rsidRPr="000B52F5" w:rsidTr="000B52F5">
        <w:trPr>
          <w:trHeight w:val="479"/>
        </w:trPr>
        <w:tc>
          <w:tcPr>
            <w:tcW w:w="1135" w:type="dxa"/>
            <w:tcBorders>
              <w:top w:val="single" w:sz="4" w:space="0" w:color="auto"/>
              <w:left w:val="single" w:sz="4" w:space="0" w:color="auto"/>
              <w:bottom w:val="single" w:sz="4" w:space="0" w:color="auto"/>
              <w:right w:val="single" w:sz="4" w:space="0" w:color="auto"/>
            </w:tcBorders>
            <w:vAlign w:val="center"/>
          </w:tcPr>
          <w:p w:rsidR="000B52F5" w:rsidRPr="000B52F5" w:rsidRDefault="000B52F5">
            <w:pPr>
              <w:ind w:left="34"/>
              <w:jc w:val="center"/>
              <w:rPr>
                <w:rFonts w:ascii="Times New Roman" w:hAnsi="Times New Roman" w:cs="Times New Roman"/>
                <w:b/>
                <w:sz w:val="20"/>
                <w:szCs w:val="20"/>
              </w:rPr>
            </w:pPr>
          </w:p>
          <w:p w:rsidR="000B52F5" w:rsidRPr="000B52F5" w:rsidRDefault="000B52F5">
            <w:pPr>
              <w:ind w:left="34"/>
              <w:jc w:val="center"/>
              <w:rPr>
                <w:rFonts w:ascii="Times New Roman" w:hAnsi="Times New Roman" w:cs="Times New Roman"/>
                <w:i/>
                <w:sz w:val="20"/>
                <w:szCs w:val="20"/>
              </w:rPr>
            </w:pPr>
            <w:r w:rsidRPr="000B52F5">
              <w:rPr>
                <w:rFonts w:ascii="Times New Roman" w:hAnsi="Times New Roman" w:cs="Times New Roman"/>
                <w:b/>
                <w:sz w:val="20"/>
                <w:szCs w:val="20"/>
              </w:rPr>
              <w:t>9.      Website matters</w:t>
            </w:r>
          </w:p>
          <w:p w:rsidR="000B52F5" w:rsidRPr="000B52F5" w:rsidRDefault="000B52F5">
            <w:pPr>
              <w:jc w:val="center"/>
              <w:rPr>
                <w:rFonts w:ascii="Times New Roman" w:hAnsi="Times New Roman" w:cs="Times New Roman"/>
                <w:b/>
                <w:sz w:val="20"/>
                <w:szCs w:val="20"/>
              </w:rPr>
            </w:pPr>
          </w:p>
        </w:tc>
        <w:tc>
          <w:tcPr>
            <w:tcW w:w="9355" w:type="dxa"/>
            <w:tcBorders>
              <w:top w:val="single" w:sz="4" w:space="0" w:color="auto"/>
              <w:left w:val="single" w:sz="4" w:space="0" w:color="auto"/>
              <w:bottom w:val="single" w:sz="4" w:space="0" w:color="auto"/>
              <w:right w:val="single" w:sz="4" w:space="0" w:color="auto"/>
            </w:tcBorders>
          </w:tcPr>
          <w:p w:rsidR="000B52F5" w:rsidRPr="000B52F5" w:rsidRDefault="000B52F5">
            <w:pPr>
              <w:ind w:left="34"/>
              <w:contextualSpacing/>
              <w:rPr>
                <w:rFonts w:ascii="Times New Roman" w:hAnsi="Times New Roman" w:cs="Times New Roman"/>
                <w:sz w:val="20"/>
                <w:szCs w:val="20"/>
              </w:rPr>
            </w:pPr>
          </w:p>
          <w:p w:rsidR="000B52F5" w:rsidRPr="000B52F5" w:rsidRDefault="000B52F5" w:rsidP="00D127AB">
            <w:pPr>
              <w:pStyle w:val="ListParagraph"/>
              <w:numPr>
                <w:ilvl w:val="0"/>
                <w:numId w:val="10"/>
              </w:numPr>
              <w:spacing w:after="0"/>
              <w:rPr>
                <w:rFonts w:ascii="Times New Roman" w:hAnsi="Times New Roman"/>
                <w:b/>
                <w:sz w:val="20"/>
                <w:szCs w:val="20"/>
              </w:rPr>
            </w:pPr>
            <w:r w:rsidRPr="000B52F5">
              <w:rPr>
                <w:rFonts w:ascii="Times New Roman" w:hAnsi="Times New Roman"/>
                <w:b/>
                <w:i/>
                <w:sz w:val="20"/>
                <w:szCs w:val="20"/>
              </w:rPr>
              <w:t>lpoolcomp</w:t>
            </w:r>
            <w:r w:rsidRPr="000B52F5">
              <w:rPr>
                <w:rFonts w:ascii="Times New Roman" w:hAnsi="Times New Roman"/>
                <w:i/>
                <w:sz w:val="20"/>
                <w:szCs w:val="20"/>
              </w:rPr>
              <w:t>:</w:t>
            </w:r>
          </w:p>
          <w:p w:rsidR="000B52F5" w:rsidRPr="000B52F5" w:rsidRDefault="000B52F5">
            <w:pPr>
              <w:pStyle w:val="ListParagraph"/>
              <w:spacing w:after="0"/>
              <w:ind w:left="394"/>
              <w:rPr>
                <w:rFonts w:ascii="Times New Roman" w:hAnsi="Times New Roman"/>
                <w:b/>
                <w:sz w:val="20"/>
                <w:szCs w:val="20"/>
              </w:rPr>
            </w:pPr>
          </w:p>
          <w:p w:rsidR="000B52F5" w:rsidRPr="000B52F5" w:rsidRDefault="000B52F5" w:rsidP="00D127AB">
            <w:pPr>
              <w:pStyle w:val="ListParagraph"/>
              <w:numPr>
                <w:ilvl w:val="0"/>
                <w:numId w:val="10"/>
              </w:numPr>
              <w:spacing w:after="0"/>
              <w:rPr>
                <w:rFonts w:ascii="Times New Roman" w:hAnsi="Times New Roman"/>
                <w:b/>
                <w:sz w:val="20"/>
                <w:szCs w:val="20"/>
              </w:rPr>
            </w:pPr>
            <w:r w:rsidRPr="000B52F5">
              <w:rPr>
                <w:rFonts w:ascii="Times New Roman" w:hAnsi="Times New Roman"/>
                <w:i/>
                <w:sz w:val="20"/>
                <w:szCs w:val="20"/>
              </w:rPr>
              <w:t>Gud Design updates / Suspended sentences</w:t>
            </w:r>
          </w:p>
          <w:p w:rsidR="000B52F5" w:rsidRPr="000B52F5" w:rsidRDefault="000B52F5">
            <w:pPr>
              <w:pStyle w:val="ListParagraph"/>
              <w:spacing w:after="0"/>
              <w:ind w:left="394"/>
              <w:rPr>
                <w:rFonts w:ascii="Times New Roman" w:hAnsi="Times New Roman"/>
                <w:sz w:val="20"/>
                <w:szCs w:val="20"/>
              </w:rPr>
            </w:pPr>
          </w:p>
          <w:p w:rsidR="000B52F5" w:rsidRPr="000B52F5" w:rsidRDefault="000B52F5">
            <w:pPr>
              <w:pStyle w:val="ListParagraph"/>
              <w:spacing w:after="0"/>
              <w:ind w:left="34"/>
              <w:rPr>
                <w:rFonts w:ascii="Times New Roman" w:hAnsi="Times New Roman"/>
                <w:sz w:val="20"/>
                <w:szCs w:val="20"/>
              </w:rPr>
            </w:pPr>
            <w:r w:rsidRPr="000B52F5">
              <w:rPr>
                <w:rFonts w:ascii="Times New Roman" w:hAnsi="Times New Roman"/>
                <w:sz w:val="20"/>
                <w:szCs w:val="20"/>
              </w:rPr>
              <w:t>The site had been partially updated working links to the new p-c were in place. The Suspended Sentences section had not been posted yet.</w:t>
            </w:r>
          </w:p>
          <w:p w:rsidR="000B52F5" w:rsidRPr="000B52F5" w:rsidRDefault="000B52F5">
            <w:pPr>
              <w:pStyle w:val="ListParagraph"/>
              <w:spacing w:after="0"/>
              <w:ind w:left="394"/>
              <w:rPr>
                <w:rFonts w:ascii="Times New Roman" w:hAnsi="Times New Roman"/>
                <w:b/>
                <w:sz w:val="20"/>
                <w:szCs w:val="20"/>
              </w:rPr>
            </w:pPr>
          </w:p>
          <w:p w:rsidR="000B52F5" w:rsidRPr="000B52F5" w:rsidRDefault="000B52F5" w:rsidP="00D127AB">
            <w:pPr>
              <w:pStyle w:val="ListParagraph"/>
              <w:numPr>
                <w:ilvl w:val="0"/>
                <w:numId w:val="10"/>
              </w:numPr>
              <w:spacing w:after="0"/>
              <w:rPr>
                <w:rFonts w:ascii="Times New Roman" w:hAnsi="Times New Roman"/>
                <w:b/>
                <w:sz w:val="20"/>
                <w:szCs w:val="20"/>
              </w:rPr>
            </w:pPr>
            <w:r w:rsidRPr="000B52F5">
              <w:rPr>
                <w:rFonts w:ascii="Times New Roman" w:hAnsi="Times New Roman"/>
                <w:b/>
                <w:i/>
                <w:sz w:val="20"/>
                <w:szCs w:val="20"/>
              </w:rPr>
              <w:t>play-cricket</w:t>
            </w:r>
          </w:p>
          <w:p w:rsidR="000B52F5" w:rsidRPr="000B52F5" w:rsidRDefault="000B52F5">
            <w:pPr>
              <w:pStyle w:val="ListParagraph"/>
              <w:spacing w:after="0"/>
              <w:ind w:left="394"/>
              <w:rPr>
                <w:rFonts w:ascii="Times New Roman" w:hAnsi="Times New Roman"/>
                <w:b/>
                <w:sz w:val="20"/>
                <w:szCs w:val="20"/>
              </w:rPr>
            </w:pPr>
          </w:p>
          <w:p w:rsidR="000B52F5" w:rsidRPr="000B52F5" w:rsidRDefault="000B52F5" w:rsidP="00D127AB">
            <w:pPr>
              <w:pStyle w:val="ListParagraph"/>
              <w:numPr>
                <w:ilvl w:val="0"/>
                <w:numId w:val="10"/>
              </w:numPr>
              <w:spacing w:after="0"/>
              <w:rPr>
                <w:rFonts w:ascii="Times New Roman" w:hAnsi="Times New Roman"/>
                <w:b/>
                <w:sz w:val="20"/>
                <w:szCs w:val="20"/>
              </w:rPr>
            </w:pPr>
            <w:r w:rsidRPr="000B52F5">
              <w:rPr>
                <w:rFonts w:ascii="Times New Roman" w:hAnsi="Times New Roman"/>
                <w:i/>
                <w:sz w:val="20"/>
                <w:szCs w:val="20"/>
              </w:rPr>
              <w:t>Removal of Bridging Finance from p-c</w:t>
            </w:r>
            <w:r w:rsidRPr="000B52F5">
              <w:rPr>
                <w:rFonts w:ascii="Times New Roman" w:hAnsi="Times New Roman"/>
                <w:b/>
                <w:i/>
                <w:color w:val="0000FF"/>
                <w:sz w:val="20"/>
                <w:szCs w:val="20"/>
              </w:rPr>
              <w:t xml:space="preserve"> </w:t>
            </w:r>
            <w:r w:rsidRPr="000B52F5">
              <w:rPr>
                <w:rFonts w:ascii="Times New Roman" w:hAnsi="Times New Roman"/>
                <w:i/>
                <w:color w:val="000000" w:themeColor="text1"/>
                <w:sz w:val="20"/>
                <w:szCs w:val="20"/>
              </w:rPr>
              <w:t>by ECB</w:t>
            </w:r>
          </w:p>
          <w:p w:rsidR="000B52F5" w:rsidRPr="000B52F5" w:rsidRDefault="000B52F5">
            <w:pPr>
              <w:ind w:left="34"/>
              <w:rPr>
                <w:rFonts w:ascii="Times New Roman" w:hAnsi="Times New Roman" w:cs="Times New Roman"/>
                <w:b/>
                <w:sz w:val="20"/>
                <w:szCs w:val="20"/>
              </w:rPr>
            </w:pPr>
          </w:p>
          <w:p w:rsidR="000B52F5" w:rsidRPr="000B52F5" w:rsidRDefault="000B52F5">
            <w:pPr>
              <w:pStyle w:val="ListParagraph"/>
              <w:spacing w:after="0"/>
              <w:ind w:left="34"/>
              <w:rPr>
                <w:rFonts w:ascii="Times New Roman" w:hAnsi="Times New Roman"/>
                <w:sz w:val="20"/>
                <w:szCs w:val="20"/>
              </w:rPr>
            </w:pPr>
            <w:r w:rsidRPr="000B52F5">
              <w:rPr>
                <w:rFonts w:ascii="Times New Roman" w:hAnsi="Times New Roman"/>
                <w:sz w:val="20"/>
                <w:szCs w:val="20"/>
              </w:rPr>
              <w:t>JW had contacted ECB</w:t>
            </w:r>
            <w:r w:rsidRPr="000B52F5">
              <w:rPr>
                <w:rFonts w:ascii="Times New Roman" w:hAnsi="Times New Roman"/>
                <w:b/>
                <w:i/>
                <w:sz w:val="20"/>
                <w:szCs w:val="20"/>
              </w:rPr>
              <w:t xml:space="preserve"> </w:t>
            </w:r>
            <w:r w:rsidRPr="000B52F5">
              <w:rPr>
                <w:rFonts w:ascii="Times New Roman" w:hAnsi="Times New Roman"/>
                <w:sz w:val="20"/>
                <w:szCs w:val="20"/>
              </w:rPr>
              <w:t>to removed Bridging Finance from the front page of one of the p-c pages and one that we could not “reach”. ECB had still not done this.</w:t>
            </w:r>
          </w:p>
          <w:p w:rsidR="000B52F5" w:rsidRPr="000B52F5" w:rsidRDefault="000B52F5">
            <w:pPr>
              <w:rPr>
                <w:rFonts w:ascii="Times New Roman" w:hAnsi="Times New Roman" w:cs="Times New Roman"/>
                <w:sz w:val="20"/>
                <w:szCs w:val="20"/>
              </w:rPr>
            </w:pPr>
          </w:p>
        </w:tc>
      </w:tr>
      <w:tr w:rsidR="000B52F5" w:rsidRPr="000B52F5" w:rsidTr="000B52F5">
        <w:trPr>
          <w:trHeight w:val="479"/>
        </w:trPr>
        <w:tc>
          <w:tcPr>
            <w:tcW w:w="1135" w:type="dxa"/>
            <w:tcBorders>
              <w:top w:val="single" w:sz="4" w:space="0" w:color="auto"/>
              <w:left w:val="single" w:sz="4" w:space="0" w:color="auto"/>
              <w:bottom w:val="single" w:sz="4" w:space="0" w:color="auto"/>
              <w:right w:val="single" w:sz="4" w:space="0" w:color="auto"/>
            </w:tcBorders>
            <w:vAlign w:val="center"/>
          </w:tcPr>
          <w:p w:rsidR="000B52F5" w:rsidRPr="000B52F5" w:rsidRDefault="000B52F5">
            <w:pPr>
              <w:jc w:val="center"/>
              <w:rPr>
                <w:rFonts w:ascii="Times New Roman" w:hAnsi="Times New Roman" w:cs="Times New Roman"/>
                <w:b/>
                <w:sz w:val="20"/>
                <w:szCs w:val="20"/>
              </w:rPr>
            </w:pPr>
            <w:r w:rsidRPr="000B52F5">
              <w:rPr>
                <w:rFonts w:ascii="Times New Roman" w:hAnsi="Times New Roman" w:cs="Times New Roman"/>
                <w:b/>
                <w:sz w:val="20"/>
                <w:szCs w:val="20"/>
              </w:rPr>
              <w:t>10.</w:t>
            </w:r>
            <w:r w:rsidRPr="000B52F5">
              <w:rPr>
                <w:rFonts w:ascii="Times New Roman" w:hAnsi="Times New Roman" w:cs="Times New Roman"/>
                <w:i/>
                <w:sz w:val="20"/>
                <w:szCs w:val="20"/>
              </w:rPr>
              <w:t xml:space="preserve">         </w:t>
            </w:r>
            <w:r w:rsidRPr="000B52F5">
              <w:rPr>
                <w:rFonts w:ascii="Times New Roman" w:hAnsi="Times New Roman" w:cs="Times New Roman"/>
                <w:b/>
                <w:sz w:val="20"/>
                <w:szCs w:val="20"/>
              </w:rPr>
              <w:t>Hon Secretary’s Report</w:t>
            </w:r>
          </w:p>
          <w:p w:rsidR="000B52F5" w:rsidRPr="000B52F5" w:rsidRDefault="000B52F5">
            <w:pPr>
              <w:spacing w:line="276" w:lineRule="auto"/>
              <w:ind w:left="34"/>
              <w:jc w:val="center"/>
              <w:rPr>
                <w:rFonts w:ascii="Times New Roman" w:hAnsi="Times New Roman" w:cs="Times New Roman"/>
                <w:b/>
                <w:sz w:val="20"/>
                <w:szCs w:val="20"/>
              </w:rPr>
            </w:pPr>
          </w:p>
        </w:tc>
        <w:tc>
          <w:tcPr>
            <w:tcW w:w="9355" w:type="dxa"/>
            <w:tcBorders>
              <w:top w:val="single" w:sz="4" w:space="0" w:color="auto"/>
              <w:left w:val="single" w:sz="4" w:space="0" w:color="auto"/>
              <w:bottom w:val="single" w:sz="4" w:space="0" w:color="auto"/>
              <w:right w:val="single" w:sz="4" w:space="0" w:color="auto"/>
            </w:tcBorders>
          </w:tcPr>
          <w:p w:rsidR="000B52F5" w:rsidRPr="000B52F5" w:rsidRDefault="000B52F5">
            <w:pPr>
              <w:pStyle w:val="ListParagraph"/>
              <w:spacing w:after="0"/>
              <w:ind w:left="394"/>
              <w:rPr>
                <w:rFonts w:ascii="Times New Roman" w:hAnsi="Times New Roman"/>
                <w:b/>
                <w:i/>
                <w:sz w:val="20"/>
              </w:rPr>
            </w:pPr>
          </w:p>
          <w:p w:rsidR="000B52F5" w:rsidRPr="000B52F5" w:rsidRDefault="000B52F5" w:rsidP="00D127AB">
            <w:pPr>
              <w:pStyle w:val="ListParagraph"/>
              <w:numPr>
                <w:ilvl w:val="0"/>
                <w:numId w:val="11"/>
              </w:numPr>
              <w:spacing w:after="0"/>
              <w:rPr>
                <w:rFonts w:ascii="Times New Roman" w:hAnsi="Times New Roman"/>
                <w:i/>
                <w:sz w:val="20"/>
                <w:szCs w:val="20"/>
              </w:rPr>
            </w:pPr>
            <w:r w:rsidRPr="000B52F5">
              <w:rPr>
                <w:rFonts w:ascii="Times New Roman" w:hAnsi="Times New Roman"/>
                <w:i/>
                <w:sz w:val="20"/>
                <w:szCs w:val="20"/>
              </w:rPr>
              <w:t>pre season meeting minutes 15 03 2014</w:t>
            </w:r>
          </w:p>
          <w:p w:rsidR="000B52F5" w:rsidRPr="000B52F5" w:rsidRDefault="000B52F5">
            <w:pPr>
              <w:pStyle w:val="ListParagraph"/>
              <w:spacing w:after="0"/>
              <w:ind w:left="0"/>
              <w:rPr>
                <w:rFonts w:ascii="Times New Roman" w:hAnsi="Times New Roman"/>
                <w:sz w:val="20"/>
                <w:szCs w:val="20"/>
              </w:rPr>
            </w:pPr>
          </w:p>
          <w:p w:rsidR="000B52F5" w:rsidRPr="000B52F5" w:rsidRDefault="000B52F5">
            <w:pPr>
              <w:pStyle w:val="ListParagraph"/>
              <w:spacing w:after="0"/>
              <w:ind w:left="0"/>
              <w:rPr>
                <w:rFonts w:ascii="Times New Roman" w:hAnsi="Times New Roman"/>
                <w:sz w:val="20"/>
                <w:szCs w:val="20"/>
              </w:rPr>
            </w:pPr>
            <w:r w:rsidRPr="000B52F5">
              <w:rPr>
                <w:rFonts w:ascii="Times New Roman" w:hAnsi="Times New Roman"/>
                <w:sz w:val="20"/>
                <w:szCs w:val="20"/>
              </w:rPr>
              <w:t>These were posted. There had been no difficulties.</w:t>
            </w:r>
          </w:p>
          <w:p w:rsidR="000B52F5" w:rsidRPr="000B52F5" w:rsidRDefault="000B52F5">
            <w:pPr>
              <w:pStyle w:val="ListParagraph"/>
              <w:spacing w:after="0"/>
              <w:ind w:left="357" w:hanging="357"/>
              <w:rPr>
                <w:rFonts w:ascii="Times New Roman" w:hAnsi="Times New Roman"/>
                <w:sz w:val="20"/>
                <w:szCs w:val="20"/>
              </w:rPr>
            </w:pPr>
          </w:p>
          <w:p w:rsidR="000B52F5" w:rsidRPr="000B52F5" w:rsidRDefault="000B52F5" w:rsidP="00D127AB">
            <w:pPr>
              <w:pStyle w:val="ListParagraph"/>
              <w:numPr>
                <w:ilvl w:val="0"/>
                <w:numId w:val="11"/>
              </w:numPr>
              <w:spacing w:after="0"/>
              <w:rPr>
                <w:rFonts w:ascii="Times New Roman" w:hAnsi="Times New Roman"/>
                <w:i/>
                <w:sz w:val="20"/>
                <w:szCs w:val="20"/>
              </w:rPr>
            </w:pPr>
            <w:r w:rsidRPr="000B52F5">
              <w:rPr>
                <w:rFonts w:ascii="Times New Roman" w:hAnsi="Times New Roman"/>
                <w:i/>
                <w:sz w:val="20"/>
                <w:szCs w:val="20"/>
              </w:rPr>
              <w:t>Handbooks 2014 de brief</w:t>
            </w:r>
          </w:p>
          <w:p w:rsidR="000B52F5" w:rsidRPr="000B52F5" w:rsidRDefault="000B52F5">
            <w:pPr>
              <w:pStyle w:val="ListParagraph"/>
              <w:spacing w:after="0"/>
              <w:ind w:left="0"/>
              <w:rPr>
                <w:rFonts w:ascii="Times New Roman" w:hAnsi="Times New Roman"/>
                <w:sz w:val="20"/>
                <w:szCs w:val="20"/>
              </w:rPr>
            </w:pPr>
          </w:p>
          <w:p w:rsidR="000B52F5" w:rsidRPr="000B52F5" w:rsidRDefault="000B52F5">
            <w:pPr>
              <w:pStyle w:val="ListParagraph"/>
              <w:spacing w:after="0"/>
              <w:ind w:left="0"/>
              <w:rPr>
                <w:rFonts w:ascii="Times New Roman" w:hAnsi="Times New Roman"/>
                <w:sz w:val="20"/>
                <w:szCs w:val="20"/>
              </w:rPr>
            </w:pPr>
            <w:r w:rsidRPr="000B52F5">
              <w:rPr>
                <w:rFonts w:ascii="Times New Roman" w:hAnsi="Times New Roman"/>
                <w:sz w:val="20"/>
                <w:szCs w:val="20"/>
              </w:rPr>
              <w:t xml:space="preserve">Print size for club data was too small, advertisements had caused some difficulties. </w:t>
            </w:r>
          </w:p>
          <w:p w:rsidR="000B52F5" w:rsidRPr="000B52F5" w:rsidRDefault="000B52F5">
            <w:pPr>
              <w:pStyle w:val="ListParagraph"/>
              <w:spacing w:after="0"/>
              <w:ind w:left="0"/>
              <w:rPr>
                <w:rFonts w:ascii="Times New Roman" w:hAnsi="Times New Roman"/>
                <w:sz w:val="20"/>
                <w:szCs w:val="20"/>
              </w:rPr>
            </w:pPr>
          </w:p>
          <w:p w:rsidR="000B52F5" w:rsidRPr="000B52F5" w:rsidRDefault="000B52F5" w:rsidP="00D127AB">
            <w:pPr>
              <w:pStyle w:val="ListParagraph"/>
              <w:numPr>
                <w:ilvl w:val="0"/>
                <w:numId w:val="11"/>
              </w:numPr>
              <w:spacing w:after="0"/>
              <w:rPr>
                <w:rFonts w:ascii="Times New Roman" w:hAnsi="Times New Roman"/>
                <w:i/>
                <w:sz w:val="20"/>
                <w:szCs w:val="20"/>
              </w:rPr>
            </w:pPr>
            <w:r w:rsidRPr="000B52F5">
              <w:rPr>
                <w:rFonts w:ascii="Times New Roman" w:hAnsi="Times New Roman"/>
                <w:i/>
                <w:sz w:val="20"/>
                <w:szCs w:val="20"/>
              </w:rPr>
              <w:t>Distribution of Handbooks 2014</w:t>
            </w:r>
          </w:p>
          <w:p w:rsidR="000B52F5" w:rsidRPr="000B52F5" w:rsidRDefault="000B52F5">
            <w:pPr>
              <w:pStyle w:val="ListParagraph"/>
              <w:spacing w:after="0"/>
              <w:ind w:left="360"/>
              <w:rPr>
                <w:rFonts w:ascii="Times New Roman" w:hAnsi="Times New Roman"/>
                <w:i/>
                <w:sz w:val="20"/>
                <w:szCs w:val="20"/>
              </w:rPr>
            </w:pPr>
          </w:p>
          <w:p w:rsidR="000B52F5" w:rsidRPr="000B52F5" w:rsidRDefault="000B52F5">
            <w:pPr>
              <w:pStyle w:val="ListParagraph"/>
              <w:spacing w:after="0"/>
              <w:ind w:left="0"/>
              <w:rPr>
                <w:rFonts w:ascii="Times New Roman" w:hAnsi="Times New Roman"/>
                <w:sz w:val="20"/>
                <w:szCs w:val="20"/>
              </w:rPr>
            </w:pPr>
            <w:r w:rsidRPr="000B52F5">
              <w:rPr>
                <w:rFonts w:ascii="Times New Roman" w:hAnsi="Times New Roman"/>
                <w:sz w:val="20"/>
                <w:szCs w:val="20"/>
              </w:rPr>
              <w:t>All handbooks had been distributed.</w:t>
            </w:r>
          </w:p>
          <w:p w:rsidR="000B52F5" w:rsidRPr="000B52F5" w:rsidRDefault="000B52F5">
            <w:pPr>
              <w:pStyle w:val="ListParagraph"/>
              <w:spacing w:after="0"/>
              <w:ind w:left="0"/>
              <w:rPr>
                <w:rFonts w:ascii="Times New Roman" w:hAnsi="Times New Roman"/>
                <w:sz w:val="20"/>
                <w:szCs w:val="20"/>
              </w:rPr>
            </w:pPr>
          </w:p>
          <w:p w:rsidR="000B52F5" w:rsidRPr="000B52F5" w:rsidRDefault="000B52F5" w:rsidP="00D127AB">
            <w:pPr>
              <w:pStyle w:val="ListParagraph"/>
              <w:numPr>
                <w:ilvl w:val="0"/>
                <w:numId w:val="11"/>
              </w:numPr>
              <w:spacing w:after="0"/>
              <w:rPr>
                <w:rFonts w:ascii="Times New Roman" w:hAnsi="Times New Roman"/>
                <w:i/>
                <w:sz w:val="20"/>
                <w:szCs w:val="20"/>
              </w:rPr>
            </w:pPr>
            <w:r w:rsidRPr="000B52F5">
              <w:rPr>
                <w:rFonts w:ascii="Times New Roman" w:hAnsi="Times New Roman"/>
                <w:i/>
                <w:sz w:val="20"/>
                <w:szCs w:val="20"/>
              </w:rPr>
              <w:t>Offer to players and clubs</w:t>
            </w:r>
          </w:p>
          <w:p w:rsidR="000B52F5" w:rsidRPr="000B52F5" w:rsidRDefault="000B52F5">
            <w:pPr>
              <w:pStyle w:val="ListParagraph"/>
              <w:spacing w:after="0"/>
              <w:ind w:left="0"/>
              <w:rPr>
                <w:rFonts w:ascii="Times New Roman" w:hAnsi="Times New Roman"/>
                <w:sz w:val="20"/>
                <w:szCs w:val="20"/>
              </w:rPr>
            </w:pPr>
          </w:p>
          <w:p w:rsidR="000B52F5" w:rsidRPr="000B52F5" w:rsidRDefault="000B52F5">
            <w:pPr>
              <w:pStyle w:val="ListParagraph"/>
              <w:spacing w:after="0"/>
              <w:ind w:left="0"/>
              <w:rPr>
                <w:rFonts w:ascii="Times New Roman" w:hAnsi="Times New Roman"/>
                <w:sz w:val="20"/>
                <w:szCs w:val="20"/>
              </w:rPr>
            </w:pPr>
            <w:r w:rsidRPr="000B52F5">
              <w:rPr>
                <w:rFonts w:ascii="Times New Roman" w:hAnsi="Times New Roman"/>
                <w:sz w:val="20"/>
                <w:szCs w:val="20"/>
              </w:rPr>
              <w:t>This had been made without difficulty. As predicted there was little direct interest but an ECB/LCB MoU requirement had been met.</w:t>
            </w:r>
          </w:p>
          <w:p w:rsidR="000B52F5" w:rsidRPr="000B52F5" w:rsidRDefault="000B52F5">
            <w:pPr>
              <w:pStyle w:val="ListParagraph"/>
              <w:spacing w:after="0"/>
              <w:ind w:left="0"/>
              <w:rPr>
                <w:rFonts w:ascii="Times New Roman" w:hAnsi="Times New Roman"/>
                <w:sz w:val="20"/>
                <w:szCs w:val="20"/>
              </w:rPr>
            </w:pPr>
          </w:p>
          <w:p w:rsidR="000B52F5" w:rsidRPr="000B52F5" w:rsidRDefault="000B52F5" w:rsidP="00D127AB">
            <w:pPr>
              <w:pStyle w:val="ListParagraph"/>
              <w:numPr>
                <w:ilvl w:val="0"/>
                <w:numId w:val="11"/>
              </w:numPr>
              <w:spacing w:after="0"/>
              <w:rPr>
                <w:rFonts w:ascii="Times New Roman" w:hAnsi="Times New Roman"/>
                <w:i/>
                <w:sz w:val="20"/>
                <w:szCs w:val="20"/>
              </w:rPr>
            </w:pPr>
            <w:r w:rsidRPr="000B52F5">
              <w:rPr>
                <w:rFonts w:ascii="Times New Roman" w:hAnsi="Times New Roman"/>
                <w:i/>
                <w:sz w:val="20"/>
                <w:szCs w:val="20"/>
              </w:rPr>
              <w:t>NPS 2014</w:t>
            </w:r>
          </w:p>
          <w:p w:rsidR="000B52F5" w:rsidRPr="000B52F5" w:rsidRDefault="000B52F5">
            <w:pPr>
              <w:pStyle w:val="ListParagraph"/>
              <w:spacing w:after="0"/>
              <w:ind w:left="0"/>
              <w:rPr>
                <w:rFonts w:ascii="Times New Roman" w:hAnsi="Times New Roman"/>
                <w:sz w:val="20"/>
                <w:szCs w:val="20"/>
              </w:rPr>
            </w:pPr>
          </w:p>
          <w:p w:rsidR="000B52F5" w:rsidRPr="000B52F5" w:rsidRDefault="000B52F5">
            <w:pPr>
              <w:pStyle w:val="ListParagraph"/>
              <w:spacing w:after="0"/>
              <w:ind w:left="0"/>
              <w:rPr>
                <w:rFonts w:ascii="Times New Roman" w:hAnsi="Times New Roman"/>
                <w:sz w:val="20"/>
                <w:szCs w:val="20"/>
              </w:rPr>
            </w:pPr>
            <w:r w:rsidRPr="000B52F5">
              <w:rPr>
                <w:rFonts w:ascii="Times New Roman" w:hAnsi="Times New Roman"/>
                <w:sz w:val="20"/>
                <w:szCs w:val="20"/>
              </w:rPr>
              <w:t xml:space="preserve">We had flagged how important it was to push this when it came around again. </w:t>
            </w:r>
          </w:p>
          <w:p w:rsidR="000B52F5" w:rsidRPr="000B52F5" w:rsidRDefault="000B52F5">
            <w:pPr>
              <w:pStyle w:val="ListParagraph"/>
              <w:spacing w:after="0"/>
              <w:ind w:left="0"/>
              <w:rPr>
                <w:rFonts w:ascii="Times New Roman" w:hAnsi="Times New Roman"/>
                <w:sz w:val="20"/>
                <w:szCs w:val="20"/>
              </w:rPr>
            </w:pPr>
          </w:p>
          <w:p w:rsidR="000B52F5" w:rsidRPr="000B52F5" w:rsidRDefault="000B52F5" w:rsidP="00D127AB">
            <w:pPr>
              <w:pStyle w:val="ListParagraph"/>
              <w:numPr>
                <w:ilvl w:val="0"/>
                <w:numId w:val="11"/>
              </w:numPr>
              <w:spacing w:after="0"/>
              <w:rPr>
                <w:rFonts w:ascii="Times New Roman" w:hAnsi="Times New Roman"/>
                <w:i/>
                <w:sz w:val="20"/>
                <w:szCs w:val="20"/>
              </w:rPr>
            </w:pPr>
            <w:r w:rsidRPr="000B52F5">
              <w:rPr>
                <w:rFonts w:ascii="Times New Roman" w:hAnsi="Times New Roman"/>
                <w:i/>
                <w:sz w:val="20"/>
                <w:szCs w:val="20"/>
              </w:rPr>
              <w:t>Premier League Accreditation Data to ECB 2014</w:t>
            </w:r>
          </w:p>
          <w:p w:rsidR="000B52F5" w:rsidRPr="000B52F5" w:rsidRDefault="000B52F5">
            <w:pPr>
              <w:pStyle w:val="ListParagraph"/>
              <w:spacing w:after="0"/>
              <w:ind w:left="0"/>
              <w:rPr>
                <w:rFonts w:ascii="Times New Roman" w:hAnsi="Times New Roman"/>
                <w:sz w:val="20"/>
                <w:szCs w:val="20"/>
              </w:rPr>
            </w:pPr>
          </w:p>
          <w:p w:rsidR="000B52F5" w:rsidRPr="000B52F5" w:rsidRDefault="000B52F5">
            <w:pPr>
              <w:pStyle w:val="ListParagraph"/>
              <w:spacing w:after="0"/>
              <w:ind w:left="0"/>
              <w:rPr>
                <w:rFonts w:ascii="Times New Roman" w:hAnsi="Times New Roman"/>
                <w:sz w:val="20"/>
                <w:szCs w:val="20"/>
              </w:rPr>
            </w:pPr>
            <w:r w:rsidRPr="000B52F5">
              <w:rPr>
                <w:rFonts w:ascii="Times New Roman" w:hAnsi="Times New Roman"/>
                <w:sz w:val="20"/>
                <w:szCs w:val="20"/>
              </w:rPr>
              <w:t>This had all been sent as per the usual time line.</w:t>
            </w:r>
          </w:p>
          <w:p w:rsidR="000B52F5" w:rsidRPr="000B52F5" w:rsidRDefault="000B52F5">
            <w:pPr>
              <w:pStyle w:val="ListParagraph"/>
              <w:spacing w:after="0"/>
              <w:ind w:left="0"/>
              <w:rPr>
                <w:rFonts w:ascii="Times New Roman" w:hAnsi="Times New Roman"/>
                <w:b/>
                <w:i/>
                <w:sz w:val="20"/>
              </w:rPr>
            </w:pPr>
          </w:p>
        </w:tc>
      </w:tr>
      <w:tr w:rsidR="000B52F5" w:rsidRPr="000B52F5" w:rsidTr="000B52F5">
        <w:trPr>
          <w:trHeight w:val="479"/>
        </w:trPr>
        <w:tc>
          <w:tcPr>
            <w:tcW w:w="1135" w:type="dxa"/>
            <w:tcBorders>
              <w:top w:val="single" w:sz="4" w:space="0" w:color="auto"/>
              <w:left w:val="single" w:sz="4" w:space="0" w:color="auto"/>
              <w:bottom w:val="single" w:sz="4" w:space="0" w:color="auto"/>
              <w:right w:val="single" w:sz="4" w:space="0" w:color="auto"/>
            </w:tcBorders>
            <w:vAlign w:val="center"/>
          </w:tcPr>
          <w:p w:rsidR="000B52F5" w:rsidRPr="000B52F5" w:rsidRDefault="000B52F5">
            <w:pPr>
              <w:jc w:val="center"/>
              <w:rPr>
                <w:rFonts w:ascii="Times New Roman" w:hAnsi="Times New Roman" w:cs="Times New Roman"/>
                <w:b/>
                <w:sz w:val="20"/>
                <w:szCs w:val="20"/>
              </w:rPr>
            </w:pPr>
            <w:r w:rsidRPr="000B52F5">
              <w:rPr>
                <w:rFonts w:ascii="Times New Roman" w:hAnsi="Times New Roman" w:cs="Times New Roman"/>
                <w:b/>
                <w:sz w:val="20"/>
                <w:szCs w:val="20"/>
              </w:rPr>
              <w:t>11.         LCB / ECB Issues</w:t>
            </w:r>
          </w:p>
          <w:p w:rsidR="000B52F5" w:rsidRPr="000B52F5" w:rsidRDefault="000B52F5">
            <w:pPr>
              <w:jc w:val="center"/>
              <w:rPr>
                <w:rFonts w:ascii="Times New Roman" w:hAnsi="Times New Roman" w:cs="Times New Roman"/>
                <w:b/>
                <w:sz w:val="20"/>
                <w:szCs w:val="20"/>
              </w:rPr>
            </w:pPr>
          </w:p>
        </w:tc>
        <w:tc>
          <w:tcPr>
            <w:tcW w:w="9355" w:type="dxa"/>
            <w:tcBorders>
              <w:top w:val="single" w:sz="4" w:space="0" w:color="auto"/>
              <w:left w:val="single" w:sz="4" w:space="0" w:color="auto"/>
              <w:bottom w:val="single" w:sz="4" w:space="0" w:color="auto"/>
              <w:right w:val="single" w:sz="4" w:space="0" w:color="auto"/>
            </w:tcBorders>
          </w:tcPr>
          <w:p w:rsidR="000B52F5" w:rsidRPr="000B52F5" w:rsidRDefault="000B52F5">
            <w:pPr>
              <w:rPr>
                <w:rFonts w:ascii="Times New Roman" w:hAnsi="Times New Roman" w:cs="Times New Roman"/>
                <w:sz w:val="20"/>
                <w:szCs w:val="20"/>
              </w:rPr>
            </w:pPr>
          </w:p>
          <w:p w:rsidR="000B52F5" w:rsidRPr="000B52F5" w:rsidRDefault="000B52F5" w:rsidP="00D127AB">
            <w:pPr>
              <w:pStyle w:val="ListParagraph"/>
              <w:numPr>
                <w:ilvl w:val="0"/>
                <w:numId w:val="12"/>
              </w:numPr>
              <w:spacing w:after="0" w:line="240" w:lineRule="auto"/>
              <w:rPr>
                <w:rFonts w:ascii="Times New Roman" w:hAnsi="Times New Roman"/>
                <w:i/>
                <w:sz w:val="20"/>
                <w:szCs w:val="20"/>
              </w:rPr>
            </w:pPr>
            <w:r w:rsidRPr="000B52F5">
              <w:rPr>
                <w:rFonts w:ascii="Times New Roman" w:hAnsi="Times New Roman"/>
                <w:i/>
                <w:sz w:val="20"/>
                <w:szCs w:val="20"/>
              </w:rPr>
              <w:t xml:space="preserve">LCB Hand Books 2014 </w:t>
            </w:r>
          </w:p>
          <w:p w:rsidR="000B52F5" w:rsidRPr="000B52F5" w:rsidRDefault="000B52F5">
            <w:pPr>
              <w:pStyle w:val="ListParagraph"/>
              <w:spacing w:after="0" w:line="240" w:lineRule="auto"/>
              <w:ind w:left="13"/>
              <w:rPr>
                <w:rFonts w:ascii="Times New Roman" w:hAnsi="Times New Roman"/>
                <w:sz w:val="20"/>
                <w:szCs w:val="20"/>
              </w:rPr>
            </w:pPr>
          </w:p>
          <w:p w:rsidR="000B52F5" w:rsidRPr="000B52F5" w:rsidRDefault="000B52F5">
            <w:pPr>
              <w:pStyle w:val="ListParagraph"/>
              <w:spacing w:after="0" w:line="240" w:lineRule="auto"/>
              <w:ind w:left="13"/>
              <w:rPr>
                <w:rFonts w:ascii="Times New Roman" w:hAnsi="Times New Roman"/>
                <w:sz w:val="20"/>
                <w:szCs w:val="20"/>
              </w:rPr>
            </w:pPr>
            <w:r w:rsidRPr="000B52F5">
              <w:rPr>
                <w:rFonts w:ascii="Times New Roman" w:hAnsi="Times New Roman"/>
                <w:sz w:val="20"/>
                <w:szCs w:val="20"/>
              </w:rPr>
              <w:t xml:space="preserve">These had all gone out via the umpires, to whom CW was very grateful. CW had received fewer copies this year, they were under tighter. </w:t>
            </w:r>
          </w:p>
          <w:p w:rsidR="000B52F5" w:rsidRPr="000B52F5" w:rsidRDefault="000B52F5">
            <w:pPr>
              <w:pStyle w:val="ListParagraph"/>
              <w:spacing w:after="0" w:line="240" w:lineRule="auto"/>
              <w:ind w:left="13"/>
              <w:rPr>
                <w:rFonts w:ascii="Times New Roman" w:hAnsi="Times New Roman"/>
                <w:sz w:val="20"/>
                <w:szCs w:val="20"/>
              </w:rPr>
            </w:pPr>
          </w:p>
          <w:p w:rsidR="000B52F5" w:rsidRPr="000B52F5" w:rsidRDefault="000B52F5" w:rsidP="00D127AB">
            <w:pPr>
              <w:pStyle w:val="ListParagraph"/>
              <w:numPr>
                <w:ilvl w:val="0"/>
                <w:numId w:val="12"/>
              </w:numPr>
              <w:spacing w:after="0" w:line="240" w:lineRule="auto"/>
              <w:ind w:left="722" w:hanging="709"/>
              <w:rPr>
                <w:rFonts w:ascii="Times New Roman" w:hAnsi="Times New Roman"/>
                <w:i/>
                <w:sz w:val="20"/>
                <w:szCs w:val="20"/>
              </w:rPr>
            </w:pPr>
            <w:r w:rsidRPr="000B52F5">
              <w:rPr>
                <w:rFonts w:ascii="Times New Roman" w:hAnsi="Times New Roman"/>
                <w:i/>
                <w:sz w:val="20"/>
                <w:szCs w:val="20"/>
              </w:rPr>
              <w:t xml:space="preserve">LCB meeting signing of MoU 12 05 2014 Old Trafford </w:t>
            </w:r>
          </w:p>
          <w:p w:rsidR="000B52F5" w:rsidRPr="000B52F5" w:rsidRDefault="000B52F5">
            <w:pPr>
              <w:pStyle w:val="ListParagraph"/>
              <w:spacing w:after="0" w:line="240" w:lineRule="auto"/>
              <w:ind w:left="722"/>
              <w:rPr>
                <w:rFonts w:ascii="Times New Roman" w:hAnsi="Times New Roman"/>
                <w:sz w:val="20"/>
                <w:szCs w:val="20"/>
              </w:rPr>
            </w:pPr>
          </w:p>
          <w:p w:rsidR="000B52F5" w:rsidRPr="000B52F5" w:rsidRDefault="000B52F5">
            <w:pPr>
              <w:pStyle w:val="ListParagraph"/>
              <w:spacing w:after="0" w:line="240" w:lineRule="auto"/>
              <w:ind w:left="13"/>
              <w:rPr>
                <w:rFonts w:ascii="Times New Roman" w:hAnsi="Times New Roman"/>
                <w:sz w:val="20"/>
                <w:szCs w:val="20"/>
              </w:rPr>
            </w:pPr>
            <w:r w:rsidRPr="000B52F5">
              <w:rPr>
                <w:rFonts w:ascii="Times New Roman" w:hAnsi="Times New Roman"/>
                <w:i/>
                <w:sz w:val="20"/>
                <w:szCs w:val="20"/>
              </w:rPr>
              <w:t>11.2.1</w:t>
            </w:r>
            <w:r w:rsidRPr="000B52F5">
              <w:rPr>
                <w:rFonts w:ascii="Times New Roman" w:hAnsi="Times New Roman"/>
                <w:sz w:val="20"/>
                <w:szCs w:val="20"/>
              </w:rPr>
              <w:t xml:space="preserve"> JW and EH would attend and sign.</w:t>
            </w:r>
          </w:p>
          <w:p w:rsidR="000B52F5" w:rsidRPr="000B52F5" w:rsidRDefault="000B52F5">
            <w:pPr>
              <w:pStyle w:val="ListParagraph"/>
              <w:spacing w:after="0" w:line="240" w:lineRule="auto"/>
              <w:ind w:left="13"/>
              <w:rPr>
                <w:rFonts w:ascii="Times New Roman" w:hAnsi="Times New Roman"/>
                <w:sz w:val="20"/>
                <w:szCs w:val="20"/>
              </w:rPr>
            </w:pPr>
          </w:p>
          <w:p w:rsidR="000B52F5" w:rsidRPr="000B52F5" w:rsidRDefault="000B52F5">
            <w:pPr>
              <w:pStyle w:val="ListParagraph"/>
              <w:spacing w:after="0" w:line="240" w:lineRule="auto"/>
              <w:ind w:left="13"/>
              <w:rPr>
                <w:rFonts w:ascii="Times New Roman" w:hAnsi="Times New Roman"/>
                <w:sz w:val="20"/>
                <w:szCs w:val="20"/>
              </w:rPr>
            </w:pPr>
            <w:r w:rsidRPr="000B52F5">
              <w:rPr>
                <w:rFonts w:ascii="Times New Roman" w:hAnsi="Times New Roman"/>
                <w:i/>
                <w:sz w:val="20"/>
                <w:szCs w:val="20"/>
              </w:rPr>
              <w:t>11.2.2</w:t>
            </w:r>
            <w:r w:rsidRPr="000B52F5">
              <w:rPr>
                <w:rFonts w:ascii="Times New Roman" w:hAnsi="Times New Roman"/>
                <w:sz w:val="20"/>
                <w:szCs w:val="20"/>
              </w:rPr>
              <w:t xml:space="preserve"> The structure of the LCB committees had changed, all LCB leagues were now represented on the LCB Recreational Committee. JW was on the Age Group Committee and suggested that CW should be our Recreational Committee representative. This was </w:t>
            </w:r>
            <w:r w:rsidRPr="000B52F5">
              <w:rPr>
                <w:rFonts w:ascii="Times New Roman" w:hAnsi="Times New Roman"/>
                <w:b/>
                <w:sz w:val="20"/>
                <w:szCs w:val="20"/>
              </w:rPr>
              <w:t>agreed</w:t>
            </w:r>
            <w:r w:rsidRPr="000B52F5">
              <w:rPr>
                <w:rFonts w:ascii="Times New Roman" w:hAnsi="Times New Roman"/>
                <w:sz w:val="20"/>
                <w:szCs w:val="20"/>
              </w:rPr>
              <w:t>. When/if CW was not available another member of M/C would substitute for him, the post was not specific to a named individual which was again a change from previous practice.</w:t>
            </w:r>
          </w:p>
          <w:p w:rsidR="000B52F5" w:rsidRPr="000B52F5" w:rsidRDefault="000B52F5">
            <w:pPr>
              <w:pStyle w:val="ListParagraph"/>
              <w:spacing w:after="0" w:line="240" w:lineRule="auto"/>
              <w:ind w:left="13"/>
              <w:rPr>
                <w:rFonts w:ascii="Times New Roman" w:hAnsi="Times New Roman"/>
                <w:sz w:val="20"/>
                <w:szCs w:val="20"/>
              </w:rPr>
            </w:pPr>
          </w:p>
          <w:p w:rsidR="000B52F5" w:rsidRPr="000B52F5" w:rsidRDefault="000B52F5">
            <w:pPr>
              <w:pStyle w:val="ListParagraph"/>
              <w:spacing w:after="0" w:line="240" w:lineRule="auto"/>
              <w:ind w:left="13"/>
              <w:rPr>
                <w:rFonts w:ascii="Times New Roman" w:hAnsi="Times New Roman"/>
                <w:sz w:val="20"/>
                <w:szCs w:val="20"/>
              </w:rPr>
            </w:pPr>
            <w:r w:rsidRPr="000B52F5">
              <w:rPr>
                <w:rFonts w:ascii="Times New Roman" w:hAnsi="Times New Roman"/>
                <w:i/>
                <w:sz w:val="20"/>
                <w:szCs w:val="20"/>
              </w:rPr>
              <w:t>11.2.3 CW</w:t>
            </w:r>
            <w:r w:rsidRPr="000B52F5">
              <w:rPr>
                <w:rFonts w:ascii="Times New Roman" w:hAnsi="Times New Roman"/>
                <w:sz w:val="20"/>
                <w:szCs w:val="20"/>
              </w:rPr>
              <w:t xml:space="preserve"> and JW would be meeting with John Wright, the ECB Business Manager for the North of England, on </w:t>
            </w:r>
            <w:r w:rsidRPr="000B52F5">
              <w:rPr>
                <w:rFonts w:ascii="Times New Roman" w:hAnsi="Times New Roman"/>
                <w:sz w:val="20"/>
                <w:szCs w:val="20"/>
              </w:rPr>
              <w:lastRenderedPageBreak/>
              <w:t>Tues 3</w:t>
            </w:r>
            <w:r w:rsidRPr="000B52F5">
              <w:rPr>
                <w:rFonts w:ascii="Times New Roman" w:hAnsi="Times New Roman"/>
                <w:sz w:val="20"/>
                <w:szCs w:val="20"/>
                <w:vertAlign w:val="superscript"/>
              </w:rPr>
              <w:t>rd</w:t>
            </w:r>
            <w:r w:rsidRPr="000B52F5">
              <w:rPr>
                <w:rFonts w:ascii="Times New Roman" w:hAnsi="Times New Roman"/>
                <w:sz w:val="20"/>
                <w:szCs w:val="20"/>
              </w:rPr>
              <w:t xml:space="preserve"> June at Sefton Park CC in one of the series of regular such meetings held between premier leagues and ECB business managers. These managers had been put in following the Sport England / ECB MoU.</w:t>
            </w:r>
          </w:p>
          <w:p w:rsidR="000B52F5" w:rsidRPr="000B52F5" w:rsidRDefault="000B52F5">
            <w:pPr>
              <w:rPr>
                <w:rFonts w:ascii="Times New Roman" w:hAnsi="Times New Roman" w:cs="Times New Roman"/>
                <w:sz w:val="20"/>
                <w:szCs w:val="20"/>
              </w:rPr>
            </w:pPr>
          </w:p>
          <w:p w:rsidR="000B52F5" w:rsidRPr="000B52F5" w:rsidRDefault="000B52F5" w:rsidP="00D127AB">
            <w:pPr>
              <w:pStyle w:val="ListParagraph"/>
              <w:numPr>
                <w:ilvl w:val="0"/>
                <w:numId w:val="12"/>
              </w:numPr>
              <w:spacing w:after="0" w:line="240" w:lineRule="auto"/>
              <w:ind w:left="722" w:hanging="722"/>
              <w:rPr>
                <w:rFonts w:ascii="Times New Roman" w:hAnsi="Times New Roman"/>
                <w:i/>
                <w:sz w:val="20"/>
                <w:szCs w:val="20"/>
              </w:rPr>
            </w:pPr>
            <w:r w:rsidRPr="000B52F5">
              <w:rPr>
                <w:rFonts w:ascii="Times New Roman" w:hAnsi="Times New Roman"/>
                <w:i/>
                <w:sz w:val="20"/>
                <w:szCs w:val="20"/>
              </w:rPr>
              <w:t>Over 40s Comp 2015/L&amp;DCC Indoor Cricket 2014/15/ LMS from Cr Co</w:t>
            </w:r>
          </w:p>
          <w:p w:rsidR="000B52F5" w:rsidRPr="000B52F5" w:rsidRDefault="000B52F5">
            <w:pPr>
              <w:pStyle w:val="ListParagraph"/>
              <w:spacing w:after="0" w:line="240" w:lineRule="auto"/>
              <w:ind w:left="0"/>
              <w:rPr>
                <w:rFonts w:ascii="Times New Roman" w:hAnsi="Times New Roman"/>
                <w:sz w:val="20"/>
                <w:szCs w:val="20"/>
              </w:rPr>
            </w:pPr>
          </w:p>
          <w:p w:rsidR="000B52F5" w:rsidRPr="000B52F5" w:rsidRDefault="000B52F5">
            <w:pPr>
              <w:pStyle w:val="ListParagraph"/>
              <w:spacing w:after="0" w:line="240" w:lineRule="auto"/>
              <w:ind w:left="0"/>
              <w:rPr>
                <w:rFonts w:ascii="Times New Roman" w:hAnsi="Times New Roman"/>
                <w:sz w:val="20"/>
                <w:szCs w:val="20"/>
              </w:rPr>
            </w:pPr>
            <w:r w:rsidRPr="000B52F5">
              <w:rPr>
                <w:rFonts w:ascii="Times New Roman" w:hAnsi="Times New Roman"/>
                <w:sz w:val="20"/>
                <w:szCs w:val="20"/>
              </w:rPr>
              <w:t>We needed to push these initiatives. We could share our facilities with those initiating new initiatives and support any new programs e.g. with the use of play cricket and our expertise there or by helping with small amounts of initial finance when pitches were rented, we could not run the new initiatives.</w:t>
            </w:r>
          </w:p>
          <w:p w:rsidR="000B52F5" w:rsidRPr="000B52F5" w:rsidRDefault="000B52F5">
            <w:pPr>
              <w:rPr>
                <w:rFonts w:ascii="Times New Roman" w:hAnsi="Times New Roman" w:cs="Times New Roman"/>
                <w:sz w:val="20"/>
                <w:szCs w:val="20"/>
              </w:rPr>
            </w:pPr>
          </w:p>
        </w:tc>
      </w:tr>
      <w:tr w:rsidR="000B52F5" w:rsidRPr="000B52F5" w:rsidTr="000B52F5">
        <w:trPr>
          <w:trHeight w:val="479"/>
        </w:trPr>
        <w:tc>
          <w:tcPr>
            <w:tcW w:w="1135" w:type="dxa"/>
            <w:tcBorders>
              <w:top w:val="single" w:sz="4" w:space="0" w:color="auto"/>
              <w:left w:val="single" w:sz="4" w:space="0" w:color="auto"/>
              <w:bottom w:val="single" w:sz="4" w:space="0" w:color="auto"/>
              <w:right w:val="single" w:sz="4" w:space="0" w:color="auto"/>
            </w:tcBorders>
            <w:vAlign w:val="center"/>
          </w:tcPr>
          <w:p w:rsidR="000B52F5" w:rsidRPr="000B52F5" w:rsidRDefault="000B52F5">
            <w:pPr>
              <w:jc w:val="center"/>
              <w:rPr>
                <w:rFonts w:ascii="Times New Roman" w:hAnsi="Times New Roman" w:cs="Times New Roman"/>
                <w:b/>
                <w:sz w:val="20"/>
                <w:szCs w:val="20"/>
              </w:rPr>
            </w:pPr>
          </w:p>
          <w:p w:rsidR="000B52F5" w:rsidRPr="000B52F5" w:rsidRDefault="000B52F5">
            <w:pPr>
              <w:jc w:val="center"/>
              <w:rPr>
                <w:rFonts w:ascii="Times New Roman" w:hAnsi="Times New Roman" w:cs="Times New Roman"/>
                <w:sz w:val="20"/>
                <w:szCs w:val="20"/>
              </w:rPr>
            </w:pPr>
            <w:r w:rsidRPr="000B52F5">
              <w:rPr>
                <w:rFonts w:ascii="Times New Roman" w:hAnsi="Times New Roman" w:cs="Times New Roman"/>
                <w:b/>
                <w:sz w:val="20"/>
                <w:szCs w:val="20"/>
              </w:rPr>
              <w:t>12.     A.O.B.</w:t>
            </w:r>
          </w:p>
          <w:p w:rsidR="000B52F5" w:rsidRPr="000B52F5" w:rsidRDefault="000B52F5">
            <w:pPr>
              <w:jc w:val="center"/>
              <w:rPr>
                <w:rFonts w:ascii="Times New Roman" w:hAnsi="Times New Roman" w:cs="Times New Roman"/>
                <w:b/>
                <w:sz w:val="20"/>
                <w:szCs w:val="20"/>
              </w:rPr>
            </w:pPr>
          </w:p>
        </w:tc>
        <w:tc>
          <w:tcPr>
            <w:tcW w:w="9355" w:type="dxa"/>
            <w:tcBorders>
              <w:top w:val="single" w:sz="4" w:space="0" w:color="auto"/>
              <w:left w:val="single" w:sz="4" w:space="0" w:color="auto"/>
              <w:bottom w:val="single" w:sz="4" w:space="0" w:color="auto"/>
              <w:right w:val="single" w:sz="4" w:space="0" w:color="auto"/>
            </w:tcBorders>
          </w:tcPr>
          <w:p w:rsidR="000B52F5" w:rsidRPr="000B52F5" w:rsidRDefault="000B52F5">
            <w:pPr>
              <w:rPr>
                <w:rFonts w:ascii="Times New Roman" w:hAnsi="Times New Roman" w:cs="Times New Roman"/>
                <w:sz w:val="20"/>
                <w:szCs w:val="20"/>
              </w:rPr>
            </w:pPr>
          </w:p>
          <w:p w:rsidR="000B52F5" w:rsidRPr="000B52F5" w:rsidRDefault="000B52F5" w:rsidP="00D127AB">
            <w:pPr>
              <w:pStyle w:val="ListParagraph"/>
              <w:numPr>
                <w:ilvl w:val="0"/>
                <w:numId w:val="13"/>
              </w:numPr>
              <w:ind w:left="33" w:hanging="33"/>
              <w:rPr>
                <w:rFonts w:ascii="Times New Roman" w:hAnsi="Times New Roman"/>
                <w:sz w:val="20"/>
                <w:szCs w:val="20"/>
              </w:rPr>
            </w:pPr>
            <w:r w:rsidRPr="000B52F5">
              <w:rPr>
                <w:rFonts w:ascii="Times New Roman" w:hAnsi="Times New Roman"/>
                <w:sz w:val="20"/>
                <w:szCs w:val="20"/>
              </w:rPr>
              <w:t>A player’s availability for a Sunday 3</w:t>
            </w:r>
            <w:r w:rsidRPr="000B52F5">
              <w:rPr>
                <w:rFonts w:ascii="Times New Roman" w:hAnsi="Times New Roman"/>
                <w:sz w:val="20"/>
                <w:szCs w:val="20"/>
                <w:vertAlign w:val="superscript"/>
              </w:rPr>
              <w:t>rd</w:t>
            </w:r>
            <w:r w:rsidRPr="000B52F5">
              <w:rPr>
                <w:rFonts w:ascii="Times New Roman" w:hAnsi="Times New Roman"/>
                <w:sz w:val="20"/>
                <w:szCs w:val="20"/>
              </w:rPr>
              <w:t xml:space="preserve"> XI league game was discussed. He was eligible to play if he had not played on the Saturday the day before, this followed from 7.6.1. P14.</w:t>
            </w:r>
          </w:p>
          <w:p w:rsidR="000B52F5" w:rsidRPr="000B52F5" w:rsidRDefault="000B52F5">
            <w:pPr>
              <w:pStyle w:val="ListParagraph"/>
              <w:ind w:left="360"/>
              <w:rPr>
                <w:rFonts w:ascii="Times New Roman" w:hAnsi="Times New Roman"/>
                <w:sz w:val="20"/>
                <w:szCs w:val="20"/>
              </w:rPr>
            </w:pPr>
          </w:p>
          <w:p w:rsidR="000B52F5" w:rsidRPr="000B52F5" w:rsidRDefault="000B52F5">
            <w:pPr>
              <w:pStyle w:val="ListParagraph"/>
              <w:ind w:left="3"/>
              <w:rPr>
                <w:rFonts w:ascii="Times New Roman" w:hAnsi="Times New Roman"/>
                <w:sz w:val="20"/>
                <w:szCs w:val="20"/>
              </w:rPr>
            </w:pPr>
            <w:r w:rsidRPr="000B52F5">
              <w:rPr>
                <w:rFonts w:ascii="Times New Roman" w:hAnsi="Times New Roman"/>
                <w:sz w:val="20"/>
                <w:szCs w:val="20"/>
              </w:rPr>
              <w:t xml:space="preserve">Our controls in 7.6.1 only “hit” players who had played on the Saturday. It was “odd” but true - subject as always to Cr Co and </w:t>
            </w:r>
            <w:proofErr w:type="spellStart"/>
            <w:r w:rsidRPr="000B52F5">
              <w:rPr>
                <w:rFonts w:ascii="Times New Roman" w:hAnsi="Times New Roman"/>
                <w:sz w:val="20"/>
                <w:szCs w:val="20"/>
              </w:rPr>
              <w:t>SoC.</w:t>
            </w:r>
            <w:proofErr w:type="spellEnd"/>
            <w:r w:rsidRPr="000B52F5">
              <w:rPr>
                <w:rFonts w:ascii="Times New Roman" w:hAnsi="Times New Roman"/>
                <w:sz w:val="20"/>
                <w:szCs w:val="20"/>
              </w:rPr>
              <w:t xml:space="preserve"> It allowed players to get a game if they were working on a Saturday but was open to possible abuse before SoC which was now the recourse available if there seemed to be abuse of process.</w:t>
            </w:r>
          </w:p>
          <w:p w:rsidR="000B52F5" w:rsidRPr="000B52F5" w:rsidRDefault="000B52F5">
            <w:pPr>
              <w:pStyle w:val="ListParagraph"/>
              <w:ind w:left="360"/>
              <w:rPr>
                <w:rFonts w:ascii="Times New Roman" w:hAnsi="Times New Roman"/>
                <w:sz w:val="20"/>
                <w:szCs w:val="20"/>
              </w:rPr>
            </w:pPr>
            <w:r w:rsidRPr="000B52F5">
              <w:rPr>
                <w:rFonts w:ascii="Times New Roman" w:hAnsi="Times New Roman"/>
                <w:sz w:val="20"/>
                <w:szCs w:val="20"/>
              </w:rPr>
              <w:t xml:space="preserve"> </w:t>
            </w:r>
          </w:p>
        </w:tc>
      </w:tr>
      <w:tr w:rsidR="000B52F5" w:rsidRPr="000B52F5" w:rsidTr="000B52F5">
        <w:trPr>
          <w:trHeight w:val="479"/>
        </w:trPr>
        <w:tc>
          <w:tcPr>
            <w:tcW w:w="1135" w:type="dxa"/>
            <w:tcBorders>
              <w:top w:val="single" w:sz="4" w:space="0" w:color="auto"/>
              <w:left w:val="single" w:sz="4" w:space="0" w:color="auto"/>
              <w:bottom w:val="single" w:sz="4" w:space="0" w:color="auto"/>
              <w:right w:val="single" w:sz="4" w:space="0" w:color="auto"/>
            </w:tcBorders>
            <w:vAlign w:val="center"/>
            <w:hideMark/>
          </w:tcPr>
          <w:p w:rsidR="000B52F5" w:rsidRPr="000B52F5" w:rsidRDefault="000B52F5">
            <w:pPr>
              <w:jc w:val="center"/>
              <w:rPr>
                <w:rFonts w:ascii="Times New Roman" w:hAnsi="Times New Roman" w:cs="Times New Roman"/>
                <w:b/>
                <w:sz w:val="20"/>
                <w:szCs w:val="20"/>
              </w:rPr>
            </w:pPr>
            <w:r w:rsidRPr="000B52F5">
              <w:rPr>
                <w:rFonts w:ascii="Times New Roman" w:hAnsi="Times New Roman" w:cs="Times New Roman"/>
                <w:b/>
                <w:sz w:val="20"/>
                <w:szCs w:val="20"/>
              </w:rPr>
              <w:t>13.</w:t>
            </w:r>
          </w:p>
          <w:p w:rsidR="000B52F5" w:rsidRPr="000B52F5" w:rsidRDefault="000B52F5">
            <w:pPr>
              <w:jc w:val="center"/>
              <w:rPr>
                <w:rFonts w:ascii="Times New Roman" w:hAnsi="Times New Roman" w:cs="Times New Roman"/>
                <w:b/>
                <w:sz w:val="20"/>
                <w:szCs w:val="20"/>
              </w:rPr>
            </w:pPr>
            <w:r w:rsidRPr="000B52F5">
              <w:rPr>
                <w:rFonts w:ascii="Times New Roman" w:hAnsi="Times New Roman" w:cs="Times New Roman"/>
                <w:b/>
                <w:sz w:val="20"/>
                <w:szCs w:val="20"/>
              </w:rPr>
              <w:t>Date of Next Meetings</w:t>
            </w:r>
          </w:p>
        </w:tc>
        <w:tc>
          <w:tcPr>
            <w:tcW w:w="9355" w:type="dxa"/>
            <w:tcBorders>
              <w:top w:val="single" w:sz="4" w:space="0" w:color="auto"/>
              <w:left w:val="single" w:sz="4" w:space="0" w:color="auto"/>
              <w:bottom w:val="single" w:sz="4" w:space="0" w:color="auto"/>
              <w:right w:val="single" w:sz="4" w:space="0" w:color="auto"/>
            </w:tcBorders>
          </w:tcPr>
          <w:p w:rsidR="000B52F5" w:rsidRPr="000B52F5" w:rsidRDefault="000B52F5">
            <w:pPr>
              <w:rPr>
                <w:rFonts w:ascii="Times New Roman" w:hAnsi="Times New Roman" w:cs="Times New Roman"/>
                <w:sz w:val="20"/>
                <w:szCs w:val="20"/>
              </w:rPr>
            </w:pPr>
          </w:p>
          <w:p w:rsidR="000B52F5" w:rsidRPr="000B52F5" w:rsidRDefault="000B52F5">
            <w:pPr>
              <w:rPr>
                <w:rFonts w:ascii="Times New Roman" w:hAnsi="Times New Roman" w:cs="Times New Roman"/>
                <w:b/>
                <w:sz w:val="20"/>
                <w:szCs w:val="20"/>
              </w:rPr>
            </w:pPr>
          </w:p>
          <w:p w:rsidR="000B52F5" w:rsidRPr="000B52F5" w:rsidRDefault="000B52F5" w:rsidP="00D127AB">
            <w:pPr>
              <w:pStyle w:val="ListParagraph"/>
              <w:numPr>
                <w:ilvl w:val="0"/>
                <w:numId w:val="14"/>
              </w:numPr>
              <w:rPr>
                <w:rFonts w:ascii="Times New Roman" w:hAnsi="Times New Roman"/>
                <w:b/>
                <w:sz w:val="20"/>
                <w:szCs w:val="20"/>
              </w:rPr>
            </w:pPr>
            <w:r w:rsidRPr="000B52F5">
              <w:rPr>
                <w:rFonts w:ascii="Times New Roman" w:hAnsi="Times New Roman"/>
                <w:b/>
                <w:i/>
                <w:color w:val="0000FF"/>
                <w:sz w:val="20"/>
              </w:rPr>
              <w:t>See Appendix 1</w:t>
            </w:r>
          </w:p>
          <w:p w:rsidR="000B52F5" w:rsidRPr="000B52F5" w:rsidRDefault="000B52F5">
            <w:pPr>
              <w:pStyle w:val="ListParagraph"/>
              <w:ind w:left="360"/>
              <w:rPr>
                <w:rFonts w:ascii="Times New Roman" w:hAnsi="Times New Roman"/>
                <w:b/>
                <w:sz w:val="20"/>
                <w:szCs w:val="20"/>
              </w:rPr>
            </w:pPr>
          </w:p>
          <w:p w:rsidR="000B52F5" w:rsidRPr="000B52F5" w:rsidRDefault="000B52F5">
            <w:pPr>
              <w:pStyle w:val="ListParagraph"/>
              <w:ind w:left="0"/>
              <w:rPr>
                <w:rFonts w:ascii="Times New Roman" w:hAnsi="Times New Roman"/>
                <w:sz w:val="20"/>
                <w:szCs w:val="20"/>
              </w:rPr>
            </w:pPr>
            <w:r w:rsidRPr="000B52F5">
              <w:rPr>
                <w:rFonts w:ascii="Times New Roman" w:hAnsi="Times New Roman"/>
                <w:sz w:val="20"/>
                <w:szCs w:val="20"/>
              </w:rPr>
              <w:t>Tues 13</w:t>
            </w:r>
            <w:r w:rsidRPr="000B52F5">
              <w:rPr>
                <w:rFonts w:ascii="Times New Roman" w:hAnsi="Times New Roman"/>
                <w:sz w:val="20"/>
                <w:szCs w:val="20"/>
                <w:vertAlign w:val="superscript"/>
              </w:rPr>
              <w:t>th</w:t>
            </w:r>
            <w:r w:rsidRPr="000B52F5">
              <w:rPr>
                <w:rFonts w:ascii="Times New Roman" w:hAnsi="Times New Roman"/>
                <w:sz w:val="20"/>
                <w:szCs w:val="20"/>
              </w:rPr>
              <w:t xml:space="preserve"> May Cr Co Rainhill 7.00pm </w:t>
            </w:r>
            <w:r w:rsidRPr="000B52F5">
              <w:rPr>
                <w:rFonts w:ascii="Times New Roman" w:hAnsi="Times New Roman"/>
                <w:b/>
                <w:color w:val="FF0000"/>
                <w:sz w:val="20"/>
                <w:szCs w:val="20"/>
              </w:rPr>
              <w:t xml:space="preserve">– one week “early” </w:t>
            </w:r>
            <w:r w:rsidRPr="000B52F5">
              <w:rPr>
                <w:rFonts w:ascii="Times New Roman" w:hAnsi="Times New Roman"/>
                <w:sz w:val="20"/>
                <w:szCs w:val="20"/>
              </w:rPr>
              <w:t>as agreed</w:t>
            </w:r>
          </w:p>
          <w:p w:rsidR="000B52F5" w:rsidRPr="000B52F5" w:rsidRDefault="000B52F5">
            <w:pPr>
              <w:pStyle w:val="ListParagraph"/>
              <w:ind w:left="0"/>
              <w:rPr>
                <w:rFonts w:ascii="Times New Roman" w:hAnsi="Times New Roman"/>
                <w:sz w:val="20"/>
                <w:szCs w:val="20"/>
              </w:rPr>
            </w:pPr>
          </w:p>
          <w:p w:rsidR="000B52F5" w:rsidRPr="000B52F5" w:rsidRDefault="000B52F5">
            <w:pPr>
              <w:pStyle w:val="ListParagraph"/>
              <w:ind w:left="0"/>
              <w:rPr>
                <w:rFonts w:ascii="Times New Roman" w:hAnsi="Times New Roman"/>
                <w:sz w:val="20"/>
                <w:szCs w:val="20"/>
              </w:rPr>
            </w:pPr>
            <w:r w:rsidRPr="000B52F5">
              <w:rPr>
                <w:rFonts w:ascii="Times New Roman" w:hAnsi="Times New Roman"/>
                <w:sz w:val="20"/>
                <w:szCs w:val="20"/>
              </w:rPr>
              <w:t>Tues 27</w:t>
            </w:r>
            <w:r w:rsidRPr="000B52F5">
              <w:rPr>
                <w:rFonts w:ascii="Times New Roman" w:hAnsi="Times New Roman"/>
                <w:sz w:val="20"/>
                <w:szCs w:val="20"/>
                <w:vertAlign w:val="superscript"/>
              </w:rPr>
              <w:t>th</w:t>
            </w:r>
            <w:r w:rsidRPr="000B52F5">
              <w:rPr>
                <w:rFonts w:ascii="Times New Roman" w:hAnsi="Times New Roman"/>
                <w:sz w:val="20"/>
                <w:szCs w:val="20"/>
              </w:rPr>
              <w:t xml:space="preserve"> May M/C Parkfield Liscard 6.00pm</w:t>
            </w:r>
          </w:p>
        </w:tc>
      </w:tr>
    </w:tbl>
    <w:p w:rsidR="000B52F5" w:rsidRPr="000B52F5" w:rsidRDefault="000B52F5" w:rsidP="000B52F5">
      <w:pPr>
        <w:tabs>
          <w:tab w:val="left" w:pos="8364"/>
        </w:tabs>
        <w:rPr>
          <w:rFonts w:ascii="Times New Roman" w:eastAsia="Times New Roman" w:hAnsi="Times New Roman" w:cs="Times New Roman"/>
          <w:sz w:val="20"/>
          <w:szCs w:val="20"/>
        </w:rPr>
      </w:pPr>
    </w:p>
    <w:p w:rsidR="000B52F5" w:rsidRPr="000B52F5" w:rsidRDefault="000B52F5" w:rsidP="000B52F5">
      <w:pPr>
        <w:rPr>
          <w:rFonts w:ascii="Times New Roman" w:hAnsi="Times New Roman" w:cs="Times New Roman"/>
          <w:sz w:val="20"/>
          <w:szCs w:val="20"/>
        </w:rPr>
      </w:pPr>
    </w:p>
    <w:p w:rsidR="000B52F5" w:rsidRPr="000B52F5" w:rsidRDefault="000B52F5" w:rsidP="000B52F5">
      <w:pPr>
        <w:tabs>
          <w:tab w:val="left" w:pos="8364"/>
        </w:tabs>
        <w:jc w:val="center"/>
        <w:rPr>
          <w:rFonts w:ascii="Times New Roman" w:eastAsia="Times New Roman" w:hAnsi="Times New Roman" w:cs="Times New Roman"/>
          <w:sz w:val="20"/>
          <w:szCs w:val="20"/>
        </w:rPr>
      </w:pPr>
      <w:r w:rsidRPr="000B52F5">
        <w:rPr>
          <w:rFonts w:ascii="Times New Roman" w:eastAsia="Times New Roman" w:hAnsi="Times New Roman" w:cs="Times New Roman"/>
          <w:sz w:val="20"/>
          <w:szCs w:val="20"/>
        </w:rP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428"/>
        <w:gridCol w:w="2911"/>
      </w:tblGrid>
      <w:tr w:rsidR="000B52F5" w:rsidRPr="000B52F5" w:rsidTr="000B52F5">
        <w:tc>
          <w:tcPr>
            <w:tcW w:w="2660" w:type="dxa"/>
            <w:hideMark/>
          </w:tcPr>
          <w:p w:rsidR="000B52F5" w:rsidRPr="000B52F5" w:rsidRDefault="000B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B52F5">
              <w:rPr>
                <w:b/>
                <w:noProof/>
                <w:lang w:eastAsia="en-GB"/>
              </w:rPr>
              <w:lastRenderedPageBreak/>
              <w:drawing>
                <wp:inline distT="0" distB="0" distL="0" distR="0">
                  <wp:extent cx="572770" cy="92265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2770" cy="922655"/>
                          </a:xfrm>
                          <a:prstGeom prst="rect">
                            <a:avLst/>
                          </a:prstGeom>
                          <a:noFill/>
                          <a:ln w="9525">
                            <a:noFill/>
                            <a:miter lim="800000"/>
                            <a:headEnd/>
                            <a:tailEnd/>
                          </a:ln>
                        </pic:spPr>
                      </pic:pic>
                    </a:graphicData>
                  </a:graphic>
                </wp:inline>
              </w:drawing>
            </w:r>
          </w:p>
        </w:tc>
        <w:tc>
          <w:tcPr>
            <w:tcW w:w="4252" w:type="dxa"/>
            <w:hideMark/>
          </w:tcPr>
          <w:p w:rsidR="000B52F5" w:rsidRPr="000B52F5" w:rsidRDefault="000B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B52F5">
              <w:rPr>
                <w:b/>
                <w:noProof/>
                <w:lang w:eastAsia="en-GB"/>
              </w:rPr>
              <w:drawing>
                <wp:inline distT="0" distB="0" distL="0" distR="0">
                  <wp:extent cx="2655570" cy="906145"/>
                  <wp:effectExtent l="19050" t="0" r="0" b="0"/>
                  <wp:docPr id="5" name="Picture 5" descr="Cropped Medi L&amp;D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pped Medi L&amp;DCC logo"/>
                          <pic:cNvPicPr>
                            <a:picLocks noChangeAspect="1" noChangeArrowheads="1"/>
                          </pic:cNvPicPr>
                        </pic:nvPicPr>
                        <pic:blipFill>
                          <a:blip r:embed="rId6" cstate="print"/>
                          <a:srcRect/>
                          <a:stretch>
                            <a:fillRect/>
                          </a:stretch>
                        </pic:blipFill>
                        <pic:spPr bwMode="auto">
                          <a:xfrm>
                            <a:off x="0" y="0"/>
                            <a:ext cx="2655570" cy="906145"/>
                          </a:xfrm>
                          <a:prstGeom prst="rect">
                            <a:avLst/>
                          </a:prstGeom>
                          <a:noFill/>
                          <a:ln w="9525">
                            <a:noFill/>
                            <a:miter lim="800000"/>
                            <a:headEnd/>
                            <a:tailEnd/>
                          </a:ln>
                        </pic:spPr>
                      </pic:pic>
                    </a:graphicData>
                  </a:graphic>
                </wp:inline>
              </w:drawing>
            </w:r>
          </w:p>
        </w:tc>
        <w:tc>
          <w:tcPr>
            <w:tcW w:w="2911" w:type="dxa"/>
            <w:hideMark/>
          </w:tcPr>
          <w:p w:rsidR="000B52F5" w:rsidRPr="000B52F5" w:rsidRDefault="000B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B52F5">
              <w:rPr>
                <w:b/>
                <w:noProof/>
                <w:lang w:eastAsia="en-GB"/>
              </w:rPr>
              <w:drawing>
                <wp:inline distT="0" distB="0" distL="0" distR="0">
                  <wp:extent cx="906145" cy="986155"/>
                  <wp:effectExtent l="19050" t="0" r="825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06145" cy="986155"/>
                          </a:xfrm>
                          <a:prstGeom prst="rect">
                            <a:avLst/>
                          </a:prstGeom>
                          <a:noFill/>
                          <a:ln w="9525">
                            <a:noFill/>
                            <a:miter lim="800000"/>
                            <a:headEnd/>
                            <a:tailEnd/>
                          </a:ln>
                        </pic:spPr>
                      </pic:pic>
                    </a:graphicData>
                  </a:graphic>
                </wp:inline>
              </w:drawing>
            </w:r>
          </w:p>
        </w:tc>
      </w:tr>
      <w:tr w:rsidR="000B52F5" w:rsidRPr="000B52F5" w:rsidTr="000B52F5">
        <w:tc>
          <w:tcPr>
            <w:tcW w:w="2660" w:type="dxa"/>
          </w:tcPr>
          <w:p w:rsidR="000B52F5" w:rsidRPr="000B52F5" w:rsidRDefault="000B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4252" w:type="dxa"/>
            <w:hideMark/>
          </w:tcPr>
          <w:p w:rsidR="000B52F5" w:rsidRPr="000B52F5" w:rsidRDefault="000B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B52F5">
              <w:rPr>
                <w:b/>
              </w:rPr>
              <w:t>The ECB Premier League in Lancashire</w:t>
            </w:r>
          </w:p>
        </w:tc>
        <w:tc>
          <w:tcPr>
            <w:tcW w:w="2911" w:type="dxa"/>
          </w:tcPr>
          <w:p w:rsidR="000B52F5" w:rsidRPr="000B52F5" w:rsidRDefault="000B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0B52F5" w:rsidRPr="000B52F5" w:rsidTr="000B52F5">
        <w:tc>
          <w:tcPr>
            <w:tcW w:w="2660" w:type="dxa"/>
          </w:tcPr>
          <w:p w:rsidR="000B52F5" w:rsidRPr="000B52F5" w:rsidRDefault="000B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4252" w:type="dxa"/>
          </w:tcPr>
          <w:p w:rsidR="000B52F5" w:rsidRPr="000B52F5" w:rsidRDefault="000B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B52F5" w:rsidRPr="000B52F5" w:rsidRDefault="000B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hyperlink r:id="rId9" w:history="1">
              <w:r w:rsidRPr="000B52F5">
                <w:rPr>
                  <w:rStyle w:val="Hyperlink"/>
                  <w:b/>
                </w:rPr>
                <w:t>www.lpoolcomp.co.uk</w:t>
              </w:r>
            </w:hyperlink>
          </w:p>
        </w:tc>
        <w:tc>
          <w:tcPr>
            <w:tcW w:w="2911" w:type="dxa"/>
          </w:tcPr>
          <w:p w:rsidR="000B52F5" w:rsidRPr="000B52F5" w:rsidRDefault="000B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bl>
    <w:p w:rsidR="000B52F5" w:rsidRPr="000B52F5" w:rsidRDefault="000B52F5" w:rsidP="000B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rPr>
      </w:pPr>
    </w:p>
    <w:p w:rsidR="000B52F5" w:rsidRPr="000B52F5" w:rsidRDefault="000B52F5" w:rsidP="000B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rPr>
      </w:pPr>
    </w:p>
    <w:p w:rsidR="000B52F5" w:rsidRPr="000B52F5" w:rsidRDefault="000B52F5" w:rsidP="000B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0"/>
          <w:szCs w:val="20"/>
        </w:rPr>
      </w:pPr>
    </w:p>
    <w:p w:rsidR="000B52F5" w:rsidRPr="000B52F5" w:rsidRDefault="000B52F5" w:rsidP="000B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0"/>
          <w:szCs w:val="20"/>
        </w:rPr>
      </w:pPr>
      <w:r w:rsidRPr="000B52F5">
        <w:rPr>
          <w:rFonts w:ascii="Times New Roman" w:eastAsia="Times New Roman" w:hAnsi="Times New Roman" w:cs="Times New Roman"/>
          <w:b/>
          <w:sz w:val="20"/>
          <w:szCs w:val="20"/>
        </w:rPr>
        <w:t>The next meeting will be held at Bootle CC on Thursday 24</w:t>
      </w:r>
      <w:r w:rsidRPr="000B52F5">
        <w:rPr>
          <w:rFonts w:ascii="Times New Roman" w:eastAsia="Times New Roman" w:hAnsi="Times New Roman" w:cs="Times New Roman"/>
          <w:b/>
          <w:sz w:val="20"/>
          <w:szCs w:val="20"/>
          <w:vertAlign w:val="superscript"/>
        </w:rPr>
        <w:t xml:space="preserve">th </w:t>
      </w:r>
      <w:r w:rsidRPr="000B52F5">
        <w:rPr>
          <w:rFonts w:ascii="Times New Roman" w:eastAsia="Times New Roman" w:hAnsi="Times New Roman" w:cs="Times New Roman"/>
          <w:b/>
          <w:sz w:val="20"/>
          <w:szCs w:val="20"/>
        </w:rPr>
        <w:t>June 2014 at 6.00pm.</w:t>
      </w:r>
    </w:p>
    <w:p w:rsidR="000B52F5" w:rsidRPr="000B52F5" w:rsidRDefault="000B52F5" w:rsidP="000B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0"/>
          <w:szCs w:val="20"/>
        </w:rPr>
      </w:pPr>
    </w:p>
    <w:p w:rsidR="000B52F5" w:rsidRPr="000B52F5" w:rsidRDefault="000B52F5" w:rsidP="000B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rPr>
      </w:pPr>
    </w:p>
    <w:p w:rsidR="000B52F5" w:rsidRPr="000B52F5" w:rsidRDefault="000B52F5" w:rsidP="000B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rPr>
      </w:pPr>
    </w:p>
    <w:p w:rsidR="000B52F5" w:rsidRPr="000B52F5" w:rsidRDefault="000B52F5" w:rsidP="000B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rPr>
      </w:pPr>
      <w:r w:rsidRPr="000B52F5">
        <w:rPr>
          <w:rFonts w:ascii="Times New Roman" w:eastAsia="Times New Roman" w:hAnsi="Times New Roman" w:cs="Times New Roman"/>
          <w:b/>
          <w:color w:val="000000"/>
          <w:sz w:val="20"/>
          <w:szCs w:val="20"/>
        </w:rPr>
        <w:t xml:space="preserve">DRAFT </w:t>
      </w:r>
    </w:p>
    <w:p w:rsidR="000B52F5" w:rsidRPr="000B52F5" w:rsidRDefault="000B52F5" w:rsidP="000B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p>
    <w:p w:rsidR="000B52F5" w:rsidRPr="000B52F5" w:rsidRDefault="000B52F5" w:rsidP="000B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r w:rsidRPr="000B52F5">
        <w:rPr>
          <w:rFonts w:ascii="Times New Roman" w:eastAsia="Times New Roman" w:hAnsi="Times New Roman" w:cs="Times New Roman"/>
          <w:b/>
          <w:color w:val="000000"/>
          <w:sz w:val="20"/>
          <w:szCs w:val="20"/>
          <w:u w:val="single"/>
        </w:rPr>
        <w:t>Agenda to include</w:t>
      </w:r>
    </w:p>
    <w:p w:rsidR="000B52F5" w:rsidRPr="000B52F5" w:rsidRDefault="000B52F5" w:rsidP="000B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p>
    <w:p w:rsidR="000B52F5" w:rsidRPr="000B52F5" w:rsidRDefault="000B52F5" w:rsidP="000B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p>
    <w:p w:rsidR="000B52F5" w:rsidRPr="000B52F5" w:rsidRDefault="000B52F5" w:rsidP="000B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0B52F5">
        <w:rPr>
          <w:rFonts w:ascii="Times New Roman" w:eastAsia="Times New Roman" w:hAnsi="Times New Roman" w:cs="Times New Roman"/>
          <w:b/>
          <w:sz w:val="20"/>
          <w:szCs w:val="20"/>
        </w:rPr>
        <w:t>1</w:t>
      </w:r>
      <w:r w:rsidRPr="000B52F5">
        <w:rPr>
          <w:rFonts w:ascii="Times New Roman" w:eastAsia="Times New Roman" w:hAnsi="Times New Roman" w:cs="Times New Roman"/>
          <w:b/>
          <w:sz w:val="20"/>
          <w:szCs w:val="20"/>
        </w:rPr>
        <w:tab/>
        <w:t>Apologies</w:t>
      </w:r>
    </w:p>
    <w:p w:rsidR="000B52F5" w:rsidRPr="000B52F5" w:rsidRDefault="000B52F5" w:rsidP="000B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sz w:val="20"/>
          <w:szCs w:val="20"/>
        </w:rPr>
      </w:pPr>
    </w:p>
    <w:p w:rsidR="000B52F5" w:rsidRPr="000B52F5" w:rsidRDefault="000B52F5" w:rsidP="000B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0B52F5">
        <w:rPr>
          <w:rFonts w:ascii="Times New Roman" w:eastAsia="Times New Roman" w:hAnsi="Times New Roman" w:cs="Times New Roman"/>
          <w:b/>
          <w:sz w:val="20"/>
          <w:szCs w:val="20"/>
        </w:rPr>
        <w:t>2.1</w:t>
      </w:r>
      <w:r w:rsidRPr="000B52F5">
        <w:rPr>
          <w:rFonts w:ascii="Times New Roman" w:eastAsia="Times New Roman" w:hAnsi="Times New Roman" w:cs="Times New Roman"/>
          <w:b/>
          <w:sz w:val="20"/>
          <w:szCs w:val="20"/>
        </w:rPr>
        <w:tab/>
        <w:t xml:space="preserve">Minutes of Previous Meeting &amp; </w:t>
      </w:r>
    </w:p>
    <w:p w:rsidR="000B52F5" w:rsidRPr="000B52F5" w:rsidRDefault="000B52F5" w:rsidP="000B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0B52F5" w:rsidRPr="000B52F5" w:rsidRDefault="000B52F5" w:rsidP="000B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0B52F5">
        <w:rPr>
          <w:rFonts w:ascii="Times New Roman" w:eastAsia="Times New Roman" w:hAnsi="Times New Roman" w:cs="Times New Roman"/>
          <w:b/>
          <w:sz w:val="20"/>
          <w:szCs w:val="20"/>
        </w:rPr>
        <w:t>2.2             Action Point Items</w:t>
      </w:r>
    </w:p>
    <w:p w:rsidR="000B52F5" w:rsidRPr="000B52F5" w:rsidRDefault="000B52F5" w:rsidP="000B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0B52F5" w:rsidRPr="000B52F5" w:rsidRDefault="000B52F5" w:rsidP="000B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0B52F5">
        <w:rPr>
          <w:rFonts w:ascii="Times New Roman" w:eastAsia="Times New Roman" w:hAnsi="Times New Roman" w:cs="Times New Roman"/>
          <w:b/>
          <w:sz w:val="20"/>
          <w:szCs w:val="20"/>
        </w:rPr>
        <w:t>2.3</w:t>
      </w:r>
      <w:r w:rsidRPr="000B52F5">
        <w:rPr>
          <w:rFonts w:ascii="Times New Roman" w:eastAsia="Times New Roman" w:hAnsi="Times New Roman" w:cs="Times New Roman"/>
          <w:b/>
          <w:sz w:val="20"/>
          <w:szCs w:val="20"/>
        </w:rPr>
        <w:tab/>
        <w:t xml:space="preserve">Matters arising </w:t>
      </w:r>
    </w:p>
    <w:p w:rsidR="000B52F5" w:rsidRPr="000B52F5" w:rsidRDefault="000B52F5" w:rsidP="000B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0B52F5" w:rsidRPr="000B52F5" w:rsidRDefault="000B52F5" w:rsidP="000B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0B52F5">
        <w:rPr>
          <w:rFonts w:ascii="Times New Roman" w:eastAsia="Times New Roman" w:hAnsi="Times New Roman" w:cs="Times New Roman"/>
          <w:b/>
          <w:sz w:val="20"/>
          <w:szCs w:val="20"/>
        </w:rPr>
        <w:t>3</w:t>
      </w:r>
      <w:r w:rsidRPr="000B52F5">
        <w:rPr>
          <w:rFonts w:ascii="Times New Roman" w:eastAsia="Times New Roman" w:hAnsi="Times New Roman" w:cs="Times New Roman"/>
          <w:b/>
          <w:sz w:val="20"/>
          <w:szCs w:val="20"/>
        </w:rPr>
        <w:tab/>
        <w:t>Hon Treas report</w:t>
      </w:r>
    </w:p>
    <w:p w:rsidR="000B52F5" w:rsidRPr="000B52F5" w:rsidRDefault="000B52F5" w:rsidP="000B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0B52F5" w:rsidRPr="000B52F5" w:rsidRDefault="000B52F5" w:rsidP="000B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sz w:val="20"/>
          <w:szCs w:val="20"/>
        </w:rPr>
      </w:pPr>
      <w:r w:rsidRPr="000B52F5">
        <w:rPr>
          <w:rFonts w:ascii="Times New Roman" w:eastAsia="Times New Roman" w:hAnsi="Times New Roman" w:cs="Times New Roman"/>
          <w:b/>
          <w:sz w:val="20"/>
          <w:szCs w:val="20"/>
        </w:rPr>
        <w:t>4</w:t>
      </w:r>
      <w:r w:rsidRPr="000B52F5">
        <w:rPr>
          <w:rFonts w:ascii="Times New Roman" w:eastAsia="Times New Roman" w:hAnsi="Times New Roman" w:cs="Times New Roman"/>
          <w:b/>
          <w:i/>
          <w:sz w:val="20"/>
          <w:szCs w:val="20"/>
        </w:rPr>
        <w:tab/>
      </w:r>
      <w:r w:rsidRPr="000B52F5">
        <w:rPr>
          <w:rFonts w:ascii="Times New Roman" w:eastAsia="Times New Roman" w:hAnsi="Times New Roman" w:cs="Times New Roman"/>
          <w:b/>
          <w:sz w:val="20"/>
          <w:szCs w:val="20"/>
        </w:rPr>
        <w:t>Registration Sec's Report</w:t>
      </w:r>
    </w:p>
    <w:p w:rsidR="000B52F5" w:rsidRPr="000B52F5" w:rsidRDefault="000B52F5" w:rsidP="000B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sz w:val="20"/>
          <w:szCs w:val="20"/>
        </w:rPr>
      </w:pPr>
    </w:p>
    <w:p w:rsidR="000B52F5" w:rsidRPr="000B52F5" w:rsidRDefault="000B52F5" w:rsidP="000B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0B52F5">
        <w:rPr>
          <w:rFonts w:ascii="Times New Roman" w:eastAsia="Times New Roman" w:hAnsi="Times New Roman" w:cs="Times New Roman"/>
          <w:b/>
          <w:sz w:val="20"/>
          <w:szCs w:val="20"/>
        </w:rPr>
        <w:t>5</w:t>
      </w:r>
      <w:r w:rsidRPr="000B52F5">
        <w:rPr>
          <w:rFonts w:ascii="Times New Roman" w:eastAsia="Times New Roman" w:hAnsi="Times New Roman" w:cs="Times New Roman"/>
          <w:b/>
          <w:sz w:val="20"/>
          <w:szCs w:val="20"/>
        </w:rPr>
        <w:tab/>
        <w:t xml:space="preserve">Fixt Sec's Report      </w:t>
      </w:r>
    </w:p>
    <w:p w:rsidR="000B52F5" w:rsidRPr="000B52F5" w:rsidRDefault="000B52F5" w:rsidP="000B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b/>
          <w:i/>
          <w:sz w:val="20"/>
          <w:szCs w:val="20"/>
        </w:rPr>
      </w:pPr>
    </w:p>
    <w:p w:rsidR="000B52F5" w:rsidRPr="000B52F5" w:rsidRDefault="000B52F5" w:rsidP="000B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0B52F5">
        <w:rPr>
          <w:rFonts w:ascii="Times New Roman" w:eastAsia="Times New Roman" w:hAnsi="Times New Roman" w:cs="Times New Roman"/>
          <w:b/>
          <w:sz w:val="20"/>
          <w:szCs w:val="20"/>
        </w:rPr>
        <w:t>6.1</w:t>
      </w:r>
      <w:r w:rsidRPr="000B52F5">
        <w:rPr>
          <w:rFonts w:ascii="Times New Roman" w:eastAsia="Times New Roman" w:hAnsi="Times New Roman" w:cs="Times New Roman"/>
          <w:b/>
          <w:sz w:val="20"/>
          <w:szCs w:val="20"/>
        </w:rPr>
        <w:tab/>
        <w:t xml:space="preserve">Publicity &amp; Sponsorship Chair’s Report  </w:t>
      </w:r>
    </w:p>
    <w:p w:rsidR="000B52F5" w:rsidRPr="000B52F5" w:rsidRDefault="000B52F5" w:rsidP="000B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0B52F5" w:rsidRPr="000B52F5" w:rsidRDefault="000B52F5" w:rsidP="000B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0B52F5">
        <w:rPr>
          <w:rFonts w:ascii="Times New Roman" w:eastAsia="Times New Roman" w:hAnsi="Times New Roman" w:cs="Times New Roman"/>
          <w:b/>
          <w:sz w:val="20"/>
          <w:szCs w:val="20"/>
        </w:rPr>
        <w:t xml:space="preserve">6.2 </w:t>
      </w:r>
      <w:r w:rsidRPr="000B52F5">
        <w:rPr>
          <w:rFonts w:ascii="Times New Roman" w:eastAsia="Times New Roman" w:hAnsi="Times New Roman" w:cs="Times New Roman"/>
          <w:b/>
          <w:sz w:val="20"/>
          <w:szCs w:val="20"/>
        </w:rPr>
        <w:tab/>
        <w:t>Website matters</w:t>
      </w:r>
    </w:p>
    <w:p w:rsidR="000B52F5" w:rsidRPr="000B52F5" w:rsidRDefault="000B52F5" w:rsidP="000B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0B52F5" w:rsidRPr="000B52F5" w:rsidRDefault="000B52F5" w:rsidP="000B52F5">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0B52F5">
        <w:rPr>
          <w:rFonts w:ascii="Times New Roman" w:eastAsia="Times New Roman" w:hAnsi="Times New Roman" w:cs="Times New Roman"/>
          <w:b/>
          <w:i/>
          <w:sz w:val="20"/>
          <w:szCs w:val="20"/>
        </w:rPr>
        <w:t>lpoolcomp:</w:t>
      </w:r>
    </w:p>
    <w:p w:rsidR="000B52F5" w:rsidRPr="000B52F5" w:rsidRDefault="000B52F5" w:rsidP="000B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b/>
          <w:sz w:val="20"/>
          <w:szCs w:val="20"/>
        </w:rPr>
      </w:pPr>
    </w:p>
    <w:p w:rsidR="000B52F5" w:rsidRPr="000B52F5" w:rsidRDefault="000B52F5" w:rsidP="000B52F5">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0B52F5">
        <w:rPr>
          <w:rFonts w:ascii="Times New Roman" w:eastAsia="Times New Roman" w:hAnsi="Times New Roman" w:cs="Times New Roman"/>
          <w:b/>
          <w:i/>
          <w:sz w:val="20"/>
          <w:szCs w:val="20"/>
        </w:rPr>
        <w:t>play-cricket</w:t>
      </w:r>
    </w:p>
    <w:p w:rsidR="000B52F5" w:rsidRPr="000B52F5" w:rsidRDefault="000B52F5" w:rsidP="000B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20"/>
          <w:szCs w:val="20"/>
        </w:rPr>
      </w:pPr>
    </w:p>
    <w:p w:rsidR="000B52F5" w:rsidRPr="000B52F5" w:rsidRDefault="000B52F5" w:rsidP="000B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0B52F5">
        <w:rPr>
          <w:rFonts w:ascii="Times New Roman" w:eastAsia="Times New Roman" w:hAnsi="Times New Roman" w:cs="Times New Roman"/>
          <w:b/>
          <w:sz w:val="20"/>
          <w:szCs w:val="20"/>
        </w:rPr>
        <w:t>7</w:t>
      </w:r>
      <w:r w:rsidRPr="000B52F5">
        <w:rPr>
          <w:rFonts w:ascii="Times New Roman" w:eastAsia="Times New Roman" w:hAnsi="Times New Roman" w:cs="Times New Roman"/>
          <w:b/>
          <w:sz w:val="20"/>
          <w:szCs w:val="20"/>
        </w:rPr>
        <w:tab/>
        <w:t xml:space="preserve">Cricket Chair’s Report  </w:t>
      </w:r>
    </w:p>
    <w:p w:rsidR="000B52F5" w:rsidRPr="000B52F5" w:rsidRDefault="000B52F5" w:rsidP="000B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0B52F5" w:rsidRPr="000B52F5" w:rsidRDefault="000B52F5" w:rsidP="000B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0B52F5">
        <w:rPr>
          <w:rFonts w:ascii="Times New Roman" w:eastAsia="Times New Roman" w:hAnsi="Times New Roman" w:cs="Times New Roman"/>
          <w:b/>
          <w:sz w:val="20"/>
          <w:szCs w:val="20"/>
        </w:rPr>
        <w:t>8</w:t>
      </w:r>
      <w:r w:rsidRPr="000B52F5">
        <w:rPr>
          <w:rFonts w:ascii="Times New Roman" w:eastAsia="Times New Roman" w:hAnsi="Times New Roman" w:cs="Times New Roman"/>
          <w:b/>
          <w:sz w:val="20"/>
          <w:szCs w:val="20"/>
        </w:rPr>
        <w:tab/>
        <w:t>Club &amp; Ground Chair’s Report</w:t>
      </w:r>
    </w:p>
    <w:p w:rsidR="000B52F5" w:rsidRPr="000B52F5" w:rsidRDefault="000B52F5" w:rsidP="000B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0B52F5" w:rsidRPr="000B52F5" w:rsidRDefault="000B52F5" w:rsidP="000B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0B52F5">
        <w:rPr>
          <w:rFonts w:ascii="Times New Roman" w:eastAsia="Times New Roman" w:hAnsi="Times New Roman" w:cs="Times New Roman"/>
          <w:b/>
          <w:sz w:val="20"/>
          <w:szCs w:val="20"/>
        </w:rPr>
        <w:t xml:space="preserve">9      </w:t>
      </w:r>
      <w:r w:rsidRPr="000B52F5">
        <w:rPr>
          <w:rFonts w:ascii="Times New Roman" w:eastAsia="Times New Roman" w:hAnsi="Times New Roman" w:cs="Times New Roman"/>
          <w:b/>
          <w:sz w:val="20"/>
          <w:szCs w:val="20"/>
        </w:rPr>
        <w:tab/>
        <w:t>LCB / ECB Issues</w:t>
      </w:r>
    </w:p>
    <w:p w:rsidR="000B52F5" w:rsidRPr="000B52F5" w:rsidRDefault="000B52F5" w:rsidP="000B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20"/>
          <w:szCs w:val="20"/>
        </w:rPr>
      </w:pPr>
    </w:p>
    <w:p w:rsidR="000B52F5" w:rsidRPr="000B52F5" w:rsidRDefault="000B52F5" w:rsidP="000B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0B52F5">
        <w:rPr>
          <w:rFonts w:ascii="Times New Roman" w:eastAsia="Times New Roman" w:hAnsi="Times New Roman" w:cs="Times New Roman"/>
          <w:b/>
          <w:sz w:val="20"/>
          <w:szCs w:val="20"/>
        </w:rPr>
        <w:t xml:space="preserve">10     </w:t>
      </w:r>
      <w:r w:rsidRPr="000B52F5">
        <w:rPr>
          <w:rFonts w:ascii="Times New Roman" w:eastAsia="Times New Roman" w:hAnsi="Times New Roman" w:cs="Times New Roman"/>
          <w:b/>
          <w:sz w:val="20"/>
          <w:szCs w:val="20"/>
        </w:rPr>
        <w:tab/>
        <w:t xml:space="preserve">Hon Secretary’s Report </w:t>
      </w:r>
    </w:p>
    <w:p w:rsidR="000B52F5" w:rsidRPr="000B52F5" w:rsidRDefault="000B52F5" w:rsidP="000B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p>
    <w:p w:rsidR="000B52F5" w:rsidRPr="000B52F5" w:rsidRDefault="000B52F5" w:rsidP="000B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0B52F5">
        <w:rPr>
          <w:rFonts w:ascii="Times New Roman" w:eastAsia="Times New Roman" w:hAnsi="Times New Roman" w:cs="Times New Roman"/>
          <w:b/>
          <w:sz w:val="20"/>
          <w:szCs w:val="20"/>
        </w:rPr>
        <w:t>11</w:t>
      </w:r>
      <w:r w:rsidRPr="000B52F5">
        <w:rPr>
          <w:rFonts w:ascii="Times New Roman" w:eastAsia="Times New Roman" w:hAnsi="Times New Roman" w:cs="Times New Roman"/>
          <w:b/>
          <w:sz w:val="20"/>
          <w:szCs w:val="20"/>
        </w:rPr>
        <w:tab/>
        <w:t xml:space="preserve">A.O.B. </w:t>
      </w:r>
    </w:p>
    <w:p w:rsidR="000B52F5" w:rsidRPr="000B52F5" w:rsidRDefault="000B52F5" w:rsidP="000B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0B52F5" w:rsidRPr="000B52F5" w:rsidRDefault="000B52F5" w:rsidP="000B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0B52F5">
        <w:rPr>
          <w:rFonts w:ascii="Times New Roman" w:eastAsia="Times New Roman" w:hAnsi="Times New Roman" w:cs="Times New Roman"/>
          <w:b/>
          <w:sz w:val="20"/>
          <w:szCs w:val="20"/>
        </w:rPr>
        <w:t>12</w:t>
      </w:r>
      <w:r w:rsidRPr="000B52F5">
        <w:rPr>
          <w:rFonts w:ascii="Times New Roman" w:eastAsia="Times New Roman" w:hAnsi="Times New Roman" w:cs="Times New Roman"/>
          <w:b/>
          <w:sz w:val="20"/>
          <w:szCs w:val="20"/>
        </w:rPr>
        <w:tab/>
        <w:t>Date of Next Meetings</w:t>
      </w:r>
    </w:p>
    <w:p w:rsidR="000B52F5" w:rsidRPr="000B52F5" w:rsidRDefault="000B52F5" w:rsidP="000B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0B52F5" w:rsidRPr="000B52F5" w:rsidRDefault="000B52F5" w:rsidP="000B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p>
    <w:p w:rsidR="000B52F5" w:rsidRPr="000B52F5" w:rsidRDefault="000B52F5" w:rsidP="000B52F5">
      <w:pPr>
        <w:tabs>
          <w:tab w:val="left" w:pos="8364"/>
        </w:tabs>
        <w:rPr>
          <w:rFonts w:ascii="Times New Roman" w:eastAsia="Times New Roman" w:hAnsi="Times New Roman" w:cs="Times New Roman"/>
          <w:sz w:val="20"/>
          <w:szCs w:val="20"/>
        </w:rPr>
      </w:pPr>
    </w:p>
    <w:p w:rsidR="000B52F5" w:rsidRPr="000B52F5" w:rsidRDefault="000B52F5" w:rsidP="000B52F5">
      <w:pPr>
        <w:rPr>
          <w:rFonts w:ascii="Times New Roman" w:eastAsia="Times New Roman" w:hAnsi="Times New Roman" w:cs="Times New Roman"/>
          <w:sz w:val="20"/>
          <w:szCs w:val="20"/>
          <w:lang w:eastAsia="en-GB"/>
        </w:rPr>
      </w:pPr>
    </w:p>
    <w:p w:rsidR="000B52F5" w:rsidRPr="000B52F5" w:rsidRDefault="000B52F5" w:rsidP="000B52F5">
      <w:pPr>
        <w:rPr>
          <w:rFonts w:ascii="Times New Roman" w:hAnsi="Times New Roman" w:cs="Times New Roman"/>
          <w:sz w:val="20"/>
          <w:szCs w:val="20"/>
        </w:rPr>
      </w:pPr>
    </w:p>
    <w:p w:rsidR="000B52F5" w:rsidRPr="000B52F5" w:rsidRDefault="000B52F5" w:rsidP="000B52F5">
      <w:pPr>
        <w:rPr>
          <w:rFonts w:ascii="Times New Roman" w:hAnsi="Times New Roman" w:cs="Times New Roman"/>
          <w:sz w:val="20"/>
          <w:szCs w:val="20"/>
        </w:rPr>
      </w:pPr>
    </w:p>
    <w:p w:rsidR="000B52F5" w:rsidRPr="000B52F5" w:rsidRDefault="000B52F5" w:rsidP="000B52F5">
      <w:pPr>
        <w:rPr>
          <w:rFonts w:ascii="Times New Roman" w:hAnsi="Times New Roman" w:cs="Times New Roman"/>
          <w:sz w:val="20"/>
          <w:szCs w:val="20"/>
        </w:rPr>
      </w:pPr>
    </w:p>
    <w:p w:rsidR="000B52F5" w:rsidRPr="000B52F5" w:rsidRDefault="000B52F5" w:rsidP="000B52F5">
      <w:pPr>
        <w:rPr>
          <w:rFonts w:ascii="Times New Roman" w:hAnsi="Times New Roman" w:cs="Times New Roman"/>
          <w:sz w:val="20"/>
          <w:szCs w:val="20"/>
        </w:rPr>
      </w:pPr>
    </w:p>
    <w:p w:rsidR="000B52F5" w:rsidRPr="000B52F5" w:rsidRDefault="000B52F5" w:rsidP="000B52F5">
      <w:pPr>
        <w:rPr>
          <w:rFonts w:ascii="Times New Roman" w:hAnsi="Times New Roman" w:cs="Times New Roman"/>
        </w:rPr>
      </w:pPr>
    </w:p>
    <w:p w:rsidR="001A6ABF" w:rsidRPr="000B52F5" w:rsidRDefault="001A6ABF">
      <w:pPr>
        <w:rPr>
          <w:rFonts w:ascii="Times New Roman" w:hAnsi="Times New Roman" w:cs="Times New Roman"/>
        </w:rPr>
      </w:pPr>
    </w:p>
    <w:p w:rsidR="000B52F5" w:rsidRPr="000B52F5" w:rsidRDefault="000B52F5">
      <w:pPr>
        <w:rPr>
          <w:rFonts w:ascii="Times New Roman" w:hAnsi="Times New Roman" w:cs="Times New Roman"/>
        </w:rPr>
      </w:pPr>
    </w:p>
    <w:sectPr w:rsidR="000B52F5" w:rsidRPr="000B52F5" w:rsidSect="002544E9">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E7CB1"/>
    <w:multiLevelType w:val="hybridMultilevel"/>
    <w:tmpl w:val="CE30B126"/>
    <w:lvl w:ilvl="0" w:tplc="FD66C1DE">
      <w:start w:val="1"/>
      <w:numFmt w:val="decimal"/>
      <w:lvlText w:val="13.%1."/>
      <w:lvlJc w:val="left"/>
      <w:pPr>
        <w:ind w:left="360" w:hanging="360"/>
      </w:pPr>
      <w:rPr>
        <w:b w:val="0"/>
        <w:i/>
        <w:color w:val="000000" w:themeColor="text1"/>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A157A73"/>
    <w:multiLevelType w:val="hybridMultilevel"/>
    <w:tmpl w:val="CD84E970"/>
    <w:lvl w:ilvl="0" w:tplc="C7E08D44">
      <w:start w:val="1"/>
      <w:numFmt w:val="decimal"/>
      <w:lvlText w:val="10.%1."/>
      <w:lvlJc w:val="left"/>
      <w:pPr>
        <w:ind w:left="360" w:hanging="360"/>
      </w:pPr>
      <w:rPr>
        <w:b w:val="0"/>
        <w:i/>
        <w:color w:val="000000" w:themeColor="text1"/>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0E2E2C0D"/>
    <w:multiLevelType w:val="hybridMultilevel"/>
    <w:tmpl w:val="B6C4F562"/>
    <w:lvl w:ilvl="0" w:tplc="49163F42">
      <w:start w:val="1"/>
      <w:numFmt w:val="decimal"/>
      <w:lvlText w:val="12.%1."/>
      <w:lvlJc w:val="left"/>
      <w:pPr>
        <w:ind w:left="360" w:hanging="360"/>
      </w:pPr>
      <w:rPr>
        <w:b w:val="0"/>
        <w:i/>
        <w:color w:val="000000" w:themeColor="text1"/>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165C74B4"/>
    <w:multiLevelType w:val="hybridMultilevel"/>
    <w:tmpl w:val="668807D0"/>
    <w:lvl w:ilvl="0" w:tplc="83F01BF2">
      <w:start w:val="1"/>
      <w:numFmt w:val="decimal"/>
      <w:lvlText w:val="8.%1."/>
      <w:lvlJc w:val="left"/>
      <w:pPr>
        <w:ind w:left="394"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182D1A36"/>
    <w:multiLevelType w:val="hybridMultilevel"/>
    <w:tmpl w:val="22A8E84E"/>
    <w:lvl w:ilvl="0" w:tplc="00644BE6">
      <w:start w:val="1"/>
      <w:numFmt w:val="decimal"/>
      <w:lvlText w:val="2.%1."/>
      <w:lvlJc w:val="left"/>
      <w:pPr>
        <w:ind w:left="360" w:hanging="360"/>
      </w:pPr>
      <w:rPr>
        <w: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21782E60"/>
    <w:multiLevelType w:val="hybridMultilevel"/>
    <w:tmpl w:val="5B067CE6"/>
    <w:lvl w:ilvl="0" w:tplc="EFB8FF8E">
      <w:start w:val="1"/>
      <w:numFmt w:val="decimal"/>
      <w:lvlText w:val="6.%1."/>
      <w:lvlJc w:val="left"/>
      <w:pPr>
        <w:ind w:left="360" w:hanging="360"/>
      </w:pPr>
      <w:rPr>
        <w:b w:val="0"/>
        <w:i/>
        <w:color w:val="000000" w:themeColor="text1"/>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37D34FF4"/>
    <w:multiLevelType w:val="hybridMultilevel"/>
    <w:tmpl w:val="26084CCA"/>
    <w:lvl w:ilvl="0" w:tplc="4D203A7E">
      <w:start w:val="1"/>
      <w:numFmt w:val="decimal"/>
      <w:lvlText w:val="7.%1."/>
      <w:lvlJc w:val="left"/>
      <w:pPr>
        <w:ind w:left="394" w:hanging="360"/>
      </w:pPr>
      <w:rPr>
        <w:b w:val="0"/>
        <w: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38706FCD"/>
    <w:multiLevelType w:val="hybridMultilevel"/>
    <w:tmpl w:val="6EA664B2"/>
    <w:lvl w:ilvl="0" w:tplc="7EFCF554">
      <w:start w:val="1"/>
      <w:numFmt w:val="decimal"/>
      <w:lvlText w:val="9.%1."/>
      <w:lvlJc w:val="left"/>
      <w:pPr>
        <w:ind w:left="394" w:hanging="360"/>
      </w:pPr>
      <w:rPr>
        <w:b w:val="0"/>
        <w: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3DB046FD"/>
    <w:multiLevelType w:val="hybridMultilevel"/>
    <w:tmpl w:val="392A60A0"/>
    <w:lvl w:ilvl="0" w:tplc="7B38AB2C">
      <w:start w:val="1"/>
      <w:numFmt w:val="decimal"/>
      <w:lvlText w:val="6.2.%1."/>
      <w:lvlJc w:val="left"/>
      <w:pPr>
        <w:ind w:left="360" w:hanging="360"/>
      </w:pPr>
      <w:rPr>
        <w:b w:val="0"/>
        <w: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4AF00B51"/>
    <w:multiLevelType w:val="hybridMultilevel"/>
    <w:tmpl w:val="81369A6E"/>
    <w:lvl w:ilvl="0" w:tplc="12C8C196">
      <w:start w:val="1"/>
      <w:numFmt w:val="decimal"/>
      <w:lvlText w:val="1.%1."/>
      <w:lvlJc w:val="left"/>
      <w:pPr>
        <w:ind w:left="360" w:hanging="360"/>
      </w:pPr>
      <w:rPr>
        <w: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5F423A66"/>
    <w:multiLevelType w:val="hybridMultilevel"/>
    <w:tmpl w:val="AF24A70E"/>
    <w:lvl w:ilvl="0" w:tplc="7722D286">
      <w:start w:val="1"/>
      <w:numFmt w:val="decimal"/>
      <w:lvlText w:val="4.5.%1."/>
      <w:lvlJc w:val="left"/>
      <w:pPr>
        <w:ind w:left="1210" w:hanging="360"/>
      </w:pPr>
      <w:rPr>
        <w: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63186DED"/>
    <w:multiLevelType w:val="hybridMultilevel"/>
    <w:tmpl w:val="B956C426"/>
    <w:lvl w:ilvl="0" w:tplc="BA8C3872">
      <w:start w:val="1"/>
      <w:numFmt w:val="decimal"/>
      <w:lvlText w:val="11.%1."/>
      <w:lvlJc w:val="left"/>
      <w:pPr>
        <w:ind w:left="373" w:hanging="360"/>
      </w:pPr>
      <w:rPr>
        <w:b w:val="0"/>
        <w:i/>
        <w:color w:val="000000" w:themeColor="text1"/>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nsid w:val="7146618A"/>
    <w:multiLevelType w:val="hybridMultilevel"/>
    <w:tmpl w:val="21ECE0A8"/>
    <w:lvl w:ilvl="0" w:tplc="FAB0D2EE">
      <w:start w:val="1"/>
      <w:numFmt w:val="decimal"/>
      <w:lvlText w:val="4.%1."/>
      <w:lvlJc w:val="left"/>
      <w:pPr>
        <w:ind w:left="360" w:hanging="360"/>
      </w:pPr>
      <w:rPr>
        <w:b w:val="0"/>
        <w:i/>
        <w:color w:val="000000" w:themeColor="text1"/>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71E122F4"/>
    <w:multiLevelType w:val="hybridMultilevel"/>
    <w:tmpl w:val="4DF64A04"/>
    <w:lvl w:ilvl="0" w:tplc="79CCEED6">
      <w:start w:val="1"/>
      <w:numFmt w:val="decimal"/>
      <w:lvlText w:val="3.%1."/>
      <w:lvlJc w:val="left"/>
      <w:pPr>
        <w:ind w:left="360" w:hanging="360"/>
      </w:pPr>
      <w:rPr>
        <w:b w:val="0"/>
        <w: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7B4263C0"/>
    <w:multiLevelType w:val="hybridMultilevel"/>
    <w:tmpl w:val="D4402F7E"/>
    <w:lvl w:ilvl="0" w:tplc="4F804830">
      <w:start w:val="1"/>
      <w:numFmt w:val="decimal"/>
      <w:lvlText w:val="5.%1."/>
      <w:lvlJc w:val="left"/>
      <w:pPr>
        <w:ind w:left="360" w:hanging="360"/>
      </w:pPr>
      <w:rPr>
        <w:b w:val="0"/>
        <w:i/>
        <w:color w:val="000000" w:themeColor="text1"/>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displayVerticalDrawingGridEvery w:val="2"/>
  <w:characterSpacingControl w:val="doNotCompress"/>
  <w:compat/>
  <w:rsids>
    <w:rsidRoot w:val="000B52F5"/>
    <w:rsid w:val="000B52F5"/>
    <w:rsid w:val="001A6ABF"/>
    <w:rsid w:val="002544E9"/>
    <w:rsid w:val="00A35F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2F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B52F5"/>
    <w:rPr>
      <w:color w:val="0000FF"/>
      <w:u w:val="single"/>
    </w:rPr>
  </w:style>
  <w:style w:type="paragraph" w:styleId="PlainText">
    <w:name w:val="Plain Text"/>
    <w:basedOn w:val="Normal"/>
    <w:link w:val="PlainTextChar"/>
    <w:uiPriority w:val="99"/>
    <w:unhideWhenUsed/>
    <w:rsid w:val="000B52F5"/>
    <w:pPr>
      <w:spacing w:before="100" w:beforeAutospacing="1" w:after="100" w:afterAutospacing="1"/>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0B52F5"/>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B52F5"/>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59"/>
    <w:rsid w:val="000B52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52F5"/>
    <w:rPr>
      <w:rFonts w:ascii="Tahoma" w:hAnsi="Tahoma" w:cs="Tahoma"/>
      <w:sz w:val="16"/>
      <w:szCs w:val="16"/>
    </w:rPr>
  </w:style>
  <w:style w:type="character" w:customStyle="1" w:styleId="BalloonTextChar">
    <w:name w:val="Balloon Text Char"/>
    <w:basedOn w:val="DefaultParagraphFont"/>
    <w:link w:val="BalloonText"/>
    <w:uiPriority w:val="99"/>
    <w:semiHidden/>
    <w:rsid w:val="000B52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207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Owner\Documents\Cricket\001%20ldcc%20post%20June%202010\1%20Minutes\13%202014%20Minutes\005%20May%2014\www.lpoolcomp.co.uk"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Owner\Documents\Cricket\001%20ldcc%20post%20June%202010\1%20Minutes\13%202014%20Minutes\005%20May%2014\www.lpoolcom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2195</Words>
  <Characters>12517</Characters>
  <Application>Microsoft Office Word</Application>
  <DocSecurity>0</DocSecurity>
  <Lines>104</Lines>
  <Paragraphs>29</Paragraphs>
  <ScaleCrop>false</ScaleCrop>
  <Company/>
  <LinksUpToDate>false</LinksUpToDate>
  <CharactersWithSpaces>14683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2014-10-12T18:13:00Z</dcterms:created>
  <dcterms:modified xsi:type="dcterms:W3CDTF">2014-10-12T18:14:00Z</dcterms:modified>
</cp:coreProperties>
</file>