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1757C0" w:rsidTr="001757C0">
        <w:tc>
          <w:tcPr>
            <w:tcW w:w="2802" w:type="dxa"/>
            <w:hideMark/>
          </w:tcPr>
          <w:p w:rsidR="001757C0" w:rsidRDefault="001757C0">
            <w:pPr>
              <w:jc w:val="center"/>
            </w:pPr>
            <w:r>
              <w:rPr>
                <w:noProof/>
                <w:lang w:eastAsia="en-GB"/>
              </w:rPr>
              <w:drawing>
                <wp:inline distT="0" distB="0" distL="0" distR="0">
                  <wp:extent cx="572770" cy="922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tcPr>
          <w:p w:rsidR="001757C0" w:rsidRDefault="001757C0">
            <w:pPr>
              <w:ind w:left="-392" w:firstLine="392"/>
              <w:rPr>
                <w:b/>
                <w:noProof/>
                <w:color w:val="008000"/>
                <w:lang w:eastAsia="en-GB"/>
              </w:rPr>
            </w:pPr>
          </w:p>
          <w:p w:rsidR="001757C0" w:rsidRDefault="001757C0">
            <w:pPr>
              <w:ind w:left="-392" w:firstLine="392"/>
              <w:jc w:val="center"/>
              <w:rPr>
                <w:b/>
                <w:noProof/>
                <w:color w:val="008000"/>
                <w:sz w:val="32"/>
                <w:szCs w:val="32"/>
                <w:lang w:eastAsia="en-GB"/>
              </w:rPr>
            </w:pPr>
            <w:r>
              <w:rPr>
                <w:b/>
                <w:noProof/>
                <w:color w:val="008000"/>
                <w:sz w:val="32"/>
                <w:szCs w:val="32"/>
                <w:lang w:eastAsia="en-GB"/>
              </w:rPr>
              <w:t>MI Dental</w:t>
            </w:r>
          </w:p>
          <w:p w:rsidR="001757C0" w:rsidRDefault="001757C0">
            <w:pPr>
              <w:ind w:left="-392" w:firstLine="392"/>
              <w:jc w:val="center"/>
              <w:rPr>
                <w:b/>
                <w:noProof/>
                <w:color w:val="008000"/>
                <w:sz w:val="32"/>
                <w:szCs w:val="32"/>
                <w:lang w:eastAsia="en-GB"/>
              </w:rPr>
            </w:pPr>
            <w:r>
              <w:rPr>
                <w:b/>
                <w:noProof/>
                <w:color w:val="008000"/>
                <w:sz w:val="32"/>
                <w:szCs w:val="32"/>
                <w:lang w:eastAsia="en-GB"/>
              </w:rPr>
              <w:t>Liverpool &amp; District</w:t>
            </w:r>
          </w:p>
          <w:p w:rsidR="001757C0" w:rsidRDefault="001757C0">
            <w:pPr>
              <w:ind w:left="-392" w:firstLine="392"/>
              <w:jc w:val="center"/>
              <w:rPr>
                <w:b/>
                <w:color w:val="008000"/>
              </w:rPr>
            </w:pPr>
            <w:r>
              <w:rPr>
                <w:b/>
                <w:noProof/>
                <w:color w:val="008000"/>
                <w:sz w:val="32"/>
                <w:szCs w:val="32"/>
                <w:lang w:eastAsia="en-GB"/>
              </w:rPr>
              <w:t>Cricket Competition</w:t>
            </w:r>
          </w:p>
        </w:tc>
        <w:tc>
          <w:tcPr>
            <w:tcW w:w="2911" w:type="dxa"/>
            <w:hideMark/>
          </w:tcPr>
          <w:p w:rsidR="001757C0" w:rsidRDefault="001757C0">
            <w:pPr>
              <w:jc w:val="center"/>
            </w:pPr>
            <w:r>
              <w:rPr>
                <w:noProof/>
                <w:lang w:eastAsia="en-GB"/>
              </w:rPr>
              <w:drawing>
                <wp:inline distT="0" distB="0" distL="0" distR="0">
                  <wp:extent cx="906145" cy="9779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1757C0" w:rsidTr="001757C0">
        <w:tc>
          <w:tcPr>
            <w:tcW w:w="2802" w:type="dxa"/>
          </w:tcPr>
          <w:p w:rsidR="001757C0" w:rsidRDefault="001757C0"/>
        </w:tc>
        <w:tc>
          <w:tcPr>
            <w:tcW w:w="4601" w:type="dxa"/>
            <w:hideMark/>
          </w:tcPr>
          <w:p w:rsidR="001757C0" w:rsidRDefault="001757C0">
            <w:pPr>
              <w:jc w:val="center"/>
              <w:rPr>
                <w:b/>
              </w:rPr>
            </w:pPr>
            <w:r>
              <w:rPr>
                <w:b/>
              </w:rPr>
              <w:t>The ECB Premier League in Lancashire</w:t>
            </w:r>
          </w:p>
        </w:tc>
        <w:tc>
          <w:tcPr>
            <w:tcW w:w="2911" w:type="dxa"/>
          </w:tcPr>
          <w:p w:rsidR="001757C0" w:rsidRDefault="001757C0"/>
        </w:tc>
      </w:tr>
      <w:tr w:rsidR="001757C0" w:rsidTr="001757C0">
        <w:tc>
          <w:tcPr>
            <w:tcW w:w="2802" w:type="dxa"/>
          </w:tcPr>
          <w:p w:rsidR="001757C0" w:rsidRDefault="001757C0"/>
        </w:tc>
        <w:tc>
          <w:tcPr>
            <w:tcW w:w="4601" w:type="dxa"/>
          </w:tcPr>
          <w:p w:rsidR="001757C0" w:rsidRDefault="001757C0">
            <w:pPr>
              <w:jc w:val="center"/>
              <w:rPr>
                <w:b/>
              </w:rPr>
            </w:pPr>
          </w:p>
          <w:p w:rsidR="001757C0" w:rsidRDefault="001757C0">
            <w:pPr>
              <w:jc w:val="center"/>
              <w:rPr>
                <w:b/>
              </w:rPr>
            </w:pPr>
            <w:hyperlink r:id="rId10" w:history="1">
              <w:r>
                <w:rPr>
                  <w:rStyle w:val="Hyperlink"/>
                  <w:b/>
                </w:rPr>
                <w:t>www.lpoolcomp.co.uk</w:t>
              </w:r>
            </w:hyperlink>
          </w:p>
        </w:tc>
        <w:tc>
          <w:tcPr>
            <w:tcW w:w="2911" w:type="dxa"/>
          </w:tcPr>
          <w:p w:rsidR="001757C0" w:rsidRDefault="001757C0"/>
        </w:tc>
      </w:tr>
    </w:tbl>
    <w:p w:rsidR="001757C0" w:rsidRDefault="001757C0" w:rsidP="001757C0">
      <w:pPr>
        <w:rPr>
          <w:rFonts w:ascii="Times New Roman" w:hAnsi="Times New Roman" w:cs="Times New Roman"/>
          <w:b/>
          <w:sz w:val="20"/>
          <w:szCs w:val="20"/>
        </w:rPr>
      </w:pPr>
    </w:p>
    <w:p w:rsidR="001757C0" w:rsidRDefault="001757C0" w:rsidP="001757C0">
      <w:pPr>
        <w:shd w:val="clear" w:color="auto" w:fill="FFFFFF"/>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CAPTAIN’S EVENING</w:t>
      </w:r>
    </w:p>
    <w:p w:rsidR="001757C0" w:rsidRDefault="001757C0" w:rsidP="001757C0">
      <w:pPr>
        <w:shd w:val="clear" w:color="auto" w:fill="FFFFFF"/>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Cs/>
          <w:color w:val="000000"/>
          <w:sz w:val="20"/>
          <w:szCs w:val="20"/>
          <w:lang w:eastAsia="en-GB"/>
        </w:rPr>
        <w:t>Thursday 31</w:t>
      </w:r>
      <w:r>
        <w:rPr>
          <w:rFonts w:ascii="Times New Roman" w:eastAsia="Times New Roman" w:hAnsi="Times New Roman" w:cs="Times New Roman"/>
          <w:bCs/>
          <w:color w:val="000000"/>
          <w:sz w:val="20"/>
          <w:szCs w:val="20"/>
          <w:vertAlign w:val="superscript"/>
          <w:lang w:eastAsia="en-GB"/>
        </w:rPr>
        <w:t>st</w:t>
      </w:r>
      <w:r>
        <w:rPr>
          <w:rFonts w:ascii="Times New Roman" w:eastAsia="Times New Roman" w:hAnsi="Times New Roman" w:cs="Times New Roman"/>
          <w:bCs/>
          <w:color w:val="000000"/>
          <w:sz w:val="20"/>
          <w:szCs w:val="20"/>
          <w:lang w:eastAsia="en-GB"/>
        </w:rPr>
        <w:t> March 2016 at Bootle CC </w:t>
      </w:r>
    </w:p>
    <w:p w:rsidR="001757C0" w:rsidRDefault="001757C0" w:rsidP="001757C0">
      <w:pPr>
        <w:shd w:val="clear" w:color="auto" w:fill="FFFFFF"/>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7.00-8.30 pm</w:t>
      </w:r>
    </w:p>
    <w:p w:rsidR="001757C0" w:rsidRDefault="001757C0" w:rsidP="001757C0">
      <w:pPr>
        <w:shd w:val="clear" w:color="auto" w:fill="FFFFFF"/>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Cs/>
          <w:color w:val="000000"/>
          <w:sz w:val="20"/>
          <w:szCs w:val="20"/>
          <w:lang w:eastAsia="en-GB"/>
        </w:rPr>
        <w:t>Hon Sec’s notes therefrom</w:t>
      </w:r>
    </w:p>
    <w:p w:rsidR="001757C0" w:rsidRDefault="001757C0" w:rsidP="001757C0">
      <w:pPr>
        <w:shd w:val="clear" w:color="auto" w:fill="FFFFFF"/>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w:t>
      </w:r>
    </w:p>
    <w:p w:rsidR="001757C0" w:rsidRDefault="001757C0" w:rsidP="001757C0">
      <w:pPr>
        <w:shd w:val="clear" w:color="auto" w:fill="FFFFFF"/>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 xml:space="preserve">7.02pm </w:t>
      </w:r>
    </w:p>
    <w:p w:rsidR="001757C0" w:rsidRDefault="001757C0" w:rsidP="001757C0">
      <w:pPr>
        <w:shd w:val="clear" w:color="auto" w:fill="FFFFFF"/>
        <w:rPr>
          <w:rFonts w:ascii="Times New Roman" w:eastAsia="Times New Roman" w:hAnsi="Times New Roman" w:cs="Times New Roman"/>
          <w:b/>
          <w:color w:val="000000"/>
          <w:sz w:val="20"/>
          <w:szCs w:val="20"/>
          <w:lang w:eastAsia="en-GB"/>
        </w:rPr>
      </w:pPr>
    </w:p>
    <w:p w:rsidR="001757C0" w:rsidRDefault="001757C0" w:rsidP="001757C0">
      <w:pPr>
        <w:pStyle w:val="ListParagraph"/>
        <w:numPr>
          <w:ilvl w:val="0"/>
          <w:numId w:val="1"/>
        </w:numPr>
        <w:shd w:val="clear" w:color="auto" w:fill="FFFFFF"/>
        <w:ind w:left="0" w:firstLine="0"/>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 xml:space="preserve">Welcome </w:t>
      </w:r>
      <w:r>
        <w:rPr>
          <w:rFonts w:ascii="Times New Roman" w:eastAsia="Times New Roman" w:hAnsi="Times New Roman" w:cs="Times New Roman"/>
          <w:color w:val="000000"/>
          <w:sz w:val="20"/>
          <w:szCs w:val="20"/>
          <w:lang w:eastAsia="en-GB"/>
        </w:rPr>
        <w:t>JW</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1.1</w:t>
      </w:r>
      <w:r>
        <w:rPr>
          <w:rFonts w:ascii="Times New Roman" w:eastAsia="Times New Roman" w:hAnsi="Times New Roman" w:cs="Times New Roman"/>
          <w:color w:val="000000"/>
          <w:sz w:val="20"/>
          <w:szCs w:val="20"/>
          <w:lang w:eastAsia="en-GB"/>
        </w:rPr>
        <w:t xml:space="preserve"> JW introduced himself as the Chair of the MIDental L&amp;DCC; Chris Weston Hon Sec, Eric Hadfield President and John Rotheram Cricket Chair were present from the M/C. Both Kevin Wilson and Ray Rigby were representing the MCUA.</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JW welcomed everyone to the meeting; it was good to see a turnout like this. M/C hoped that it would be useful and looked forward to proper feedback.</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JW also particularly welcomed Bobby Denning the Managing Director of LCB and Paul Edwards Cricket Correspondent of the Liverpool Echo to the meeting.</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JW asked if we could now “go round the room” and for everyone to introduce themselves and say which club they were from.</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 piece of paper from the Hon Sec was circulating, CW hoped we would all “sign in” with name club and email, he would circulate all the papers in use at this meeting to all present, electronically, for everyone’s convenience</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1.2</w:t>
      </w:r>
      <w:r>
        <w:rPr>
          <w:rFonts w:ascii="Times New Roman" w:eastAsia="Times New Roman" w:hAnsi="Times New Roman" w:cs="Times New Roman"/>
          <w:color w:val="000000"/>
          <w:sz w:val="20"/>
          <w:szCs w:val="20"/>
          <w:lang w:eastAsia="en-GB"/>
        </w:rPr>
        <w:t xml:space="preserve"> It was vital for captains to delegate a lot of the tasks they were to hear about rather than get overwhelmed and then quit!</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Asking questions was encouraged</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1.3</w:t>
      </w:r>
      <w:r>
        <w:rPr>
          <w:rFonts w:ascii="Times New Roman" w:eastAsia="Times New Roman" w:hAnsi="Times New Roman" w:cs="Times New Roman"/>
          <w:color w:val="000000"/>
          <w:sz w:val="20"/>
          <w:szCs w:val="20"/>
          <w:lang w:eastAsia="en-GB"/>
        </w:rPr>
        <w:t xml:space="preserve"> 31 club representatives were present as signed in.</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tbl>
      <w:tblPr>
        <w:tblStyle w:val="TableGrid"/>
        <w:tblpPr w:leftFromText="180" w:rightFromText="180" w:vertAnchor="text" w:tblpY="1"/>
        <w:tblOverlap w:val="never"/>
        <w:tblW w:w="9059" w:type="dxa"/>
        <w:tblBorders>
          <w:bottom w:val="none" w:sz="0" w:space="0" w:color="auto"/>
        </w:tblBorders>
        <w:tblLook w:val="04A0" w:firstRow="1" w:lastRow="0" w:firstColumn="1" w:lastColumn="0" w:noHBand="0" w:noVBand="1"/>
      </w:tblPr>
      <w:tblGrid>
        <w:gridCol w:w="2093"/>
        <w:gridCol w:w="2322"/>
        <w:gridCol w:w="2322"/>
        <w:gridCol w:w="2322"/>
      </w:tblGrid>
      <w:tr w:rsidR="001757C0" w:rsidTr="001757C0">
        <w:tc>
          <w:tcPr>
            <w:tcW w:w="2093" w:type="dxa"/>
            <w:tcBorders>
              <w:top w:val="single" w:sz="12" w:space="0" w:color="auto"/>
              <w:left w:val="single" w:sz="12" w:space="0" w:color="auto"/>
              <w:bottom w:val="single" w:sz="4" w:space="0" w:color="auto"/>
              <w:right w:val="single" w:sz="4" w:space="0" w:color="auto"/>
            </w:tcBorders>
            <w:vAlign w:val="center"/>
            <w:hideMark/>
          </w:tcPr>
          <w:p w:rsidR="001757C0" w:rsidRDefault="001757C0">
            <w:r>
              <w:t>Alder</w:t>
            </w:r>
          </w:p>
        </w:tc>
        <w:tc>
          <w:tcPr>
            <w:tcW w:w="2322" w:type="dxa"/>
            <w:tcBorders>
              <w:top w:val="single" w:sz="12" w:space="0" w:color="auto"/>
              <w:left w:val="single" w:sz="4" w:space="0" w:color="auto"/>
              <w:bottom w:val="single" w:sz="4" w:space="0" w:color="auto"/>
              <w:right w:val="single" w:sz="12" w:space="0" w:color="auto"/>
            </w:tcBorders>
            <w:vAlign w:val="center"/>
            <w:hideMark/>
          </w:tcPr>
          <w:p w:rsidR="001757C0" w:rsidRDefault="001757C0">
            <w:r>
              <w:t>Andrew Aitchison</w:t>
            </w:r>
          </w:p>
        </w:tc>
        <w:tc>
          <w:tcPr>
            <w:tcW w:w="2322" w:type="dxa"/>
            <w:tcBorders>
              <w:top w:val="single" w:sz="12" w:space="0" w:color="auto"/>
              <w:left w:val="single" w:sz="12" w:space="0" w:color="auto"/>
              <w:bottom w:val="single" w:sz="4" w:space="0" w:color="auto"/>
              <w:right w:val="single" w:sz="4" w:space="0" w:color="auto"/>
            </w:tcBorders>
            <w:vAlign w:val="center"/>
            <w:hideMark/>
          </w:tcPr>
          <w:p w:rsidR="001757C0" w:rsidRDefault="001757C0">
            <w:r>
              <w:t>Old Xaverians</w:t>
            </w:r>
          </w:p>
        </w:tc>
        <w:tc>
          <w:tcPr>
            <w:tcW w:w="2322" w:type="dxa"/>
            <w:tcBorders>
              <w:top w:val="single" w:sz="12" w:space="0" w:color="auto"/>
              <w:left w:val="single" w:sz="4" w:space="0" w:color="auto"/>
              <w:bottom w:val="single" w:sz="4" w:space="0" w:color="auto"/>
              <w:right w:val="single" w:sz="12" w:space="0" w:color="auto"/>
            </w:tcBorders>
            <w:vAlign w:val="center"/>
            <w:hideMark/>
          </w:tcPr>
          <w:p w:rsidR="001757C0" w:rsidRDefault="001757C0">
            <w:r>
              <w:t>Sean Stamper</w:t>
            </w:r>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Alder</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Ian Ford</w:t>
            </w:r>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Ormskirk</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 xml:space="preserve">Matt </w:t>
            </w:r>
            <w:proofErr w:type="spellStart"/>
            <w:r>
              <w:t>Glayzer</w:t>
            </w:r>
            <w:proofErr w:type="spellEnd"/>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Burscough</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 xml:space="preserve">Brendan </w:t>
            </w:r>
            <w:proofErr w:type="spellStart"/>
            <w:r>
              <w:t>Domigan</w:t>
            </w:r>
            <w:proofErr w:type="spellEnd"/>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Ormskirk</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 xml:space="preserve">Jonny </w:t>
            </w:r>
            <w:proofErr w:type="spellStart"/>
            <w:r>
              <w:t>Glayzer</w:t>
            </w:r>
            <w:proofErr w:type="spellEnd"/>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Caldy</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Chris Edwards</w:t>
            </w:r>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Orrell Red Triangle</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David Naylor</w:t>
            </w:r>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Colwyn Bay</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Sion Morris</w:t>
            </w:r>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Parkfield Liscard</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Steve Lewis</w:t>
            </w:r>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Formby</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Kim Miles</w:t>
            </w:r>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Rainhill</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J Rotheram</w:t>
            </w:r>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Hightown</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 xml:space="preserve">Jon </w:t>
            </w:r>
            <w:proofErr w:type="spellStart"/>
            <w:r>
              <w:t>Wyke</w:t>
            </w:r>
            <w:proofErr w:type="spellEnd"/>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Rainhill</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 xml:space="preserve">Chris </w:t>
            </w:r>
            <w:proofErr w:type="spellStart"/>
            <w:r>
              <w:t>Partington</w:t>
            </w:r>
            <w:proofErr w:type="spellEnd"/>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Hightown</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Paul McKeon</w:t>
            </w:r>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Rainhill</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Paul Ford</w:t>
            </w:r>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Hightown</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Jason Salleh</w:t>
            </w:r>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Sefton Park</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Dave Smith</w:t>
            </w:r>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Hightown</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 xml:space="preserve">Shaun </w:t>
            </w:r>
            <w:proofErr w:type="spellStart"/>
            <w:r>
              <w:t>Vosloo</w:t>
            </w:r>
            <w:proofErr w:type="spellEnd"/>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Southport Trinity</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Michael Sears</w:t>
            </w:r>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Hightown</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Jim Kelly</w:t>
            </w:r>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Southport Trinity</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Phil Buck</w:t>
            </w:r>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Lytham</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Dominic O'Brien</w:t>
            </w:r>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Spring View</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Chris Barnes</w:t>
            </w:r>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Lytham</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Danny Yates</w:t>
            </w:r>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St Helens Town</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Jimmy Davies</w:t>
            </w:r>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Northern</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James Cole</w:t>
            </w:r>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Wigan</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proofErr w:type="spellStart"/>
            <w:r>
              <w:t>Shaz</w:t>
            </w:r>
            <w:proofErr w:type="spellEnd"/>
            <w:r>
              <w:t xml:space="preserve"> Khan</w:t>
            </w:r>
          </w:p>
        </w:tc>
      </w:tr>
      <w:tr w:rsidR="001757C0" w:rsidTr="001757C0">
        <w:tc>
          <w:tcPr>
            <w:tcW w:w="2093" w:type="dxa"/>
            <w:tcBorders>
              <w:top w:val="single" w:sz="4" w:space="0" w:color="auto"/>
              <w:left w:val="single" w:sz="12" w:space="0" w:color="auto"/>
              <w:bottom w:val="single" w:sz="4" w:space="0" w:color="auto"/>
              <w:right w:val="single" w:sz="4" w:space="0" w:color="auto"/>
            </w:tcBorders>
            <w:vAlign w:val="center"/>
            <w:hideMark/>
          </w:tcPr>
          <w:p w:rsidR="001757C0" w:rsidRDefault="001757C0">
            <w:r>
              <w:t>Northern</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 xml:space="preserve">Jack </w:t>
            </w:r>
            <w:proofErr w:type="spellStart"/>
            <w:r>
              <w:t>Woosey</w:t>
            </w:r>
            <w:proofErr w:type="spellEnd"/>
          </w:p>
        </w:tc>
        <w:tc>
          <w:tcPr>
            <w:tcW w:w="2322" w:type="dxa"/>
            <w:tcBorders>
              <w:top w:val="single" w:sz="4" w:space="0" w:color="auto"/>
              <w:left w:val="single" w:sz="12" w:space="0" w:color="auto"/>
              <w:bottom w:val="single" w:sz="4" w:space="0" w:color="auto"/>
              <w:right w:val="single" w:sz="4" w:space="0" w:color="auto"/>
            </w:tcBorders>
            <w:vAlign w:val="center"/>
            <w:hideMark/>
          </w:tcPr>
          <w:p w:rsidR="001757C0" w:rsidRDefault="001757C0">
            <w:r>
              <w:t>Wigan</w:t>
            </w:r>
          </w:p>
        </w:tc>
        <w:tc>
          <w:tcPr>
            <w:tcW w:w="2322" w:type="dxa"/>
            <w:tcBorders>
              <w:top w:val="single" w:sz="4" w:space="0" w:color="auto"/>
              <w:left w:val="single" w:sz="4" w:space="0" w:color="auto"/>
              <w:bottom w:val="single" w:sz="4" w:space="0" w:color="auto"/>
              <w:right w:val="single" w:sz="12" w:space="0" w:color="auto"/>
            </w:tcBorders>
            <w:vAlign w:val="center"/>
            <w:hideMark/>
          </w:tcPr>
          <w:p w:rsidR="001757C0" w:rsidRDefault="001757C0">
            <w:r>
              <w:t>Mark Rowe</w:t>
            </w:r>
          </w:p>
        </w:tc>
      </w:tr>
      <w:tr w:rsidR="001757C0" w:rsidTr="001757C0">
        <w:tc>
          <w:tcPr>
            <w:tcW w:w="2093" w:type="dxa"/>
            <w:tcBorders>
              <w:top w:val="single" w:sz="4" w:space="0" w:color="auto"/>
              <w:left w:val="single" w:sz="12" w:space="0" w:color="auto"/>
              <w:bottom w:val="single" w:sz="12" w:space="0" w:color="auto"/>
              <w:right w:val="single" w:sz="4" w:space="0" w:color="auto"/>
            </w:tcBorders>
            <w:vAlign w:val="center"/>
            <w:hideMark/>
          </w:tcPr>
          <w:p w:rsidR="001757C0" w:rsidRDefault="001757C0">
            <w:r>
              <w:t>Northop Hall</w:t>
            </w:r>
          </w:p>
        </w:tc>
        <w:tc>
          <w:tcPr>
            <w:tcW w:w="2322" w:type="dxa"/>
            <w:tcBorders>
              <w:top w:val="single" w:sz="4" w:space="0" w:color="auto"/>
              <w:left w:val="single" w:sz="4" w:space="0" w:color="auto"/>
              <w:bottom w:val="single" w:sz="12" w:space="0" w:color="auto"/>
              <w:right w:val="single" w:sz="12" w:space="0" w:color="auto"/>
            </w:tcBorders>
            <w:vAlign w:val="center"/>
            <w:hideMark/>
          </w:tcPr>
          <w:p w:rsidR="001757C0" w:rsidRDefault="001757C0">
            <w:r>
              <w:t>Luke Davies</w:t>
            </w:r>
          </w:p>
        </w:tc>
        <w:tc>
          <w:tcPr>
            <w:tcW w:w="2322" w:type="dxa"/>
            <w:tcBorders>
              <w:top w:val="single" w:sz="4" w:space="0" w:color="auto"/>
              <w:left w:val="single" w:sz="12" w:space="0" w:color="auto"/>
              <w:bottom w:val="single" w:sz="12" w:space="0" w:color="auto"/>
              <w:right w:val="single" w:sz="4" w:space="0" w:color="auto"/>
            </w:tcBorders>
          </w:tcPr>
          <w:p w:rsidR="001757C0" w:rsidRDefault="001757C0"/>
        </w:tc>
        <w:tc>
          <w:tcPr>
            <w:tcW w:w="2322" w:type="dxa"/>
            <w:tcBorders>
              <w:top w:val="single" w:sz="4" w:space="0" w:color="auto"/>
              <w:left w:val="single" w:sz="4" w:space="0" w:color="auto"/>
              <w:bottom w:val="single" w:sz="12" w:space="0" w:color="auto"/>
              <w:right w:val="single" w:sz="12" w:space="0" w:color="auto"/>
            </w:tcBorders>
          </w:tcPr>
          <w:p w:rsidR="001757C0" w:rsidRDefault="001757C0"/>
        </w:tc>
      </w:tr>
    </w:tbl>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br w:type="textWrapping" w:clear="all"/>
      </w:r>
    </w:p>
    <w:p w:rsidR="001757C0" w:rsidRDefault="001757C0" w:rsidP="001757C0">
      <w:pPr>
        <w:pStyle w:val="ListParagraph"/>
        <w:numPr>
          <w:ilvl w:val="0"/>
          <w:numId w:val="1"/>
        </w:numPr>
        <w:shd w:val="clear" w:color="auto" w:fill="FFFFFF"/>
        <w:ind w:left="0" w:firstLine="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Rule changes from AGM 2016  - Playing Regulations and Cup Regulations EH</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2016 Captains’ Meeting – Summaries</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u w:val="single"/>
        </w:rPr>
      </w:pPr>
      <w:r>
        <w:rPr>
          <w:rFonts w:ascii="Times New Roman" w:hAnsi="Times New Roman" w:cs="Times New Roman"/>
          <w:i/>
          <w:sz w:val="20"/>
          <w:szCs w:val="20"/>
          <w:u w:val="single"/>
        </w:rPr>
        <w:t>2.1</w:t>
      </w:r>
      <w:r>
        <w:rPr>
          <w:rFonts w:ascii="Times New Roman" w:hAnsi="Times New Roman" w:cs="Times New Roman"/>
          <w:sz w:val="20"/>
          <w:szCs w:val="20"/>
          <w:u w:val="single"/>
        </w:rPr>
        <w:t xml:space="preserve"> AGM changes to rules and regulations</w:t>
      </w:r>
    </w:p>
    <w:p w:rsidR="001757C0" w:rsidRDefault="001757C0" w:rsidP="001757C0">
      <w:pPr>
        <w:rPr>
          <w:rFonts w:ascii="Times New Roman" w:hAnsi="Times New Roman" w:cs="Times New Roman"/>
          <w:sz w:val="20"/>
          <w:szCs w:val="20"/>
          <w:u w:val="single"/>
        </w:rPr>
      </w:pPr>
    </w:p>
    <w:p w:rsidR="001757C0" w:rsidRDefault="001757C0" w:rsidP="001757C0">
      <w:pPr>
        <w:pStyle w:val="ListParagraph"/>
        <w:numPr>
          <w:ilvl w:val="0"/>
          <w:numId w:val="10"/>
        </w:numPr>
        <w:ind w:left="426" w:hanging="426"/>
        <w:rPr>
          <w:rFonts w:ascii="Times New Roman" w:hAnsi="Times New Roman" w:cs="Times New Roman"/>
          <w:sz w:val="20"/>
          <w:szCs w:val="20"/>
        </w:rPr>
      </w:pPr>
      <w:r>
        <w:rPr>
          <w:rFonts w:ascii="Times New Roman" w:hAnsi="Times New Roman" w:cs="Times New Roman"/>
          <w:sz w:val="20"/>
          <w:szCs w:val="20"/>
        </w:rPr>
        <w:t>Bank Holiday matches between New Brighton and Wallasey</w:t>
      </w:r>
    </w:p>
    <w:p w:rsidR="001757C0" w:rsidRDefault="001757C0" w:rsidP="001757C0">
      <w:pPr>
        <w:pStyle w:val="ListParagraph"/>
        <w:numPr>
          <w:ilvl w:val="0"/>
          <w:numId w:val="10"/>
        </w:numPr>
        <w:ind w:left="426" w:hanging="426"/>
        <w:rPr>
          <w:rFonts w:ascii="Times New Roman" w:hAnsi="Times New Roman" w:cs="Times New Roman"/>
          <w:sz w:val="20"/>
          <w:szCs w:val="20"/>
        </w:rPr>
      </w:pPr>
      <w:r>
        <w:rPr>
          <w:rFonts w:ascii="Times New Roman" w:hAnsi="Times New Roman" w:cs="Times New Roman"/>
          <w:sz w:val="20"/>
          <w:szCs w:val="20"/>
        </w:rPr>
        <w:t>The ‘locked match’ principle only applies when 1st and 2nd XI league fixtures are rearranged</w:t>
      </w:r>
    </w:p>
    <w:p w:rsidR="001757C0" w:rsidRDefault="001757C0" w:rsidP="001757C0">
      <w:pPr>
        <w:pStyle w:val="ListParagraph"/>
        <w:numPr>
          <w:ilvl w:val="0"/>
          <w:numId w:val="10"/>
        </w:numPr>
        <w:ind w:left="426" w:hanging="426"/>
        <w:rPr>
          <w:rFonts w:ascii="Times New Roman" w:hAnsi="Times New Roman" w:cs="Times New Roman"/>
          <w:sz w:val="20"/>
          <w:szCs w:val="20"/>
        </w:rPr>
      </w:pPr>
      <w:r>
        <w:rPr>
          <w:rFonts w:ascii="Times New Roman" w:hAnsi="Times New Roman" w:cs="Times New Roman"/>
          <w:sz w:val="20"/>
          <w:szCs w:val="20"/>
        </w:rPr>
        <w:t>1st and 2nd XI league matches may start up to two hours earlier given 14 days notification</w:t>
      </w:r>
    </w:p>
    <w:p w:rsidR="001757C0" w:rsidRDefault="001757C0" w:rsidP="001757C0">
      <w:pPr>
        <w:pStyle w:val="ListParagraph"/>
        <w:numPr>
          <w:ilvl w:val="0"/>
          <w:numId w:val="10"/>
        </w:numPr>
        <w:ind w:left="426" w:hanging="426"/>
        <w:rPr>
          <w:rFonts w:ascii="Times New Roman" w:hAnsi="Times New Roman" w:cs="Times New Roman"/>
          <w:sz w:val="20"/>
          <w:szCs w:val="20"/>
        </w:rPr>
      </w:pPr>
      <w:r>
        <w:rPr>
          <w:rFonts w:ascii="Times New Roman" w:hAnsi="Times New Roman" w:cs="Times New Roman"/>
          <w:sz w:val="20"/>
          <w:szCs w:val="20"/>
        </w:rPr>
        <w:t>The start of the ‘last hour’ delayed 30 minutes for bad weather or light</w:t>
      </w:r>
    </w:p>
    <w:p w:rsidR="001757C0" w:rsidRDefault="001757C0" w:rsidP="001757C0">
      <w:pPr>
        <w:pStyle w:val="ListParagraph"/>
        <w:numPr>
          <w:ilvl w:val="0"/>
          <w:numId w:val="10"/>
        </w:numPr>
        <w:ind w:left="426" w:hanging="426"/>
        <w:rPr>
          <w:rFonts w:ascii="Times New Roman" w:hAnsi="Times New Roman" w:cs="Times New Roman"/>
          <w:sz w:val="20"/>
          <w:szCs w:val="20"/>
        </w:rPr>
      </w:pPr>
      <w:r>
        <w:rPr>
          <w:rFonts w:ascii="Times New Roman" w:hAnsi="Times New Roman" w:cs="Times New Roman"/>
          <w:sz w:val="20"/>
          <w:szCs w:val="20"/>
        </w:rPr>
        <w:t>1st XI players allowed to play on Sunday if they haven’t played on Saturday with restrictions</w:t>
      </w:r>
    </w:p>
    <w:p w:rsidR="001757C0" w:rsidRDefault="001757C0" w:rsidP="001757C0">
      <w:pPr>
        <w:pStyle w:val="ListParagraph"/>
        <w:numPr>
          <w:ilvl w:val="0"/>
          <w:numId w:val="10"/>
        </w:numPr>
        <w:ind w:left="426" w:hanging="426"/>
        <w:rPr>
          <w:rFonts w:ascii="Times New Roman" w:hAnsi="Times New Roman" w:cs="Times New Roman"/>
          <w:sz w:val="20"/>
          <w:szCs w:val="20"/>
        </w:rPr>
      </w:pPr>
      <w:r>
        <w:rPr>
          <w:rFonts w:ascii="Times New Roman" w:hAnsi="Times New Roman" w:cs="Times New Roman"/>
          <w:sz w:val="20"/>
          <w:szCs w:val="20"/>
        </w:rPr>
        <w:t xml:space="preserve">Clubs whose 1st XI captain fails to return 3 timely umpire reports will meet Management </w:t>
      </w:r>
      <w:proofErr w:type="spellStart"/>
      <w:r>
        <w:rPr>
          <w:rFonts w:ascii="Times New Roman" w:hAnsi="Times New Roman" w:cs="Times New Roman"/>
          <w:sz w:val="20"/>
          <w:szCs w:val="20"/>
        </w:rPr>
        <w:t>C’tee</w:t>
      </w:r>
      <w:proofErr w:type="spellEnd"/>
    </w:p>
    <w:p w:rsidR="001757C0" w:rsidRDefault="001757C0" w:rsidP="001757C0">
      <w:pPr>
        <w:pStyle w:val="ListParagraph"/>
        <w:numPr>
          <w:ilvl w:val="0"/>
          <w:numId w:val="10"/>
        </w:numPr>
        <w:ind w:left="426" w:hanging="426"/>
        <w:rPr>
          <w:rFonts w:ascii="Times New Roman" w:hAnsi="Times New Roman" w:cs="Times New Roman"/>
          <w:sz w:val="20"/>
          <w:szCs w:val="20"/>
        </w:rPr>
      </w:pPr>
      <w:r>
        <w:rPr>
          <w:rFonts w:ascii="Times New Roman" w:hAnsi="Times New Roman" w:cs="Times New Roman"/>
          <w:sz w:val="20"/>
          <w:szCs w:val="20"/>
        </w:rPr>
        <w:t>3rd XI MRF and Team Sheet combined document provided</w:t>
      </w:r>
    </w:p>
    <w:p w:rsidR="001757C0" w:rsidRDefault="001757C0" w:rsidP="001757C0">
      <w:pPr>
        <w:pStyle w:val="ListParagraph"/>
        <w:numPr>
          <w:ilvl w:val="0"/>
          <w:numId w:val="10"/>
        </w:numPr>
        <w:ind w:left="426" w:hanging="426"/>
        <w:rPr>
          <w:rFonts w:ascii="Times New Roman" w:hAnsi="Times New Roman" w:cs="Times New Roman"/>
          <w:sz w:val="20"/>
          <w:szCs w:val="20"/>
        </w:rPr>
      </w:pPr>
      <w:r>
        <w:rPr>
          <w:rFonts w:ascii="Times New Roman" w:hAnsi="Times New Roman" w:cs="Times New Roman"/>
          <w:sz w:val="20"/>
          <w:szCs w:val="20"/>
        </w:rPr>
        <w:t>If a scheduled cup match is abandoned the venue for the replay will be reversed</w:t>
      </w:r>
    </w:p>
    <w:p w:rsidR="001757C0" w:rsidRDefault="001757C0" w:rsidP="001757C0">
      <w:pPr>
        <w:pStyle w:val="ListParagraph"/>
        <w:numPr>
          <w:ilvl w:val="0"/>
          <w:numId w:val="10"/>
        </w:numPr>
        <w:ind w:left="426" w:hanging="426"/>
        <w:rPr>
          <w:rFonts w:ascii="Times New Roman" w:hAnsi="Times New Roman" w:cs="Times New Roman"/>
          <w:sz w:val="20"/>
          <w:szCs w:val="20"/>
        </w:rPr>
      </w:pPr>
      <w:r>
        <w:rPr>
          <w:rFonts w:ascii="Times New Roman" w:hAnsi="Times New Roman" w:cs="Times New Roman"/>
          <w:sz w:val="20"/>
          <w:szCs w:val="20"/>
        </w:rPr>
        <w:t>Failure to provide Live Update for 1st XI matches will result in a fine for the home team</w:t>
      </w:r>
    </w:p>
    <w:p w:rsidR="001757C0" w:rsidRDefault="001757C0" w:rsidP="001757C0">
      <w:pPr>
        <w:pStyle w:val="ListParagraph"/>
        <w:numPr>
          <w:ilvl w:val="0"/>
          <w:numId w:val="10"/>
        </w:numPr>
        <w:ind w:left="426" w:hanging="426"/>
        <w:rPr>
          <w:rFonts w:ascii="Times New Roman" w:hAnsi="Times New Roman" w:cs="Times New Roman"/>
          <w:sz w:val="20"/>
          <w:szCs w:val="20"/>
        </w:rPr>
      </w:pPr>
      <w:r>
        <w:rPr>
          <w:rFonts w:ascii="Times New Roman" w:hAnsi="Times New Roman" w:cs="Times New Roman"/>
          <w:sz w:val="20"/>
          <w:szCs w:val="20"/>
        </w:rPr>
        <w:t>Re-registration for ‘professional’ players playing for another club is simplified</w:t>
      </w:r>
    </w:p>
    <w:p w:rsidR="001757C0" w:rsidRDefault="001757C0" w:rsidP="001757C0">
      <w:pPr>
        <w:pStyle w:val="ListParagraph"/>
        <w:ind w:left="426"/>
        <w:rPr>
          <w:rFonts w:ascii="Times New Roman" w:hAnsi="Times New Roman" w:cs="Times New Roman"/>
          <w:sz w:val="20"/>
          <w:szCs w:val="20"/>
        </w:rPr>
      </w:pPr>
    </w:p>
    <w:p w:rsidR="001757C0" w:rsidRDefault="001757C0" w:rsidP="001757C0">
      <w:pPr>
        <w:pStyle w:val="ListParagraph"/>
        <w:ind w:left="426"/>
        <w:rPr>
          <w:rFonts w:ascii="Times New Roman" w:hAnsi="Times New Roman" w:cs="Times New Roman"/>
          <w:sz w:val="20"/>
          <w:szCs w:val="20"/>
        </w:rPr>
      </w:pPr>
    </w:p>
    <w:p w:rsidR="001757C0" w:rsidRDefault="001757C0" w:rsidP="001757C0">
      <w:pPr>
        <w:pStyle w:val="ListParagraph"/>
        <w:ind w:left="0"/>
        <w:rPr>
          <w:rFonts w:ascii="Times New Roman" w:hAnsi="Times New Roman" w:cs="Times New Roman"/>
          <w:sz w:val="20"/>
          <w:szCs w:val="20"/>
          <w:u w:val="single"/>
        </w:rPr>
      </w:pPr>
      <w:r>
        <w:rPr>
          <w:rFonts w:ascii="Times New Roman" w:hAnsi="Times New Roman" w:cs="Times New Roman"/>
          <w:i/>
          <w:sz w:val="20"/>
          <w:szCs w:val="20"/>
          <w:u w:val="single"/>
        </w:rPr>
        <w:t>2.2</w:t>
      </w:r>
      <w:r>
        <w:rPr>
          <w:rFonts w:ascii="Times New Roman" w:hAnsi="Times New Roman" w:cs="Times New Roman"/>
          <w:sz w:val="20"/>
          <w:szCs w:val="20"/>
          <w:u w:val="single"/>
        </w:rPr>
        <w:t xml:space="preserve"> Adoption of LCB KO Rules</w:t>
      </w:r>
    </w:p>
    <w:p w:rsidR="001757C0" w:rsidRDefault="001757C0" w:rsidP="001757C0">
      <w:pPr>
        <w:pStyle w:val="ListParagraph"/>
        <w:ind w:left="0"/>
        <w:rPr>
          <w:rFonts w:ascii="Times New Roman" w:hAnsi="Times New Roman" w:cs="Times New Roman"/>
          <w:sz w:val="20"/>
          <w:szCs w:val="20"/>
          <w:u w:val="single"/>
        </w:rPr>
      </w:pPr>
    </w:p>
    <w:p w:rsidR="001757C0" w:rsidRDefault="001757C0" w:rsidP="001757C0">
      <w:pPr>
        <w:pStyle w:val="ListParagraph"/>
        <w:numPr>
          <w:ilvl w:val="0"/>
          <w:numId w:val="11"/>
        </w:numPr>
        <w:ind w:left="426" w:hanging="426"/>
        <w:rPr>
          <w:rFonts w:ascii="Times New Roman" w:hAnsi="Times New Roman" w:cs="Times New Roman"/>
          <w:sz w:val="20"/>
          <w:szCs w:val="20"/>
        </w:rPr>
      </w:pPr>
      <w:r>
        <w:rPr>
          <w:rFonts w:ascii="Times New Roman" w:hAnsi="Times New Roman" w:cs="Times New Roman"/>
          <w:sz w:val="20"/>
          <w:szCs w:val="20"/>
        </w:rPr>
        <w:t>An additional hour is allowed for delay or suspension for bad weather</w:t>
      </w:r>
    </w:p>
    <w:p w:rsidR="001757C0" w:rsidRDefault="001757C0" w:rsidP="001757C0">
      <w:pPr>
        <w:pStyle w:val="ListParagraph"/>
        <w:numPr>
          <w:ilvl w:val="0"/>
          <w:numId w:val="11"/>
        </w:numPr>
        <w:ind w:left="426" w:hanging="426"/>
        <w:rPr>
          <w:rFonts w:ascii="Times New Roman" w:hAnsi="Times New Roman" w:cs="Times New Roman"/>
          <w:sz w:val="20"/>
          <w:szCs w:val="20"/>
        </w:rPr>
      </w:pPr>
      <w:r>
        <w:rPr>
          <w:rFonts w:ascii="Times New Roman" w:hAnsi="Times New Roman" w:cs="Times New Roman"/>
          <w:sz w:val="20"/>
          <w:szCs w:val="20"/>
        </w:rPr>
        <w:t>In both innings the bowling team must be in position to bowl its 45th over within 2hr 50min or it will be subject to a 6 run penalty for each over not bowled</w:t>
      </w:r>
    </w:p>
    <w:p w:rsidR="001757C0" w:rsidRDefault="001757C0" w:rsidP="001757C0">
      <w:pPr>
        <w:pStyle w:val="ListParagraph"/>
        <w:numPr>
          <w:ilvl w:val="0"/>
          <w:numId w:val="11"/>
        </w:numPr>
        <w:ind w:left="426" w:hanging="426"/>
        <w:rPr>
          <w:rFonts w:ascii="Times New Roman" w:hAnsi="Times New Roman" w:cs="Times New Roman"/>
          <w:sz w:val="20"/>
          <w:szCs w:val="20"/>
        </w:rPr>
      </w:pPr>
      <w:r>
        <w:rPr>
          <w:rFonts w:ascii="Times New Roman" w:hAnsi="Times New Roman" w:cs="Times New Roman"/>
          <w:sz w:val="20"/>
          <w:szCs w:val="20"/>
        </w:rPr>
        <w:t>Lost playing time will reduce the number of overs to be bowled by one per 3</w:t>
      </w:r>
      <w:r>
        <w:rPr>
          <w:rFonts w:ascii="Times New Roman" w:hAnsi="Times New Roman" w:cs="Times New Roman"/>
          <w:sz w:val="20"/>
          <w:szCs w:val="20"/>
          <w:vertAlign w:val="superscript"/>
        </w:rPr>
        <w:t>1</w:t>
      </w:r>
      <w:r>
        <w:rPr>
          <w:rFonts w:ascii="Times New Roman" w:hAnsi="Times New Roman" w:cs="Times New Roman"/>
          <w:sz w:val="20"/>
          <w:szCs w:val="20"/>
        </w:rPr>
        <w:t>/</w:t>
      </w:r>
      <w:r>
        <w:rPr>
          <w:rFonts w:ascii="Times New Roman" w:hAnsi="Times New Roman" w:cs="Times New Roman"/>
          <w:sz w:val="20"/>
          <w:szCs w:val="20"/>
          <w:vertAlign w:val="subscript"/>
        </w:rPr>
        <w:t>2</w:t>
      </w:r>
      <w:r>
        <w:rPr>
          <w:rFonts w:ascii="Times New Roman" w:hAnsi="Times New Roman" w:cs="Times New Roman"/>
          <w:sz w:val="20"/>
          <w:szCs w:val="20"/>
        </w:rPr>
        <w:t xml:space="preserve"> minutes</w:t>
      </w:r>
    </w:p>
    <w:p w:rsidR="001757C0" w:rsidRDefault="001757C0" w:rsidP="001757C0">
      <w:pPr>
        <w:pStyle w:val="ListParagraph"/>
        <w:numPr>
          <w:ilvl w:val="0"/>
          <w:numId w:val="11"/>
        </w:numPr>
        <w:ind w:left="426" w:hanging="426"/>
        <w:rPr>
          <w:rFonts w:ascii="Times New Roman" w:hAnsi="Times New Roman" w:cs="Times New Roman"/>
          <w:sz w:val="20"/>
          <w:szCs w:val="20"/>
        </w:rPr>
      </w:pPr>
      <w:r>
        <w:rPr>
          <w:rFonts w:ascii="Times New Roman" w:hAnsi="Times New Roman" w:cs="Times New Roman"/>
          <w:sz w:val="20"/>
          <w:szCs w:val="20"/>
        </w:rPr>
        <w:t>A minimum of 10 overs per innings will constitute a match</w:t>
      </w:r>
    </w:p>
    <w:p w:rsidR="001757C0" w:rsidRDefault="001757C0" w:rsidP="001757C0">
      <w:pPr>
        <w:pStyle w:val="ListParagraph"/>
        <w:numPr>
          <w:ilvl w:val="0"/>
          <w:numId w:val="11"/>
        </w:numPr>
        <w:ind w:left="426" w:hanging="426"/>
        <w:rPr>
          <w:rFonts w:ascii="Times New Roman" w:hAnsi="Times New Roman" w:cs="Times New Roman"/>
          <w:sz w:val="20"/>
          <w:szCs w:val="20"/>
        </w:rPr>
      </w:pPr>
      <w:r>
        <w:rPr>
          <w:rFonts w:ascii="Times New Roman" w:hAnsi="Times New Roman" w:cs="Times New Roman"/>
          <w:sz w:val="20"/>
          <w:szCs w:val="20"/>
        </w:rPr>
        <w:t>The number of ‘power play’ overs is reduced to a maximum of 10 in a 45 over innings</w:t>
      </w:r>
    </w:p>
    <w:p w:rsidR="001757C0" w:rsidRDefault="001757C0" w:rsidP="001757C0">
      <w:pPr>
        <w:pStyle w:val="ListParagraph"/>
        <w:numPr>
          <w:ilvl w:val="0"/>
          <w:numId w:val="11"/>
        </w:numPr>
        <w:ind w:left="426" w:hanging="426"/>
        <w:rPr>
          <w:rFonts w:ascii="Times New Roman" w:hAnsi="Times New Roman" w:cs="Times New Roman"/>
          <w:sz w:val="20"/>
          <w:szCs w:val="20"/>
        </w:rPr>
      </w:pPr>
      <w:r>
        <w:rPr>
          <w:rFonts w:ascii="Times New Roman" w:hAnsi="Times New Roman" w:cs="Times New Roman"/>
          <w:sz w:val="20"/>
          <w:szCs w:val="20"/>
        </w:rPr>
        <w:t>During ‘power play’ overs only 2 players are allowed outside the playing circle</w:t>
      </w:r>
    </w:p>
    <w:p w:rsidR="001757C0" w:rsidRDefault="001757C0" w:rsidP="001757C0">
      <w:pPr>
        <w:pStyle w:val="ListParagraph"/>
        <w:numPr>
          <w:ilvl w:val="0"/>
          <w:numId w:val="11"/>
        </w:numPr>
        <w:ind w:left="426" w:hanging="426"/>
        <w:rPr>
          <w:rFonts w:ascii="Times New Roman" w:hAnsi="Times New Roman" w:cs="Times New Roman"/>
          <w:sz w:val="20"/>
          <w:szCs w:val="20"/>
        </w:rPr>
      </w:pPr>
      <w:r>
        <w:rPr>
          <w:rFonts w:ascii="Times New Roman" w:hAnsi="Times New Roman" w:cs="Times New Roman"/>
          <w:sz w:val="20"/>
          <w:szCs w:val="20"/>
        </w:rPr>
        <w:t>When the second innings is reduced compared with the first, Duckworth/Lewis method will be used in the semi-finals and final</w:t>
      </w:r>
    </w:p>
    <w:p w:rsidR="001757C0" w:rsidRDefault="001757C0" w:rsidP="001757C0">
      <w:pPr>
        <w:pStyle w:val="ListParagraph"/>
        <w:numPr>
          <w:ilvl w:val="0"/>
          <w:numId w:val="11"/>
        </w:numPr>
        <w:ind w:left="426" w:hanging="426"/>
        <w:rPr>
          <w:rFonts w:ascii="Times New Roman" w:hAnsi="Times New Roman" w:cs="Times New Roman"/>
          <w:sz w:val="20"/>
          <w:szCs w:val="20"/>
        </w:rPr>
      </w:pPr>
      <w:r>
        <w:rPr>
          <w:rFonts w:ascii="Times New Roman" w:hAnsi="Times New Roman" w:cs="Times New Roman"/>
          <w:sz w:val="20"/>
          <w:szCs w:val="20"/>
        </w:rPr>
        <w:t>No field change permitted for a free hit</w:t>
      </w:r>
    </w:p>
    <w:p w:rsidR="001757C0" w:rsidRDefault="001757C0" w:rsidP="001757C0">
      <w:pPr>
        <w:pStyle w:val="ListParagraph"/>
        <w:ind w:left="0"/>
        <w:rPr>
          <w:rFonts w:ascii="Times New Roman" w:hAnsi="Times New Roman" w:cs="Times New Roman"/>
          <w:sz w:val="20"/>
          <w:szCs w:val="20"/>
        </w:rPr>
      </w:pPr>
    </w:p>
    <w:p w:rsidR="001757C0" w:rsidRDefault="001757C0" w:rsidP="001757C0">
      <w:pPr>
        <w:pStyle w:val="ListParagraph"/>
        <w:ind w:left="0"/>
        <w:rPr>
          <w:rFonts w:ascii="Times New Roman" w:hAnsi="Times New Roman" w:cs="Times New Roman"/>
          <w:sz w:val="20"/>
          <w:szCs w:val="20"/>
        </w:rPr>
      </w:pPr>
      <w:r>
        <w:rPr>
          <w:rFonts w:ascii="Times New Roman" w:hAnsi="Times New Roman" w:cs="Times New Roman"/>
          <w:sz w:val="20"/>
          <w:szCs w:val="20"/>
        </w:rPr>
        <w:t>The above are the changes.  Some LCB rules have not been adopted, e.g. the bowl-out and the D/L method in the quarter-finals.  Up to and including the quarter-finals we will continue to use the table of wickets lost which has been extended to include innings less than 20 overs.</w:t>
      </w:r>
    </w:p>
    <w:p w:rsidR="001757C0" w:rsidRDefault="001757C0" w:rsidP="001757C0">
      <w:pPr>
        <w:pStyle w:val="ListParagraph"/>
        <w:ind w:left="0"/>
        <w:rPr>
          <w:rFonts w:ascii="Times New Roman" w:hAnsi="Times New Roman" w:cs="Times New Roman"/>
          <w:sz w:val="20"/>
          <w:szCs w:val="20"/>
        </w:rPr>
      </w:pPr>
    </w:p>
    <w:p w:rsidR="001757C0" w:rsidRDefault="001757C0" w:rsidP="001757C0">
      <w:pPr>
        <w:pStyle w:val="ListParagraph"/>
        <w:ind w:left="0"/>
        <w:rPr>
          <w:rFonts w:ascii="Times New Roman" w:hAnsi="Times New Roman" w:cs="Times New Roman"/>
          <w:sz w:val="20"/>
          <w:szCs w:val="20"/>
        </w:rPr>
      </w:pPr>
    </w:p>
    <w:p w:rsidR="001757C0" w:rsidRDefault="001757C0" w:rsidP="001757C0">
      <w:pPr>
        <w:pStyle w:val="ListParagraph"/>
        <w:ind w:left="0"/>
        <w:rPr>
          <w:rFonts w:ascii="Times New Roman" w:hAnsi="Times New Roman" w:cs="Times New Roman"/>
          <w:sz w:val="20"/>
          <w:szCs w:val="20"/>
          <w:u w:val="single"/>
        </w:rPr>
      </w:pPr>
      <w:r>
        <w:rPr>
          <w:rFonts w:ascii="Times New Roman" w:hAnsi="Times New Roman" w:cs="Times New Roman"/>
          <w:i/>
          <w:sz w:val="20"/>
          <w:szCs w:val="20"/>
          <w:u w:val="single"/>
        </w:rPr>
        <w:t>2.3</w:t>
      </w:r>
      <w:r>
        <w:rPr>
          <w:rFonts w:ascii="Times New Roman" w:hAnsi="Times New Roman" w:cs="Times New Roman"/>
          <w:sz w:val="20"/>
          <w:szCs w:val="20"/>
          <w:u w:val="single"/>
        </w:rPr>
        <w:t xml:space="preserve"> Disciplinary Regulations</w:t>
      </w:r>
    </w:p>
    <w:p w:rsidR="001757C0" w:rsidRDefault="001757C0" w:rsidP="001757C0">
      <w:pPr>
        <w:pStyle w:val="ListParagraph"/>
        <w:ind w:left="0"/>
        <w:rPr>
          <w:rFonts w:ascii="Times New Roman" w:hAnsi="Times New Roman" w:cs="Times New Roman"/>
          <w:sz w:val="20"/>
          <w:szCs w:val="20"/>
          <w:u w:val="single"/>
        </w:rPr>
      </w:pPr>
    </w:p>
    <w:p w:rsidR="001757C0" w:rsidRDefault="001757C0" w:rsidP="001757C0">
      <w:pPr>
        <w:pStyle w:val="ListParagraph"/>
        <w:ind w:left="0"/>
        <w:rPr>
          <w:rFonts w:ascii="Times New Roman" w:hAnsi="Times New Roman" w:cs="Times New Roman"/>
          <w:sz w:val="20"/>
          <w:szCs w:val="20"/>
        </w:rPr>
      </w:pPr>
      <w:r>
        <w:rPr>
          <w:rFonts w:ascii="Times New Roman" w:hAnsi="Times New Roman" w:cs="Times New Roman"/>
          <w:sz w:val="20"/>
          <w:szCs w:val="20"/>
        </w:rPr>
        <w:t>We have adopted the 2015 ECB Disciplinary Regulations with the following important additions which captains need to note.</w:t>
      </w:r>
    </w:p>
    <w:p w:rsidR="001757C0" w:rsidRDefault="001757C0" w:rsidP="001757C0">
      <w:pPr>
        <w:pStyle w:val="ListParagraph"/>
        <w:ind w:left="0"/>
        <w:rPr>
          <w:rFonts w:ascii="Times New Roman" w:hAnsi="Times New Roman" w:cs="Times New Roman"/>
          <w:sz w:val="20"/>
          <w:szCs w:val="20"/>
        </w:rPr>
      </w:pPr>
    </w:p>
    <w:p w:rsidR="001757C0" w:rsidRDefault="001757C0" w:rsidP="001757C0">
      <w:pPr>
        <w:pStyle w:val="ListParagraph"/>
        <w:numPr>
          <w:ilvl w:val="0"/>
          <w:numId w:val="12"/>
        </w:numPr>
        <w:ind w:left="426" w:hanging="426"/>
        <w:rPr>
          <w:rFonts w:ascii="Times New Roman" w:hAnsi="Times New Roman" w:cs="Times New Roman"/>
          <w:sz w:val="20"/>
          <w:szCs w:val="20"/>
        </w:rPr>
      </w:pPr>
      <w:r>
        <w:rPr>
          <w:rFonts w:ascii="Times New Roman" w:hAnsi="Times New Roman" w:cs="Times New Roman"/>
          <w:sz w:val="20"/>
          <w:szCs w:val="20"/>
        </w:rPr>
        <w:t>Level 3 and 4 offences will automatically result in a Disciplinary Hearing</w:t>
      </w:r>
    </w:p>
    <w:p w:rsidR="001757C0" w:rsidRDefault="001757C0" w:rsidP="001757C0">
      <w:pPr>
        <w:pStyle w:val="ListParagraph"/>
        <w:numPr>
          <w:ilvl w:val="0"/>
          <w:numId w:val="12"/>
        </w:numPr>
        <w:ind w:left="426" w:hanging="426"/>
        <w:rPr>
          <w:rFonts w:ascii="Times New Roman" w:hAnsi="Times New Roman" w:cs="Times New Roman"/>
          <w:sz w:val="20"/>
          <w:szCs w:val="20"/>
        </w:rPr>
      </w:pPr>
      <w:r>
        <w:rPr>
          <w:rFonts w:ascii="Times New Roman" w:hAnsi="Times New Roman" w:cs="Times New Roman"/>
          <w:sz w:val="20"/>
          <w:szCs w:val="20"/>
        </w:rPr>
        <w:t>Level 1 and 2 breaches should in the first instance be dealt with by clubs</w:t>
      </w:r>
    </w:p>
    <w:p w:rsidR="001757C0" w:rsidRDefault="001757C0" w:rsidP="001757C0">
      <w:pPr>
        <w:pStyle w:val="ListParagraph"/>
        <w:numPr>
          <w:ilvl w:val="0"/>
          <w:numId w:val="12"/>
        </w:numPr>
        <w:ind w:left="426" w:hanging="426"/>
        <w:rPr>
          <w:rFonts w:ascii="Times New Roman" w:hAnsi="Times New Roman" w:cs="Times New Roman"/>
          <w:sz w:val="20"/>
          <w:szCs w:val="20"/>
        </w:rPr>
      </w:pPr>
      <w:r>
        <w:rPr>
          <w:rFonts w:ascii="Times New Roman" w:hAnsi="Times New Roman" w:cs="Times New Roman"/>
          <w:sz w:val="20"/>
          <w:szCs w:val="20"/>
        </w:rPr>
        <w:t>The guidelines for penalties show a significant increase in the length of bans (up to half of these bans may be suspended for a minimum of 12 months – L&amp;DCC addition)</w:t>
      </w:r>
    </w:p>
    <w:p w:rsidR="001757C0" w:rsidRDefault="001757C0" w:rsidP="001757C0">
      <w:pPr>
        <w:pStyle w:val="ListParagraph"/>
        <w:numPr>
          <w:ilvl w:val="0"/>
          <w:numId w:val="12"/>
        </w:numPr>
        <w:ind w:left="426" w:hanging="426"/>
        <w:rPr>
          <w:rFonts w:ascii="Times New Roman" w:hAnsi="Times New Roman" w:cs="Times New Roman"/>
          <w:sz w:val="20"/>
          <w:szCs w:val="20"/>
        </w:rPr>
      </w:pPr>
      <w:r>
        <w:rPr>
          <w:rFonts w:ascii="Times New Roman" w:hAnsi="Times New Roman" w:cs="Times New Roman"/>
          <w:sz w:val="20"/>
          <w:szCs w:val="20"/>
        </w:rPr>
        <w:t>The full list of breaches under ECB Regulations are included as Appendix 1</w:t>
      </w:r>
    </w:p>
    <w:p w:rsidR="001757C0" w:rsidRDefault="001757C0" w:rsidP="001757C0">
      <w:pPr>
        <w:pStyle w:val="ListParagraph"/>
        <w:numPr>
          <w:ilvl w:val="0"/>
          <w:numId w:val="12"/>
        </w:numPr>
        <w:ind w:left="426" w:hanging="426"/>
        <w:rPr>
          <w:rFonts w:ascii="Times New Roman" w:hAnsi="Times New Roman" w:cs="Times New Roman"/>
          <w:sz w:val="20"/>
          <w:szCs w:val="20"/>
        </w:rPr>
      </w:pPr>
      <w:r>
        <w:rPr>
          <w:rFonts w:ascii="Times New Roman" w:hAnsi="Times New Roman" w:cs="Times New Roman"/>
          <w:sz w:val="20"/>
          <w:szCs w:val="20"/>
        </w:rPr>
        <w:t>This list now includes two new offences – inappropriate/deliberate physical contact (3 to 8 weeks) and deliberate bowling of any high full-pitched ball (5 to 10 weeks)</w:t>
      </w:r>
    </w:p>
    <w:p w:rsidR="001757C0" w:rsidRDefault="001757C0" w:rsidP="001757C0">
      <w:pPr>
        <w:pStyle w:val="ListParagraph"/>
        <w:ind w:left="426"/>
        <w:rPr>
          <w:rFonts w:ascii="Times New Roman" w:hAnsi="Times New Roman" w:cs="Times New Roman"/>
          <w:sz w:val="20"/>
          <w:szCs w:val="20"/>
        </w:rPr>
      </w:pPr>
    </w:p>
    <w:p w:rsidR="001757C0" w:rsidRDefault="001757C0" w:rsidP="001757C0">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ECB have omitted some of what we considered L1DOs in 2015 and these have been retained in Appendix 2 as ABBs (Accumulated Bad Behaviour offences) – 2 in one season will mean a one week’s ban.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numPr>
          <w:ilvl w:val="0"/>
          <w:numId w:val="1"/>
        </w:numPr>
        <w:shd w:val="clear" w:color="auto" w:fill="FFFFFF"/>
        <w:ind w:left="0" w:firstLine="0"/>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 xml:space="preserve">A Refresher on Captain’s Match Day responsibilities  </w:t>
      </w:r>
      <w:r>
        <w:rPr>
          <w:rFonts w:ascii="Times New Roman" w:eastAsia="Times New Roman" w:hAnsi="Times New Roman" w:cs="Times New Roman"/>
          <w:color w:val="000000"/>
          <w:sz w:val="20"/>
          <w:szCs w:val="20"/>
          <w:lang w:eastAsia="en-GB"/>
        </w:rPr>
        <w:t>CW</w:t>
      </w:r>
    </w:p>
    <w:p w:rsidR="001757C0" w:rsidRDefault="001757C0" w:rsidP="001757C0">
      <w:pPr>
        <w:rPr>
          <w:rFonts w:ascii="Times New Roman" w:hAnsi="Times New Roman" w:cs="Times New Roman"/>
          <w:b/>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CW had no wish to bore people more than usual and he knew there were a lot of very competent people in the room. This was an outline in a slightly different form, it was very deliberately a single A4 page summary, he hoped everyone would get something useful from it.</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CW strongly supported JW’s call for captains to delegate tasks wherever they could.</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 xml:space="preserve">Captains were mentioned 23 (!) separate times in our playing regulations – many more times than for any other category of official. These remarks by CW were firmly aimed at </w:t>
      </w:r>
      <w:r>
        <w:rPr>
          <w:rFonts w:ascii="Times New Roman" w:hAnsi="Times New Roman" w:cs="Times New Roman"/>
          <w:i/>
          <w:sz w:val="20"/>
          <w:szCs w:val="20"/>
        </w:rPr>
        <w:t>league games</w:t>
      </w:r>
      <w:r>
        <w:rPr>
          <w:rFonts w:ascii="Times New Roman" w:hAnsi="Times New Roman" w:cs="Times New Roman"/>
          <w:sz w:val="20"/>
          <w:szCs w:val="20"/>
        </w:rPr>
        <w:t>. KO Cups and their regs were based on the playing regs and were very similar but obviously needed a check before each type of KO was played</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The outline table was the heart of it; the detailed links were set out in full for the pedants below</w:t>
      </w:r>
    </w:p>
    <w:p w:rsidR="001757C0" w:rsidRDefault="001757C0" w:rsidP="001757C0">
      <w:pPr>
        <w:rPr>
          <w:rFonts w:ascii="Times New Roman" w:hAnsi="Times New Roman" w:cs="Times New Roman"/>
          <w:b/>
          <w:i/>
          <w:sz w:val="20"/>
          <w:szCs w:val="20"/>
        </w:rPr>
      </w:pPr>
    </w:p>
    <w:p w:rsidR="001757C0" w:rsidRDefault="001757C0" w:rsidP="001757C0">
      <w:pPr>
        <w:rPr>
          <w:rFonts w:ascii="Times New Roman" w:hAnsi="Times New Roman" w:cs="Times New Roman"/>
          <w:b/>
          <w:i/>
          <w:sz w:val="20"/>
          <w:szCs w:val="20"/>
        </w:rPr>
      </w:pPr>
      <w:r>
        <w:rPr>
          <w:rFonts w:ascii="Times New Roman" w:hAnsi="Times New Roman" w:cs="Times New Roman"/>
          <w:b/>
          <w:i/>
          <w:sz w:val="20"/>
          <w:szCs w:val="20"/>
        </w:rPr>
        <w:t>Summary</w:t>
      </w:r>
    </w:p>
    <w:p w:rsidR="001757C0" w:rsidRDefault="001757C0" w:rsidP="001757C0">
      <w:pPr>
        <w:rPr>
          <w:rFonts w:ascii="Times New Roman" w:hAnsi="Times New Roman" w:cs="Times New Roman"/>
          <w:b/>
          <w:i/>
          <w:sz w:val="20"/>
          <w:szCs w:val="20"/>
        </w:rPr>
      </w:pPr>
    </w:p>
    <w:tbl>
      <w:tblPr>
        <w:tblStyle w:val="TableGrid"/>
        <w:tblW w:w="0" w:type="auto"/>
        <w:tblLook w:val="04A0" w:firstRow="1" w:lastRow="0" w:firstColumn="1" w:lastColumn="0" w:noHBand="0" w:noVBand="1"/>
      </w:tblPr>
      <w:tblGrid>
        <w:gridCol w:w="3936"/>
        <w:gridCol w:w="3685"/>
        <w:gridCol w:w="3061"/>
      </w:tblGrid>
      <w:tr w:rsidR="001757C0" w:rsidTr="001757C0">
        <w:tc>
          <w:tcPr>
            <w:tcW w:w="3936" w:type="dxa"/>
            <w:tcBorders>
              <w:top w:val="single" w:sz="4" w:space="0" w:color="auto"/>
              <w:left w:val="single" w:sz="4" w:space="0" w:color="auto"/>
              <w:bottom w:val="single" w:sz="4" w:space="0" w:color="auto"/>
              <w:right w:val="single" w:sz="4" w:space="0" w:color="auto"/>
            </w:tcBorders>
            <w:vAlign w:val="center"/>
            <w:hideMark/>
          </w:tcPr>
          <w:p w:rsidR="001757C0" w:rsidRDefault="001757C0">
            <w:pPr>
              <w:rPr>
                <w:b/>
                <w:i/>
              </w:rPr>
            </w:pPr>
            <w:r>
              <w:rPr>
                <w:b/>
                <w:i/>
              </w:rPr>
              <w:t>Before the game outline</w:t>
            </w:r>
          </w:p>
        </w:tc>
        <w:tc>
          <w:tcPr>
            <w:tcW w:w="3685" w:type="dxa"/>
            <w:tcBorders>
              <w:top w:val="single" w:sz="4" w:space="0" w:color="auto"/>
              <w:left w:val="single" w:sz="4" w:space="0" w:color="auto"/>
              <w:bottom w:val="single" w:sz="4" w:space="0" w:color="auto"/>
              <w:right w:val="single" w:sz="4" w:space="0" w:color="auto"/>
            </w:tcBorders>
            <w:vAlign w:val="center"/>
            <w:hideMark/>
          </w:tcPr>
          <w:p w:rsidR="001757C0" w:rsidRDefault="001757C0">
            <w:pPr>
              <w:rPr>
                <w:b/>
                <w:i/>
              </w:rPr>
            </w:pPr>
            <w:r>
              <w:rPr>
                <w:b/>
                <w:i/>
              </w:rPr>
              <w:t>During the game outline</w:t>
            </w:r>
          </w:p>
        </w:tc>
        <w:tc>
          <w:tcPr>
            <w:tcW w:w="3061" w:type="dxa"/>
            <w:tcBorders>
              <w:top w:val="single" w:sz="4" w:space="0" w:color="auto"/>
              <w:left w:val="single" w:sz="4" w:space="0" w:color="auto"/>
              <w:bottom w:val="single" w:sz="4" w:space="0" w:color="auto"/>
              <w:right w:val="single" w:sz="4" w:space="0" w:color="auto"/>
            </w:tcBorders>
            <w:vAlign w:val="center"/>
            <w:hideMark/>
          </w:tcPr>
          <w:p w:rsidR="001757C0" w:rsidRDefault="001757C0">
            <w:pPr>
              <w:rPr>
                <w:b/>
                <w:i/>
              </w:rPr>
            </w:pPr>
            <w:r>
              <w:rPr>
                <w:b/>
                <w:i/>
              </w:rPr>
              <w:t>After the game outline</w:t>
            </w:r>
          </w:p>
        </w:tc>
      </w:tr>
      <w:tr w:rsidR="001757C0" w:rsidTr="001757C0">
        <w:tc>
          <w:tcPr>
            <w:tcW w:w="3936" w:type="dxa"/>
            <w:tcBorders>
              <w:top w:val="single" w:sz="4" w:space="0" w:color="auto"/>
              <w:left w:val="single" w:sz="4" w:space="0" w:color="auto"/>
              <w:bottom w:val="single" w:sz="4" w:space="0" w:color="auto"/>
              <w:right w:val="single" w:sz="4" w:space="0" w:color="auto"/>
            </w:tcBorders>
          </w:tcPr>
          <w:p w:rsidR="001757C0" w:rsidRDefault="001757C0">
            <w:pPr>
              <w:pStyle w:val="ListParagraph"/>
              <w:ind w:left="360"/>
              <w:textAlignment w:val="baseline"/>
              <w:rPr>
                <w:i/>
              </w:rPr>
            </w:pPr>
          </w:p>
          <w:p w:rsidR="001757C0" w:rsidRDefault="001757C0" w:rsidP="001757C0">
            <w:pPr>
              <w:pStyle w:val="ListParagraph"/>
              <w:numPr>
                <w:ilvl w:val="0"/>
                <w:numId w:val="13"/>
              </w:numPr>
              <w:textAlignment w:val="baseline"/>
              <w:rPr>
                <w:i/>
              </w:rPr>
            </w:pPr>
            <w:r>
              <w:rPr>
                <w:i/>
              </w:rPr>
              <w:t>Travelling if opposition say the ground is unfit to play before the game starts</w:t>
            </w:r>
          </w:p>
          <w:p w:rsidR="001757C0" w:rsidRDefault="001757C0" w:rsidP="001757C0">
            <w:pPr>
              <w:pStyle w:val="ListParagraph"/>
              <w:numPr>
                <w:ilvl w:val="0"/>
                <w:numId w:val="13"/>
              </w:numPr>
              <w:textAlignment w:val="baseline"/>
              <w:rPr>
                <w:i/>
              </w:rPr>
            </w:pPr>
            <w:r>
              <w:rPr>
                <w:i/>
              </w:rPr>
              <w:t>Toss</w:t>
            </w:r>
          </w:p>
          <w:p w:rsidR="001757C0" w:rsidRDefault="001757C0" w:rsidP="001757C0">
            <w:pPr>
              <w:pStyle w:val="ListParagraph"/>
              <w:numPr>
                <w:ilvl w:val="0"/>
                <w:numId w:val="13"/>
              </w:numPr>
              <w:textAlignment w:val="baseline"/>
              <w:rPr>
                <w:i/>
              </w:rPr>
            </w:pPr>
            <w:r>
              <w:rPr>
                <w:i/>
              </w:rPr>
              <w:t>Toss and umpire present</w:t>
            </w:r>
          </w:p>
          <w:p w:rsidR="001757C0" w:rsidRDefault="001757C0" w:rsidP="001757C0">
            <w:pPr>
              <w:pStyle w:val="ListParagraph"/>
              <w:numPr>
                <w:ilvl w:val="0"/>
                <w:numId w:val="13"/>
              </w:numPr>
              <w:textAlignment w:val="baseline"/>
              <w:rPr>
                <w:i/>
              </w:rPr>
            </w:pPr>
            <w:r>
              <w:rPr>
                <w:i/>
              </w:rPr>
              <w:t xml:space="preserve">Balls </w:t>
            </w:r>
          </w:p>
          <w:p w:rsidR="001757C0" w:rsidRDefault="001757C0" w:rsidP="001757C0">
            <w:pPr>
              <w:pStyle w:val="ListParagraph"/>
              <w:numPr>
                <w:ilvl w:val="0"/>
                <w:numId w:val="13"/>
              </w:numPr>
              <w:textAlignment w:val="baseline"/>
              <w:rPr>
                <w:i/>
              </w:rPr>
            </w:pPr>
            <w:r>
              <w:rPr>
                <w:i/>
              </w:rPr>
              <w:t>Team sheets</w:t>
            </w:r>
          </w:p>
          <w:p w:rsidR="001757C0" w:rsidRDefault="001757C0" w:rsidP="001757C0">
            <w:pPr>
              <w:pStyle w:val="ListParagraph"/>
              <w:numPr>
                <w:ilvl w:val="0"/>
                <w:numId w:val="13"/>
              </w:numPr>
              <w:textAlignment w:val="baseline"/>
              <w:rPr>
                <w:i/>
              </w:rPr>
            </w:pPr>
            <w:r>
              <w:rPr>
                <w:i/>
              </w:rPr>
              <w:t>Payment of umpire</w:t>
            </w:r>
          </w:p>
          <w:p w:rsidR="001757C0" w:rsidRDefault="001757C0" w:rsidP="001757C0">
            <w:pPr>
              <w:pStyle w:val="ListParagraph"/>
              <w:numPr>
                <w:ilvl w:val="0"/>
                <w:numId w:val="13"/>
              </w:numPr>
              <w:textAlignment w:val="baseline"/>
              <w:rPr>
                <w:i/>
              </w:rPr>
            </w:pPr>
            <w:r>
              <w:rPr>
                <w:i/>
              </w:rPr>
              <w:t>Drinks intervals</w:t>
            </w:r>
          </w:p>
          <w:p w:rsidR="001757C0" w:rsidRDefault="001757C0">
            <w:pPr>
              <w:pStyle w:val="ListParagraph"/>
              <w:ind w:left="360"/>
              <w:textAlignment w:val="baseline"/>
              <w:rPr>
                <w:i/>
              </w:rPr>
            </w:pPr>
          </w:p>
        </w:tc>
        <w:tc>
          <w:tcPr>
            <w:tcW w:w="3685" w:type="dxa"/>
            <w:tcBorders>
              <w:top w:val="single" w:sz="4" w:space="0" w:color="auto"/>
              <w:left w:val="single" w:sz="4" w:space="0" w:color="auto"/>
              <w:bottom w:val="single" w:sz="4" w:space="0" w:color="auto"/>
              <w:right w:val="single" w:sz="4" w:space="0" w:color="auto"/>
            </w:tcBorders>
          </w:tcPr>
          <w:p w:rsidR="001757C0" w:rsidRDefault="001757C0">
            <w:pPr>
              <w:pStyle w:val="ListParagraph"/>
              <w:ind w:left="360"/>
              <w:textAlignment w:val="baseline"/>
              <w:rPr>
                <w:i/>
              </w:rPr>
            </w:pPr>
          </w:p>
          <w:p w:rsidR="001757C0" w:rsidRDefault="001757C0" w:rsidP="001757C0">
            <w:pPr>
              <w:pStyle w:val="ListParagraph"/>
              <w:numPr>
                <w:ilvl w:val="0"/>
                <w:numId w:val="14"/>
              </w:numPr>
              <w:textAlignment w:val="baseline"/>
              <w:rPr>
                <w:i/>
              </w:rPr>
            </w:pPr>
            <w:r>
              <w:rPr>
                <w:i/>
              </w:rPr>
              <w:t>Management of players</w:t>
            </w:r>
          </w:p>
          <w:p w:rsidR="001757C0" w:rsidRDefault="001757C0" w:rsidP="001757C0">
            <w:pPr>
              <w:pStyle w:val="ListParagraph"/>
              <w:numPr>
                <w:ilvl w:val="0"/>
                <w:numId w:val="14"/>
              </w:numPr>
              <w:textAlignment w:val="baseline"/>
              <w:rPr>
                <w:i/>
              </w:rPr>
            </w:pPr>
            <w:r>
              <w:rPr>
                <w:i/>
              </w:rPr>
              <w:t>1s - over rates</w:t>
            </w:r>
          </w:p>
          <w:p w:rsidR="001757C0" w:rsidRDefault="001757C0" w:rsidP="001757C0">
            <w:pPr>
              <w:pStyle w:val="ListParagraph"/>
              <w:numPr>
                <w:ilvl w:val="0"/>
                <w:numId w:val="14"/>
              </w:numPr>
              <w:textAlignment w:val="baseline"/>
              <w:rPr>
                <w:i/>
              </w:rPr>
            </w:pPr>
            <w:r>
              <w:rPr>
                <w:i/>
              </w:rPr>
              <w:t>Ground Weather Light with one MCUA only present</w:t>
            </w:r>
          </w:p>
          <w:p w:rsidR="001757C0" w:rsidRDefault="001757C0" w:rsidP="001757C0">
            <w:pPr>
              <w:pStyle w:val="ListParagraph"/>
              <w:numPr>
                <w:ilvl w:val="0"/>
                <w:numId w:val="14"/>
              </w:numPr>
              <w:textAlignment w:val="baseline"/>
              <w:rPr>
                <w:i/>
              </w:rPr>
            </w:pPr>
            <w:r>
              <w:rPr>
                <w:i/>
              </w:rPr>
              <w:t>Fast Bowling Directive and Fielding Directives with Age Group players</w:t>
            </w:r>
          </w:p>
        </w:tc>
        <w:tc>
          <w:tcPr>
            <w:tcW w:w="3061" w:type="dxa"/>
            <w:tcBorders>
              <w:top w:val="single" w:sz="4" w:space="0" w:color="auto"/>
              <w:left w:val="single" w:sz="4" w:space="0" w:color="auto"/>
              <w:bottom w:val="single" w:sz="4" w:space="0" w:color="auto"/>
              <w:right w:val="single" w:sz="4" w:space="0" w:color="auto"/>
            </w:tcBorders>
          </w:tcPr>
          <w:p w:rsidR="001757C0" w:rsidRDefault="001757C0">
            <w:pPr>
              <w:pStyle w:val="ListParagraph"/>
              <w:ind w:left="360"/>
              <w:textAlignment w:val="baseline"/>
              <w:rPr>
                <w:i/>
              </w:rPr>
            </w:pPr>
          </w:p>
          <w:p w:rsidR="001757C0" w:rsidRDefault="001757C0" w:rsidP="001757C0">
            <w:pPr>
              <w:pStyle w:val="ListParagraph"/>
              <w:numPr>
                <w:ilvl w:val="0"/>
                <w:numId w:val="15"/>
              </w:numPr>
              <w:textAlignment w:val="baseline"/>
              <w:rPr>
                <w:i/>
              </w:rPr>
            </w:pPr>
            <w:r>
              <w:rPr>
                <w:i/>
              </w:rPr>
              <w:t>MRFs</w:t>
            </w:r>
          </w:p>
          <w:p w:rsidR="001757C0" w:rsidRDefault="001757C0" w:rsidP="001757C0">
            <w:pPr>
              <w:pStyle w:val="ListParagraph"/>
              <w:numPr>
                <w:ilvl w:val="0"/>
                <w:numId w:val="15"/>
              </w:numPr>
              <w:textAlignment w:val="baseline"/>
              <w:rPr>
                <w:i/>
              </w:rPr>
            </w:pPr>
            <w:r>
              <w:rPr>
                <w:i/>
              </w:rPr>
              <w:t xml:space="preserve">Team sheets </w:t>
            </w:r>
          </w:p>
          <w:p w:rsidR="001757C0" w:rsidRDefault="001757C0" w:rsidP="001757C0">
            <w:pPr>
              <w:pStyle w:val="ListParagraph"/>
              <w:numPr>
                <w:ilvl w:val="0"/>
                <w:numId w:val="15"/>
              </w:numPr>
              <w:textAlignment w:val="baseline"/>
              <w:rPr>
                <w:i/>
              </w:rPr>
            </w:pPr>
            <w:r>
              <w:rPr>
                <w:i/>
              </w:rPr>
              <w:t>1s: Umpires marks</w:t>
            </w:r>
          </w:p>
          <w:p w:rsidR="001757C0" w:rsidRDefault="001757C0" w:rsidP="001757C0">
            <w:pPr>
              <w:pStyle w:val="ListParagraph"/>
              <w:numPr>
                <w:ilvl w:val="0"/>
                <w:numId w:val="15"/>
              </w:numPr>
              <w:textAlignment w:val="baseline"/>
              <w:rPr>
                <w:i/>
              </w:rPr>
            </w:pPr>
            <w:r>
              <w:rPr>
                <w:i/>
              </w:rPr>
              <w:t>Prems:  - rank away pitches</w:t>
            </w:r>
          </w:p>
          <w:p w:rsidR="001757C0" w:rsidRDefault="001757C0">
            <w:pPr>
              <w:rPr>
                <w:i/>
              </w:rPr>
            </w:pPr>
          </w:p>
          <w:p w:rsidR="001757C0" w:rsidRDefault="001757C0">
            <w:pPr>
              <w:rPr>
                <w:i/>
              </w:rPr>
            </w:pPr>
          </w:p>
        </w:tc>
      </w:tr>
    </w:tbl>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CW ran through each in turn. There were no questions.</w:t>
      </w:r>
    </w:p>
    <w:p w:rsidR="001757C0" w:rsidRDefault="001757C0" w:rsidP="001757C0">
      <w:pPr>
        <w:rPr>
          <w:rFonts w:ascii="Times New Roman" w:hAnsi="Times New Roman" w:cs="Times New Roman"/>
          <w:b/>
          <w:i/>
          <w:sz w:val="20"/>
          <w:szCs w:val="20"/>
        </w:rPr>
      </w:pPr>
    </w:p>
    <w:p w:rsidR="001757C0" w:rsidRDefault="001757C0" w:rsidP="001757C0">
      <w:pPr>
        <w:rPr>
          <w:rFonts w:ascii="Times New Roman" w:hAnsi="Times New Roman" w:cs="Times New Roman"/>
          <w:b/>
          <w:i/>
          <w:sz w:val="20"/>
          <w:szCs w:val="20"/>
        </w:rPr>
      </w:pPr>
      <w:r>
        <w:rPr>
          <w:rFonts w:ascii="Times New Roman" w:hAnsi="Times New Roman" w:cs="Times New Roman"/>
          <w:b/>
          <w:i/>
          <w:sz w:val="20"/>
          <w:szCs w:val="20"/>
        </w:rPr>
        <w:t>Laws of Cricket, the preamble</w:t>
      </w:r>
    </w:p>
    <w:p w:rsidR="001757C0" w:rsidRDefault="001757C0" w:rsidP="001757C0">
      <w:pPr>
        <w:rPr>
          <w:rFonts w:ascii="Times New Roman" w:hAnsi="Times New Roman" w:cs="Times New Roman"/>
          <w:i/>
          <w:sz w:val="20"/>
          <w:szCs w:val="20"/>
        </w:rPr>
      </w:pPr>
    </w:p>
    <w:p w:rsidR="001757C0" w:rsidRDefault="001757C0" w:rsidP="001757C0">
      <w:pPr>
        <w:rPr>
          <w:rFonts w:ascii="Times New Roman" w:hAnsi="Times New Roman" w:cs="Times New Roman"/>
          <w:i/>
          <w:sz w:val="20"/>
          <w:szCs w:val="20"/>
        </w:rPr>
      </w:pPr>
      <w:r>
        <w:rPr>
          <w:rFonts w:ascii="Times New Roman" w:hAnsi="Times New Roman" w:cs="Times New Roman"/>
          <w:i/>
          <w:sz w:val="20"/>
          <w:szCs w:val="20"/>
        </w:rPr>
        <w:t>1. There are two Laws which place the responsibility for the team's conduct firmly on the captain.</w:t>
      </w:r>
      <w:r>
        <w:rPr>
          <w:rFonts w:ascii="Times New Roman" w:hAnsi="Times New Roman" w:cs="Times New Roman"/>
          <w:i/>
          <w:sz w:val="20"/>
          <w:szCs w:val="20"/>
        </w:rPr>
        <w:br/>
      </w:r>
    </w:p>
    <w:p w:rsidR="001757C0" w:rsidRDefault="001757C0" w:rsidP="001757C0">
      <w:pPr>
        <w:rPr>
          <w:rFonts w:ascii="Times New Roman" w:hAnsi="Times New Roman" w:cs="Times New Roman"/>
          <w:i/>
          <w:sz w:val="20"/>
          <w:szCs w:val="20"/>
        </w:rPr>
      </w:pPr>
      <w:r>
        <w:rPr>
          <w:rFonts w:ascii="Times New Roman" w:hAnsi="Times New Roman" w:cs="Times New Roman"/>
          <w:i/>
          <w:sz w:val="20"/>
          <w:szCs w:val="20"/>
        </w:rPr>
        <w:t>Responsibility of captains</w:t>
      </w:r>
      <w:proofErr w:type="gramStart"/>
      <w:r>
        <w:rPr>
          <w:rFonts w:ascii="Times New Roman" w:hAnsi="Times New Roman" w:cs="Times New Roman"/>
          <w:i/>
          <w:sz w:val="20"/>
          <w:szCs w:val="20"/>
        </w:rPr>
        <w:t>:</w:t>
      </w:r>
      <w:proofErr w:type="gramEnd"/>
      <w:r>
        <w:rPr>
          <w:rFonts w:ascii="Times New Roman" w:hAnsi="Times New Roman" w:cs="Times New Roman"/>
          <w:i/>
          <w:sz w:val="20"/>
          <w:szCs w:val="20"/>
        </w:rPr>
        <w:br/>
      </w:r>
      <w:r>
        <w:rPr>
          <w:rFonts w:ascii="Times New Roman" w:hAnsi="Times New Roman" w:cs="Times New Roman"/>
          <w:b/>
          <w:i/>
          <w:sz w:val="20"/>
          <w:szCs w:val="20"/>
        </w:rPr>
        <w:t>The captains are responsible at all times for ensuring that play is conducted within the Spirit of the Game as well as within the Laws.</w:t>
      </w:r>
    </w:p>
    <w:p w:rsidR="001757C0" w:rsidRDefault="001757C0" w:rsidP="001757C0">
      <w:pPr>
        <w:rPr>
          <w:rFonts w:ascii="Times New Roman" w:hAnsi="Times New Roman" w:cs="Times New Roman"/>
          <w:i/>
          <w:sz w:val="20"/>
          <w:szCs w:val="20"/>
        </w:rPr>
      </w:pPr>
    </w:p>
    <w:p w:rsidR="001757C0" w:rsidRDefault="001757C0" w:rsidP="001757C0">
      <w:pPr>
        <w:rPr>
          <w:rFonts w:ascii="Times New Roman" w:hAnsi="Times New Roman" w:cs="Times New Roman"/>
          <w:i/>
          <w:sz w:val="20"/>
          <w:szCs w:val="20"/>
        </w:rPr>
      </w:pPr>
      <w:r>
        <w:rPr>
          <w:rFonts w:ascii="Times New Roman" w:hAnsi="Times New Roman" w:cs="Times New Roman"/>
          <w:i/>
          <w:sz w:val="20"/>
          <w:szCs w:val="20"/>
        </w:rPr>
        <w:t xml:space="preserve">Player’s conduct: </w:t>
      </w:r>
      <w:r>
        <w:rPr>
          <w:rFonts w:ascii="Times New Roman" w:hAnsi="Times New Roman" w:cs="Times New Roman"/>
          <w:i/>
          <w:sz w:val="20"/>
          <w:szCs w:val="20"/>
        </w:rPr>
        <w:br/>
        <w:t xml:space="preserve">In the event of a player failing to comply with instructions by an umpire, or criticising by word or action the decisions of an umpire, or showing dissent, or generally behaving in a manner which might bring the game into disrepute, the umpire concerned shall in the first place </w:t>
      </w:r>
      <w:r>
        <w:rPr>
          <w:rFonts w:ascii="Times New Roman" w:hAnsi="Times New Roman" w:cs="Times New Roman"/>
          <w:b/>
          <w:i/>
          <w:sz w:val="20"/>
          <w:szCs w:val="20"/>
        </w:rPr>
        <w:t>report the matter to the other umpire and to the player's captain</w:t>
      </w:r>
      <w:r>
        <w:rPr>
          <w:rFonts w:ascii="Times New Roman" w:hAnsi="Times New Roman" w:cs="Times New Roman"/>
          <w:i/>
          <w:sz w:val="20"/>
          <w:szCs w:val="20"/>
        </w:rPr>
        <w:t>, and instruct the latter to take action.</w:t>
      </w:r>
    </w:p>
    <w:p w:rsidR="001757C0" w:rsidRDefault="001757C0" w:rsidP="001757C0">
      <w:pPr>
        <w:rPr>
          <w:rFonts w:ascii="Times New Roman" w:hAnsi="Times New Roman" w:cs="Times New Roman"/>
          <w:i/>
          <w:sz w:val="20"/>
          <w:szCs w:val="20"/>
        </w:rPr>
      </w:pPr>
    </w:p>
    <w:p w:rsidR="001757C0" w:rsidRDefault="001757C0" w:rsidP="001757C0">
      <w:pPr>
        <w:rPr>
          <w:rFonts w:ascii="Times New Roman" w:hAnsi="Times New Roman" w:cs="Times New Roman"/>
          <w:i/>
          <w:sz w:val="20"/>
          <w:szCs w:val="20"/>
        </w:rPr>
      </w:pPr>
      <w:r>
        <w:rPr>
          <w:rFonts w:ascii="Times New Roman" w:hAnsi="Times New Roman" w:cs="Times New Roman"/>
          <w:i/>
          <w:sz w:val="20"/>
          <w:szCs w:val="20"/>
        </w:rPr>
        <w:t>2. Fair and unfair play</w:t>
      </w:r>
      <w:r>
        <w:rPr>
          <w:rFonts w:ascii="Times New Roman" w:hAnsi="Times New Roman" w:cs="Times New Roman"/>
          <w:i/>
          <w:sz w:val="20"/>
          <w:szCs w:val="20"/>
        </w:rPr>
        <w:br/>
        <w:t xml:space="preserve">According to the Laws the umpires </w:t>
      </w:r>
      <w:proofErr w:type="gramStart"/>
      <w:r>
        <w:rPr>
          <w:rFonts w:ascii="Times New Roman" w:hAnsi="Times New Roman" w:cs="Times New Roman"/>
          <w:i/>
          <w:sz w:val="20"/>
          <w:szCs w:val="20"/>
        </w:rPr>
        <w:t>are</w:t>
      </w:r>
      <w:proofErr w:type="gramEnd"/>
      <w:r>
        <w:rPr>
          <w:rFonts w:ascii="Times New Roman" w:hAnsi="Times New Roman" w:cs="Times New Roman"/>
          <w:i/>
          <w:sz w:val="20"/>
          <w:szCs w:val="20"/>
        </w:rPr>
        <w:t xml:space="preserve"> the sole judges of fair and unfair play.</w:t>
      </w:r>
      <w:r>
        <w:rPr>
          <w:rFonts w:ascii="Times New Roman" w:hAnsi="Times New Roman" w:cs="Times New Roman"/>
          <w:i/>
          <w:sz w:val="20"/>
          <w:szCs w:val="20"/>
        </w:rPr>
        <w:br/>
        <w:t xml:space="preserve">The umpires may intervene at any time and </w:t>
      </w:r>
      <w:r>
        <w:rPr>
          <w:rFonts w:ascii="Times New Roman" w:hAnsi="Times New Roman" w:cs="Times New Roman"/>
          <w:b/>
          <w:i/>
          <w:sz w:val="20"/>
          <w:szCs w:val="20"/>
        </w:rPr>
        <w:t>it is the responsibility of the captain to take action where required</w:t>
      </w:r>
    </w:p>
    <w:p w:rsidR="001757C0" w:rsidRDefault="001757C0" w:rsidP="001757C0">
      <w:pPr>
        <w:rPr>
          <w:rFonts w:ascii="Times New Roman" w:hAnsi="Times New Roman" w:cs="Times New Roman"/>
          <w:b/>
          <w:i/>
          <w:sz w:val="20"/>
          <w:szCs w:val="20"/>
        </w:rPr>
      </w:pPr>
      <w:r>
        <w:rPr>
          <w:rFonts w:ascii="Times New Roman" w:hAnsi="Times New Roman" w:cs="Times New Roman"/>
          <w:sz w:val="20"/>
          <w:szCs w:val="20"/>
        </w:rPr>
        <w:br/>
      </w:r>
      <w:r>
        <w:rPr>
          <w:rFonts w:ascii="Times New Roman" w:hAnsi="Times New Roman" w:cs="Times New Roman"/>
          <w:b/>
          <w:i/>
          <w:sz w:val="20"/>
          <w:szCs w:val="20"/>
        </w:rPr>
        <w:t>Specific Links to Playing Regulations 2016</w:t>
      </w:r>
    </w:p>
    <w:p w:rsidR="001757C0" w:rsidRDefault="001757C0" w:rsidP="001757C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75"/>
        <w:gridCol w:w="2977"/>
        <w:gridCol w:w="6521"/>
      </w:tblGrid>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1</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4.1.5.1</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 xml:space="preserve">1s Drinks </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2</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4.2.6.1</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 xml:space="preserve">2s and 3s Drinks </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3</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4.2.9</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 xml:space="preserve">Minimum number of players </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4</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7.2.1</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Team sheets</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5</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8.1.6</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Toss</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6</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8.1.6</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Toss: Must have at least 1 umpire present</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7</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8.1.8</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One MCUA  umpire only and GWL</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8</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8.1.10</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1s Team sheet</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9</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8.1.12</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1s Prem Rank away team pitch for ECB</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10</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8.1.13</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1s Umpires marks</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11</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8.1.14</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Discuss game with umpires</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12</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8.2.2</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2s/3s Team sheets</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13</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8.2.4</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2s/3s One or no MCUA  umpire and GWL</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14</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8.2.5</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2s/3s Toss</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15</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8.2.5</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 xml:space="preserve">2s/3s Toss: Must have umpire present if there is one </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16</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8.2.6</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2s/3s Check and sign MRF</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17</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9.3</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All matches captains always sign MRFs</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18</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pPr>
              <w:rPr>
                <w:sz w:val="18"/>
                <w:szCs w:val="18"/>
              </w:rPr>
            </w:pPr>
            <w:r>
              <w:rPr>
                <w:sz w:val="18"/>
                <w:szCs w:val="18"/>
              </w:rPr>
              <w:t>Appendix 1 number 2</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Sign MRFs</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19</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pPr>
              <w:rPr>
                <w:sz w:val="18"/>
                <w:szCs w:val="18"/>
              </w:rPr>
            </w:pPr>
            <w:r>
              <w:rPr>
                <w:sz w:val="18"/>
                <w:szCs w:val="18"/>
              </w:rPr>
              <w:t>Appendix 1 number 2</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Sign MRFs</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20</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pPr>
              <w:rPr>
                <w:sz w:val="18"/>
                <w:szCs w:val="18"/>
              </w:rPr>
            </w:pPr>
            <w:r>
              <w:rPr>
                <w:sz w:val="18"/>
                <w:szCs w:val="18"/>
              </w:rPr>
              <w:t>Appendix 1 number 10.1</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Play cricket data</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21</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pPr>
              <w:rPr>
                <w:sz w:val="18"/>
                <w:szCs w:val="18"/>
              </w:rPr>
            </w:pPr>
            <w:r>
              <w:rPr>
                <w:sz w:val="18"/>
                <w:szCs w:val="18"/>
              </w:rPr>
              <w:t>Appendix 1 number 11</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MRF and play-cricket via TCS/computer</w:t>
            </w:r>
          </w:p>
        </w:tc>
      </w:tr>
      <w:tr w:rsidR="001757C0" w:rsidTr="001757C0">
        <w:trPr>
          <w:trHeight w:val="296"/>
        </w:trPr>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22</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pPr>
              <w:rPr>
                <w:sz w:val="18"/>
                <w:szCs w:val="18"/>
              </w:rPr>
            </w:pPr>
            <w:r>
              <w:rPr>
                <w:sz w:val="18"/>
                <w:szCs w:val="18"/>
              </w:rPr>
              <w:t xml:space="preserve">Appendix 2 </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Team Sheets</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23</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 xml:space="preserve">App 2 number 3 </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r>
              <w:t xml:space="preserve">Fast Bowling directives if no umpires present </w:t>
            </w:r>
          </w:p>
        </w:tc>
      </w:tr>
      <w:tr w:rsidR="001757C0" w:rsidTr="001757C0">
        <w:tc>
          <w:tcPr>
            <w:tcW w:w="675" w:type="dxa"/>
            <w:tcBorders>
              <w:top w:val="single" w:sz="4" w:space="0" w:color="auto"/>
              <w:left w:val="single" w:sz="4" w:space="0" w:color="auto"/>
              <w:bottom w:val="single" w:sz="4" w:space="0" w:color="auto"/>
              <w:right w:val="single" w:sz="4" w:space="0" w:color="auto"/>
            </w:tcBorders>
            <w:hideMark/>
          </w:tcPr>
          <w:p w:rsidR="001757C0" w:rsidRDefault="001757C0">
            <w:r>
              <w:t>24</w:t>
            </w:r>
          </w:p>
        </w:tc>
        <w:tc>
          <w:tcPr>
            <w:tcW w:w="2977" w:type="dxa"/>
            <w:tcBorders>
              <w:top w:val="single" w:sz="4" w:space="0" w:color="auto"/>
              <w:left w:val="single" w:sz="4" w:space="0" w:color="auto"/>
              <w:bottom w:val="single" w:sz="4" w:space="0" w:color="auto"/>
              <w:right w:val="single" w:sz="4" w:space="0" w:color="auto"/>
            </w:tcBorders>
            <w:hideMark/>
          </w:tcPr>
          <w:p w:rsidR="001757C0" w:rsidRDefault="001757C0">
            <w:r>
              <w:t>Separate section</w:t>
            </w:r>
          </w:p>
        </w:tc>
        <w:tc>
          <w:tcPr>
            <w:tcW w:w="6521" w:type="dxa"/>
            <w:tcBorders>
              <w:top w:val="single" w:sz="4" w:space="0" w:color="auto"/>
              <w:left w:val="single" w:sz="4" w:space="0" w:color="auto"/>
              <w:bottom w:val="single" w:sz="4" w:space="0" w:color="auto"/>
              <w:right w:val="single" w:sz="4" w:space="0" w:color="auto"/>
            </w:tcBorders>
            <w:hideMark/>
          </w:tcPr>
          <w:p w:rsidR="001757C0" w:rsidRDefault="001757C0">
            <w:pPr>
              <w:autoSpaceDE w:val="0"/>
              <w:adjustRightInd w:val="0"/>
              <w:rPr>
                <w:bCs/>
              </w:rPr>
            </w:pPr>
            <w:r>
              <w:rPr>
                <w:bCs/>
              </w:rPr>
              <w:t>England and Wales Cricket Board: Junior cricketers playing in adult matches</w:t>
            </w:r>
          </w:p>
        </w:tc>
      </w:tr>
    </w:tbl>
    <w:p w:rsidR="001757C0" w:rsidRDefault="001757C0" w:rsidP="001757C0">
      <w:pPr>
        <w:rPr>
          <w:rFonts w:ascii="Times New Roman" w:hAnsi="Times New Roman" w:cs="Times New Roman"/>
          <w:sz w:val="20"/>
          <w:szCs w:val="20"/>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numPr>
          <w:ilvl w:val="0"/>
          <w:numId w:val="1"/>
        </w:numPr>
        <w:shd w:val="clear" w:color="auto" w:fill="FFFFFF"/>
        <w:ind w:left="0" w:firstLine="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color w:val="000000"/>
          <w:sz w:val="20"/>
          <w:szCs w:val="20"/>
          <w:lang w:eastAsia="en-GB"/>
        </w:rPr>
        <w:t>Pitch and Umpires Marking</w:t>
      </w:r>
      <w:r>
        <w:rPr>
          <w:rFonts w:ascii="Times New Roman" w:eastAsia="Times New Roman" w:hAnsi="Times New Roman" w:cs="Times New Roman"/>
          <w:color w:val="000000"/>
          <w:sz w:val="20"/>
          <w:szCs w:val="20"/>
          <w:lang w:eastAsia="en-GB"/>
        </w:rPr>
        <w:t xml:space="preserve">  EH/CW</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Pitch:</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Premier 1</w:t>
      </w:r>
      <w:r>
        <w:rPr>
          <w:rFonts w:ascii="Times New Roman" w:eastAsia="Times New Roman" w:hAnsi="Times New Roman" w:cs="Times New Roman"/>
          <w:color w:val="000000"/>
          <w:sz w:val="20"/>
          <w:szCs w:val="20"/>
          <w:vertAlign w:val="superscript"/>
          <w:lang w:eastAsia="en-GB"/>
        </w:rPr>
        <w:t>st</w:t>
      </w:r>
      <w:r>
        <w:rPr>
          <w:rFonts w:ascii="Times New Roman" w:eastAsia="Times New Roman" w:hAnsi="Times New Roman" w:cs="Times New Roman"/>
          <w:color w:val="000000"/>
          <w:sz w:val="20"/>
          <w:szCs w:val="20"/>
          <w:lang w:eastAsia="en-GB"/>
        </w:rPr>
        <w:t xml:space="preserve"> XI captains needed to mark the pitch in their away games. The criteria were the same as those used by the umpires who marked every pitch in every game.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hyperlink r:id="rId11" w:history="1">
        <w:r>
          <w:rPr>
            <w:rStyle w:val="Hyperlink"/>
            <w:rFonts w:ascii="Times New Roman" w:eastAsia="Times New Roman" w:hAnsi="Times New Roman" w:cs="Times New Roman"/>
            <w:sz w:val="20"/>
            <w:szCs w:val="20"/>
            <w:lang w:eastAsia="en-GB"/>
          </w:rPr>
          <w:t>http://www.lpoolcomp.co.uk/uploaded_files/documents/LDCC_pitch_&amp;_outfield_card_3.doc</w:t>
        </w:r>
      </w:hyperlink>
      <w:r>
        <w:rPr>
          <w:rFonts w:ascii="Times New Roman" w:eastAsia="Times New Roman" w:hAnsi="Times New Roman" w:cs="Times New Roman"/>
          <w:color w:val="000000"/>
          <w:sz w:val="20"/>
          <w:szCs w:val="20"/>
          <w:lang w:eastAsia="en-GB"/>
        </w:rPr>
        <w:t xml:space="preserve">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Captains then used these marks to rank all 11 pitches 1-11 at the end of the season. These went off to ECB along with the umpires marks. It was vital to do them on the day perhaps jotting the mark in the score book and not trying to do them from memory at the end of the season. ECB required the pitch marks, they were sent in at the end of the season.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It was vital that these tasks were carried out and that the criteria were used, they had not changed for some years.</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Umpires:</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 </w:t>
      </w:r>
      <w:hyperlink r:id="rId12" w:history="1">
        <w:r>
          <w:rPr>
            <w:rStyle w:val="Hyperlink"/>
            <w:rFonts w:ascii="Times New Roman" w:eastAsia="Times New Roman" w:hAnsi="Times New Roman" w:cs="Times New Roman"/>
            <w:sz w:val="20"/>
            <w:szCs w:val="20"/>
            <w:lang w:eastAsia="en-GB"/>
          </w:rPr>
          <w:t>http://www.lpoolcomp.co.uk/uploaded_files/documents/Captains_Report_Card_on_Umpires_2014.doc</w:t>
        </w:r>
      </w:hyperlink>
      <w:r>
        <w:rPr>
          <w:rFonts w:ascii="Times New Roman" w:eastAsia="Times New Roman" w:hAnsi="Times New Roman" w:cs="Times New Roman"/>
          <w:color w:val="000000"/>
          <w:sz w:val="20"/>
          <w:szCs w:val="20"/>
          <w:lang w:eastAsia="en-GB"/>
        </w:rPr>
        <w:t xml:space="preserve">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MCUA/LCB ACO /ECB ACO required the umpire’s marks again using the criteria, again they were sent in. The allocation of umpires to games was based on these marks, they really mattered</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numPr>
          <w:ilvl w:val="0"/>
          <w:numId w:val="1"/>
        </w:numPr>
        <w:shd w:val="clear" w:color="auto" w:fill="FFFFFF"/>
        <w:ind w:left="0" w:firstLine="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color w:val="000000"/>
          <w:sz w:val="20"/>
          <w:szCs w:val="20"/>
          <w:lang w:eastAsia="en-GB"/>
        </w:rPr>
        <w:t>Disciplinary Procedure 2016</w:t>
      </w:r>
      <w:r>
        <w:rPr>
          <w:rFonts w:ascii="Times New Roman" w:eastAsia="Times New Roman" w:hAnsi="Times New Roman" w:cs="Times New Roman"/>
          <w:color w:val="000000"/>
          <w:sz w:val="20"/>
          <w:szCs w:val="20"/>
          <w:lang w:eastAsia="en-GB"/>
        </w:rPr>
        <w:t xml:space="preserve"> EH</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See </w:t>
      </w:r>
      <w:r>
        <w:rPr>
          <w:rFonts w:ascii="Times New Roman" w:eastAsia="Times New Roman" w:hAnsi="Times New Roman" w:cs="Times New Roman"/>
          <w:i/>
          <w:color w:val="000000"/>
          <w:sz w:val="20"/>
          <w:szCs w:val="20"/>
          <w:lang w:eastAsia="en-GB"/>
        </w:rPr>
        <w:t>2.3</w:t>
      </w:r>
      <w:r>
        <w:rPr>
          <w:rFonts w:ascii="Times New Roman" w:eastAsia="Times New Roman" w:hAnsi="Times New Roman" w:cs="Times New Roman"/>
          <w:color w:val="000000"/>
          <w:sz w:val="20"/>
          <w:szCs w:val="20"/>
          <w:lang w:eastAsia="en-GB"/>
        </w:rPr>
        <w:t xml:space="preserve"> above</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numPr>
          <w:ilvl w:val="0"/>
          <w:numId w:val="1"/>
        </w:numPr>
        <w:shd w:val="clear" w:color="auto" w:fill="FFFFFF"/>
        <w:ind w:left="0" w:firstLine="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color w:val="000000"/>
          <w:sz w:val="20"/>
          <w:szCs w:val="20"/>
          <w:lang w:eastAsia="en-GB"/>
        </w:rPr>
        <w:t>Run through of 2016 revisions to the Laws of Cricket and any Umpiring Issues</w:t>
      </w:r>
      <w:r>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ab/>
        <w:t>KW and RR</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i/>
          <w:sz w:val="20"/>
          <w:szCs w:val="20"/>
        </w:rPr>
        <w:t>6.1</w:t>
      </w:r>
      <w:r>
        <w:rPr>
          <w:rFonts w:ascii="Times New Roman" w:hAnsi="Times New Roman" w:cs="Times New Roman"/>
          <w:sz w:val="20"/>
          <w:szCs w:val="20"/>
        </w:rPr>
        <w:t xml:space="preserve"> </w:t>
      </w:r>
      <w:r>
        <w:rPr>
          <w:rFonts w:ascii="Times New Roman" w:hAnsi="Times New Roman" w:cs="Times New Roman"/>
          <w:i/>
          <w:sz w:val="20"/>
          <w:szCs w:val="20"/>
        </w:rPr>
        <w:t xml:space="preserve">Completing Cards   </w:t>
      </w:r>
      <w:r>
        <w:rPr>
          <w:rFonts w:ascii="Times New Roman" w:hAnsi="Times New Roman" w:cs="Times New Roman"/>
          <w:sz w:val="20"/>
          <w:szCs w:val="20"/>
        </w:rPr>
        <w:t xml:space="preserve">Kevin Wilson </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KW asked the captains to ensure that, when completing the Umpires card, they used the criteria as given and to please to mark the umpire not the person. He went on to explain that the cards should be with  him via email no later than the 7pm on the following Wednesday to ensure the would be no fines but, if they had a problem using email, then different contact methods could be used.</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Nobody wanted to fine clubs £15, KW wanted to work with captains not against them</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i/>
          <w:sz w:val="20"/>
          <w:szCs w:val="20"/>
        </w:rPr>
        <w:t>6.2</w:t>
      </w:r>
      <w:r>
        <w:rPr>
          <w:rFonts w:ascii="Times New Roman" w:hAnsi="Times New Roman" w:cs="Times New Roman"/>
          <w:sz w:val="20"/>
          <w:szCs w:val="20"/>
        </w:rPr>
        <w:t xml:space="preserve"> </w:t>
      </w:r>
      <w:r>
        <w:rPr>
          <w:rFonts w:ascii="Times New Roman" w:hAnsi="Times New Roman" w:cs="Times New Roman"/>
          <w:i/>
          <w:sz w:val="20"/>
          <w:szCs w:val="20"/>
        </w:rPr>
        <w:t xml:space="preserve">Laws    </w:t>
      </w:r>
      <w:r>
        <w:rPr>
          <w:rFonts w:ascii="Times New Roman" w:hAnsi="Times New Roman" w:cs="Times New Roman"/>
          <w:sz w:val="20"/>
          <w:szCs w:val="20"/>
        </w:rPr>
        <w:t>Ray Rigby</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RR made clear that the changes for season 2016 were small but there was a full rewrite due in 2017.</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He said that three existing Laws about the movement of fielders and wicket keepers had been re drafted into two to bring them up to date. The intention of the redrafted Laws was to retain all of the thrust of the existing Laws, but to allow a fielder to move significantly, before the ball has reached the striker, if it was in response to the stroke the striker is playing or that his actions suggest he was intending to play.</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Examples were given.</w:t>
      </w:r>
    </w:p>
    <w:p w:rsidR="001757C0" w:rsidRDefault="001757C0" w:rsidP="001757C0">
      <w:pPr>
        <w:rPr>
          <w:rFonts w:ascii="Times New Roman" w:hAnsi="Times New Roman" w:cs="Times New Roman"/>
          <w:i/>
          <w:sz w:val="20"/>
          <w:szCs w:val="20"/>
        </w:rPr>
      </w:pPr>
      <w:r>
        <w:rPr>
          <w:rFonts w:ascii="Times New Roman" w:hAnsi="Times New Roman" w:cs="Times New Roman"/>
          <w:sz w:val="20"/>
          <w:szCs w:val="20"/>
        </w:rPr>
        <w:br/>
        <w:t>It was felt that separating the wicket-keeper from the other fielders in the Laws would allow for a distinction to be made between the two when legislating for allowed and disallowed movement; it would clarify and simplify the Laws.</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i/>
          <w:sz w:val="20"/>
          <w:szCs w:val="20"/>
        </w:rPr>
        <w:t xml:space="preserve">6.3“Get </w:t>
      </w:r>
      <w:proofErr w:type="gramStart"/>
      <w:r>
        <w:rPr>
          <w:rFonts w:ascii="Times New Roman" w:hAnsi="Times New Roman" w:cs="Times New Roman"/>
          <w:i/>
          <w:sz w:val="20"/>
          <w:szCs w:val="20"/>
        </w:rPr>
        <w:t>The</w:t>
      </w:r>
      <w:proofErr w:type="gramEnd"/>
      <w:r>
        <w:rPr>
          <w:rFonts w:ascii="Times New Roman" w:hAnsi="Times New Roman" w:cs="Times New Roman"/>
          <w:i/>
          <w:sz w:val="20"/>
          <w:szCs w:val="20"/>
        </w:rPr>
        <w:t xml:space="preserve"> Game On” (GTGO)</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 xml:space="preserve">GTGO was referred to in the context of Ground Weather and Light (GWL) in 2016. </w:t>
      </w: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 xml:space="preserve">The extra 30 minutes now permitted in the MIDentalL&amp;DCC if time was lost </w:t>
      </w:r>
      <w:r>
        <w:rPr>
          <w:rFonts w:ascii="Times New Roman" w:hAnsi="Times New Roman" w:cs="Times New Roman"/>
          <w:i/>
          <w:sz w:val="20"/>
          <w:szCs w:val="20"/>
        </w:rPr>
        <w:t>before the last hour</w:t>
      </w:r>
      <w:r>
        <w:rPr>
          <w:rFonts w:ascii="Times New Roman" w:hAnsi="Times New Roman" w:cs="Times New Roman"/>
          <w:sz w:val="20"/>
          <w:szCs w:val="20"/>
        </w:rPr>
        <w:t xml:space="preserve"> for GWL reasons in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XI games as well as in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and 3</w:t>
      </w:r>
      <w:r>
        <w:rPr>
          <w:rFonts w:ascii="Times New Roman" w:hAnsi="Times New Roman" w:cs="Times New Roman"/>
          <w:sz w:val="20"/>
          <w:szCs w:val="20"/>
          <w:vertAlign w:val="superscript"/>
        </w:rPr>
        <w:t>rd</w:t>
      </w:r>
      <w:r>
        <w:rPr>
          <w:rFonts w:ascii="Times New Roman" w:hAnsi="Times New Roman" w:cs="Times New Roman"/>
          <w:sz w:val="20"/>
          <w:szCs w:val="20"/>
        </w:rPr>
        <w:t xml:space="preserve"> XI ones, would probably lead to games being stopped more often for light.</w:t>
      </w: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RR reminded that the umpires were the sole arbiters of GWL.</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i/>
          <w:sz w:val="20"/>
          <w:szCs w:val="20"/>
        </w:rPr>
      </w:pPr>
      <w:r>
        <w:rPr>
          <w:rFonts w:ascii="Times New Roman" w:hAnsi="Times New Roman" w:cs="Times New Roman"/>
          <w:i/>
          <w:sz w:val="20"/>
          <w:szCs w:val="20"/>
        </w:rPr>
        <w:lastRenderedPageBreak/>
        <w:t>6.4</w:t>
      </w:r>
      <w:r>
        <w:rPr>
          <w:rFonts w:ascii="Times New Roman" w:hAnsi="Times New Roman" w:cs="Times New Roman"/>
          <w:sz w:val="20"/>
          <w:szCs w:val="20"/>
        </w:rPr>
        <w:t xml:space="preserve"> </w:t>
      </w:r>
      <w:r>
        <w:rPr>
          <w:rFonts w:ascii="Times New Roman" w:hAnsi="Times New Roman" w:cs="Times New Roman"/>
          <w:i/>
          <w:sz w:val="20"/>
          <w:szCs w:val="20"/>
        </w:rPr>
        <w:t>Miscellaneous</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 xml:space="preserve">RR was now umpire-assessing, his knees had given up. </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He repeated the request for clubs to provide white coats for player umpires; it gave status and looked better.</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Contact Chris Dunn for KO Cup umpires</w:t>
      </w: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Contact John Farrell over league umpires</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i/>
          <w:sz w:val="20"/>
          <w:szCs w:val="20"/>
        </w:rPr>
        <w:t>6.5</w:t>
      </w:r>
      <w:r>
        <w:rPr>
          <w:rFonts w:ascii="Times New Roman" w:hAnsi="Times New Roman" w:cs="Times New Roman"/>
          <w:sz w:val="20"/>
          <w:szCs w:val="20"/>
        </w:rPr>
        <w:t xml:space="preserve"> </w:t>
      </w:r>
      <w:r>
        <w:rPr>
          <w:rFonts w:ascii="Times New Roman" w:hAnsi="Times New Roman" w:cs="Times New Roman"/>
          <w:i/>
          <w:sz w:val="20"/>
          <w:szCs w:val="20"/>
        </w:rPr>
        <w:t>ECB T20</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ECB ACO registered umpires should be used in all rounds. It was an ECB competition.</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i/>
          <w:sz w:val="20"/>
          <w:szCs w:val="20"/>
        </w:rPr>
        <w:t>6.6</w:t>
      </w:r>
      <w:r>
        <w:rPr>
          <w:rFonts w:ascii="Times New Roman" w:hAnsi="Times New Roman" w:cs="Times New Roman"/>
          <w:sz w:val="20"/>
          <w:szCs w:val="20"/>
        </w:rPr>
        <w:t xml:space="preserve"> </w:t>
      </w:r>
      <w:r>
        <w:rPr>
          <w:rFonts w:ascii="Times New Roman" w:hAnsi="Times New Roman" w:cs="Times New Roman"/>
          <w:i/>
          <w:sz w:val="20"/>
          <w:szCs w:val="20"/>
        </w:rPr>
        <w:t>Age Group Cat 3 i.e. Overseas Players and ECB Age group regulations</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r>
        <w:rPr>
          <w:rFonts w:ascii="Times New Roman" w:hAnsi="Times New Roman" w:cs="Times New Roman"/>
          <w:sz w:val="20"/>
          <w:szCs w:val="20"/>
        </w:rPr>
        <w:t>These regulations applied equally to these players</w:t>
      </w:r>
    </w:p>
    <w:p w:rsidR="001757C0" w:rsidRDefault="001757C0" w:rsidP="001757C0">
      <w:pPr>
        <w:rPr>
          <w:rFonts w:ascii="Times New Roman" w:hAnsi="Times New Roman" w:cs="Times New Roman"/>
          <w:sz w:val="20"/>
          <w:szCs w:val="20"/>
        </w:rPr>
      </w:pPr>
    </w:p>
    <w:p w:rsidR="001757C0" w:rsidRDefault="001757C0" w:rsidP="001757C0">
      <w:pPr>
        <w:rPr>
          <w:rFonts w:ascii="Times New Roman" w:hAnsi="Times New Roman" w:cs="Times New Roman"/>
          <w:sz w:val="20"/>
          <w:szCs w:val="20"/>
        </w:rPr>
      </w:pPr>
    </w:p>
    <w:p w:rsidR="001757C0" w:rsidRDefault="001757C0" w:rsidP="001757C0">
      <w:pPr>
        <w:pStyle w:val="ListParagraph"/>
        <w:numPr>
          <w:ilvl w:val="0"/>
          <w:numId w:val="1"/>
        </w:numPr>
        <w:shd w:val="clear" w:color="auto" w:fill="FFFFFF"/>
        <w:ind w:left="0" w:firstLine="0"/>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Lancashire County Board (LCB)</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JW again introduced Bobby Denning (BD), the Managing Director of the Lancashire County Board and thanked him for coming.</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7.1</w:t>
      </w:r>
      <w:r>
        <w:rPr>
          <w:rFonts w:ascii="Times New Roman" w:eastAsia="Times New Roman" w:hAnsi="Times New Roman" w:cs="Times New Roman"/>
          <w:color w:val="000000"/>
          <w:sz w:val="20"/>
          <w:szCs w:val="20"/>
          <w:lang w:eastAsia="en-GB"/>
        </w:rPr>
        <w:t xml:space="preserve"> BD thanked JW and said how pleased he was to be at this L&amp;DCC captain’s meeting again.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He would try to do two things here. Firstly to explain a little about what LCB did and secondly to move on to some of the changes in league structures that were taking place in Lancashire at the moment.</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i/>
          <w:color w:val="000000"/>
          <w:sz w:val="20"/>
          <w:szCs w:val="20"/>
          <w:lang w:eastAsia="en-GB"/>
        </w:rPr>
        <w:t>7.2</w:t>
      </w:r>
      <w:r>
        <w:rPr>
          <w:rFonts w:ascii="Times New Roman" w:eastAsia="Times New Roman" w:hAnsi="Times New Roman" w:cs="Times New Roman"/>
          <w:b/>
          <w:color w:val="000000"/>
          <w:sz w:val="20"/>
          <w:szCs w:val="20"/>
          <w:lang w:eastAsia="en-GB"/>
        </w:rPr>
        <w:t xml:space="preserve"> LCB</w:t>
      </w:r>
    </w:p>
    <w:p w:rsidR="001757C0" w:rsidRDefault="001757C0" w:rsidP="001757C0">
      <w:pPr>
        <w:pStyle w:val="ListParagraph"/>
        <w:shd w:val="clear" w:color="auto" w:fill="FFFFFF"/>
        <w:rPr>
          <w:rFonts w:ascii="Times New Roman" w:eastAsia="Times New Roman" w:hAnsi="Times New Roman" w:cs="Times New Roman"/>
          <w:b/>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He ran through his own role in the county briefly and outlined the four main departments and their functions within the LCB and the way they helped “deliver to the County Network”.</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 </w:t>
      </w:r>
    </w:p>
    <w:p w:rsidR="001757C0" w:rsidRDefault="001757C0" w:rsidP="001757C0">
      <w:pPr>
        <w:pStyle w:val="ListParagraph"/>
        <w:numPr>
          <w:ilvl w:val="0"/>
          <w:numId w:val="16"/>
        </w:numPr>
        <w:shd w:val="clear" w:color="auto" w:fill="FFFFFF"/>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 xml:space="preserve">The Performance Dept </w:t>
      </w:r>
    </w:p>
    <w:p w:rsidR="001757C0" w:rsidRDefault="001757C0" w:rsidP="001757C0">
      <w:pPr>
        <w:pStyle w:val="ListParagraph"/>
        <w:shd w:val="clear" w:color="auto" w:fill="FFFFFF"/>
        <w:ind w:left="360"/>
        <w:rPr>
          <w:rFonts w:ascii="Arial" w:hAnsi="Arial" w:cs="Arial"/>
          <w:color w:val="000000" w:themeColor="text1"/>
          <w:sz w:val="21"/>
          <w:szCs w:val="21"/>
          <w:shd w:val="clear" w:color="auto" w:fill="FFFFFF"/>
        </w:rPr>
      </w:pPr>
      <w:r>
        <w:rPr>
          <w:rFonts w:ascii="Times New Roman" w:eastAsia="Times New Roman" w:hAnsi="Times New Roman" w:cs="Times New Roman"/>
          <w:color w:val="000000"/>
          <w:sz w:val="20"/>
          <w:szCs w:val="20"/>
          <w:lang w:eastAsia="en-GB"/>
        </w:rPr>
        <w:t>T</w:t>
      </w:r>
      <w:r>
        <w:rPr>
          <w:rFonts w:ascii="Times New Roman" w:hAnsi="Times New Roman" w:cs="Times New Roman"/>
          <w:color w:val="000000" w:themeColor="text1"/>
          <w:sz w:val="20"/>
          <w:szCs w:val="20"/>
          <w:shd w:val="clear" w:color="auto" w:fill="FFFFFF"/>
        </w:rPr>
        <w:t>he LCB was responsible for all junior county squads for both boys (Under 10s to Under 19s) and girls (Under 11s to Under 17s) and the Emerging Players Programme which fed into the Lancashire County Cricket Club Academy.</w:t>
      </w:r>
      <w:r>
        <w:rPr>
          <w:rFonts w:ascii="Arial" w:hAnsi="Arial" w:cs="Arial"/>
          <w:color w:val="000000" w:themeColor="text1"/>
          <w:sz w:val="21"/>
          <w:szCs w:val="21"/>
          <w:shd w:val="clear" w:color="auto" w:fill="FFFFFF"/>
        </w:rPr>
        <w:t xml:space="preserve"> </w:t>
      </w:r>
    </w:p>
    <w:p w:rsidR="001757C0" w:rsidRDefault="001757C0" w:rsidP="001757C0">
      <w:pPr>
        <w:pStyle w:val="ListParagraph"/>
        <w:shd w:val="clear" w:color="auto" w:fill="FFFFFF"/>
        <w:ind w:left="360"/>
        <w:rPr>
          <w:rFonts w:ascii="Times New Roman" w:eastAsia="Times New Roman" w:hAnsi="Times New Roman" w:cs="Times New Roman"/>
          <w:color w:val="000000"/>
          <w:sz w:val="20"/>
          <w:szCs w:val="20"/>
          <w:lang w:eastAsia="en-GB"/>
        </w:rPr>
      </w:pPr>
    </w:p>
    <w:p w:rsidR="001757C0" w:rsidRDefault="001757C0" w:rsidP="001757C0">
      <w:pPr>
        <w:pStyle w:val="ListParagraph"/>
        <w:numPr>
          <w:ilvl w:val="0"/>
          <w:numId w:val="16"/>
        </w:numPr>
        <w:shd w:val="clear" w:color="auto" w:fill="FFFFFF"/>
        <w:rPr>
          <w:rFonts w:ascii="Times New Roman" w:eastAsia="Times New Roman" w:hAnsi="Times New Roman" w:cs="Times New Roman"/>
          <w:i/>
          <w:color w:val="000000" w:themeColor="text1"/>
          <w:sz w:val="20"/>
          <w:szCs w:val="20"/>
          <w:lang w:eastAsia="en-GB"/>
        </w:rPr>
      </w:pPr>
      <w:r>
        <w:rPr>
          <w:rFonts w:ascii="Times New Roman" w:eastAsia="Times New Roman" w:hAnsi="Times New Roman" w:cs="Times New Roman"/>
          <w:i/>
          <w:color w:val="000000"/>
          <w:sz w:val="20"/>
          <w:szCs w:val="20"/>
          <w:lang w:eastAsia="en-GB"/>
        </w:rPr>
        <w:t>The Business and Communications Dept</w:t>
      </w:r>
    </w:p>
    <w:p w:rsidR="001757C0" w:rsidRDefault="001757C0" w:rsidP="001757C0">
      <w:pPr>
        <w:pStyle w:val="ListParagraph"/>
        <w:shd w:val="clear" w:color="auto" w:fill="FFFFFF"/>
        <w:ind w:left="360"/>
        <w:rPr>
          <w:rFonts w:ascii="Times New Roman" w:hAnsi="Times New Roman" w:cs="Times New Roman"/>
          <w:color w:val="000000" w:themeColor="text1"/>
          <w:sz w:val="20"/>
          <w:szCs w:val="20"/>
          <w:shd w:val="clear" w:color="auto" w:fill="FFFFFF"/>
        </w:rPr>
      </w:pPr>
      <w:r>
        <w:rPr>
          <w:rFonts w:ascii="Times New Roman" w:eastAsia="Times New Roman" w:hAnsi="Times New Roman" w:cs="Times New Roman"/>
          <w:color w:val="000000"/>
          <w:sz w:val="20"/>
          <w:szCs w:val="20"/>
          <w:lang w:eastAsia="en-GB"/>
        </w:rPr>
        <w:t xml:space="preserve">The </w:t>
      </w:r>
      <w:r>
        <w:rPr>
          <w:rFonts w:ascii="Times New Roman" w:hAnsi="Times New Roman" w:cs="Times New Roman"/>
          <w:color w:val="000000" w:themeColor="text1"/>
          <w:sz w:val="20"/>
          <w:szCs w:val="20"/>
          <w:shd w:val="clear" w:color="auto" w:fill="FFFFFF"/>
        </w:rPr>
        <w:t>Business and Communications Department’s role was to provide “operational effectiveness” for the LCB and carry out all communication for the organisation including the LCB website - which was first class - and also to provide press coverage.</w:t>
      </w:r>
    </w:p>
    <w:p w:rsidR="001757C0" w:rsidRDefault="001757C0" w:rsidP="001757C0">
      <w:pPr>
        <w:pStyle w:val="ListParagraph"/>
        <w:shd w:val="clear" w:color="auto" w:fill="FFFFFF"/>
        <w:ind w:left="360"/>
        <w:rPr>
          <w:rFonts w:ascii="Times New Roman" w:eastAsia="Times New Roman" w:hAnsi="Times New Roman" w:cs="Times New Roman"/>
          <w:color w:val="000000" w:themeColor="text1"/>
          <w:sz w:val="20"/>
          <w:szCs w:val="20"/>
          <w:lang w:eastAsia="en-GB"/>
        </w:rPr>
      </w:pPr>
    </w:p>
    <w:p w:rsidR="001757C0" w:rsidRDefault="001757C0" w:rsidP="001757C0">
      <w:pPr>
        <w:pStyle w:val="ListParagraph"/>
        <w:numPr>
          <w:ilvl w:val="0"/>
          <w:numId w:val="16"/>
        </w:numPr>
        <w:shd w:val="clear" w:color="auto" w:fill="FFFFFF"/>
        <w:rPr>
          <w:rFonts w:ascii="Times New Roman" w:eastAsia="Times New Roman" w:hAnsi="Times New Roman" w:cs="Times New Roman"/>
          <w:i/>
          <w:color w:val="000000" w:themeColor="text1"/>
          <w:sz w:val="20"/>
          <w:szCs w:val="20"/>
          <w:lang w:eastAsia="en-GB"/>
        </w:rPr>
      </w:pPr>
      <w:r>
        <w:rPr>
          <w:rFonts w:ascii="Times New Roman" w:eastAsia="Times New Roman" w:hAnsi="Times New Roman" w:cs="Times New Roman"/>
          <w:i/>
          <w:color w:val="000000"/>
          <w:sz w:val="20"/>
          <w:szCs w:val="20"/>
          <w:lang w:eastAsia="en-GB"/>
        </w:rPr>
        <w:t xml:space="preserve">The Education Dept </w:t>
      </w:r>
    </w:p>
    <w:p w:rsidR="001757C0" w:rsidRDefault="001757C0" w:rsidP="001757C0">
      <w:pPr>
        <w:pStyle w:val="ListParagraph"/>
        <w:shd w:val="clear" w:color="auto" w:fill="FFFFFF"/>
        <w:ind w:left="360"/>
        <w:rPr>
          <w:rFonts w:ascii="Times New Roman" w:eastAsia="Times New Roman" w:hAnsi="Times New Roman" w:cs="Times New Roman"/>
          <w:color w:val="000000"/>
          <w:sz w:val="20"/>
          <w:szCs w:val="20"/>
          <w:lang w:eastAsia="en-GB"/>
        </w:rPr>
      </w:pPr>
      <w:r>
        <w:rPr>
          <w:rFonts w:ascii="Times New Roman" w:hAnsi="Times New Roman" w:cs="Times New Roman"/>
          <w:color w:val="000000" w:themeColor="text1"/>
          <w:sz w:val="20"/>
          <w:szCs w:val="20"/>
          <w:shd w:val="clear" w:color="auto" w:fill="FFFFFF"/>
        </w:rPr>
        <w:t>Twelve full time staff covered twenty seven boroughs. They went into a lot of schools and LCB was committed to delivering activities to get more people playing more frequently. LCB was trying to recruit and retain young people within the game.</w:t>
      </w:r>
      <w:r>
        <w:rPr>
          <w:rStyle w:val="apple-converted-space"/>
          <w:rFonts w:ascii="Times New Roman" w:hAnsi="Times New Roman" w:cs="Times New Roman"/>
          <w:color w:val="000000" w:themeColor="text1"/>
          <w:sz w:val="20"/>
          <w:szCs w:val="20"/>
          <w:shd w:val="clear" w:color="auto" w:fill="FFFFFF"/>
        </w:rPr>
        <w:t xml:space="preserve"> ECB’s “Chance to Shine” funding helped her. </w:t>
      </w:r>
      <w:r>
        <w:rPr>
          <w:rFonts w:ascii="Times New Roman" w:eastAsia="Times New Roman" w:hAnsi="Times New Roman" w:cs="Times New Roman"/>
          <w:color w:val="000000"/>
          <w:sz w:val="20"/>
          <w:szCs w:val="20"/>
          <w:lang w:eastAsia="en-GB"/>
        </w:rPr>
        <w:t>There were also two Coach Education Officers – Shaun Anders (for male coaching) and Jennie Laycock (for female coaching)</w:t>
      </w:r>
    </w:p>
    <w:p w:rsidR="001757C0" w:rsidRDefault="001757C0" w:rsidP="001757C0">
      <w:pPr>
        <w:pStyle w:val="ListParagraph"/>
        <w:shd w:val="clear" w:color="auto" w:fill="FFFFFF"/>
        <w:ind w:left="360"/>
        <w:rPr>
          <w:rFonts w:ascii="Times New Roman" w:eastAsia="Times New Roman" w:hAnsi="Times New Roman" w:cs="Times New Roman"/>
          <w:color w:val="000000"/>
          <w:sz w:val="20"/>
          <w:szCs w:val="20"/>
          <w:lang w:eastAsia="en-GB"/>
        </w:rPr>
      </w:pPr>
    </w:p>
    <w:p w:rsidR="001757C0" w:rsidRDefault="001757C0" w:rsidP="001757C0">
      <w:pPr>
        <w:pStyle w:val="ListParagraph"/>
        <w:numPr>
          <w:ilvl w:val="0"/>
          <w:numId w:val="16"/>
        </w:numPr>
        <w:shd w:val="clear" w:color="auto" w:fill="FFFFFF"/>
        <w:rPr>
          <w:rFonts w:ascii="Times New Roman" w:eastAsia="Times New Roman" w:hAnsi="Times New Roman" w:cs="Times New Roman"/>
          <w:i/>
          <w:color w:val="000000" w:themeColor="text1"/>
          <w:sz w:val="20"/>
          <w:szCs w:val="20"/>
          <w:lang w:eastAsia="en-GB"/>
        </w:rPr>
      </w:pPr>
      <w:r>
        <w:rPr>
          <w:rFonts w:ascii="Times New Roman" w:eastAsia="Times New Roman" w:hAnsi="Times New Roman" w:cs="Times New Roman"/>
          <w:i/>
          <w:color w:val="000000"/>
          <w:sz w:val="20"/>
          <w:szCs w:val="20"/>
          <w:lang w:eastAsia="en-GB"/>
        </w:rPr>
        <w:t>The Clubs and Leagues Dept</w:t>
      </w:r>
    </w:p>
    <w:p w:rsidR="001757C0" w:rsidRDefault="001757C0" w:rsidP="001757C0">
      <w:pPr>
        <w:pStyle w:val="ListParagraph"/>
        <w:shd w:val="clear" w:color="auto" w:fill="FFFFFF"/>
        <w:ind w:left="360"/>
        <w:rPr>
          <w:rFonts w:ascii="Times New Roman" w:eastAsia="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shd w:val="clear" w:color="auto" w:fill="FFFFFF"/>
        </w:rPr>
        <w:t>This dept probably had most impact on the L&amp;DCC; many here knew and had worked with Paul Bryson and James Cutt. Two things that fell to this department were (i) to sustain vibrant and successful clubs and leagues and (ii) to provide opportunities for clubs and leagues to be successful in recruiting and retaining players.</w:t>
      </w:r>
      <w:r>
        <w:rPr>
          <w:rStyle w:val="apple-converted-space"/>
          <w:rFonts w:ascii="Times New Roman" w:hAnsi="Times New Roman" w:cs="Times New Roman"/>
          <w:color w:val="000000" w:themeColor="text1"/>
          <w:sz w:val="20"/>
          <w:szCs w:val="20"/>
          <w:shd w:val="clear" w:color="auto" w:fill="FFFFFF"/>
        </w:rPr>
        <w:t> LCB would like to invest more in clubs but had only the £70k from ECB to disburse. There were 330 clubs in Lancashire and that money did not go far.</w:t>
      </w:r>
    </w:p>
    <w:p w:rsidR="001757C0" w:rsidRDefault="001757C0" w:rsidP="001757C0">
      <w:pPr>
        <w:pStyle w:val="ListParagraph"/>
        <w:shd w:val="clear" w:color="auto" w:fill="FFFFFF"/>
        <w:ind w:left="0"/>
        <w:rPr>
          <w:rFonts w:ascii="Times New Roman" w:eastAsia="Times New Roman" w:hAnsi="Times New Roman" w:cs="Times New Roman"/>
          <w:color w:val="000000" w:themeColor="text1"/>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The L&amp;DCC was also able to engage with other leagues via the LCB Recreational Cricket Committee.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As an ECB premier league it also had “Memorandum of Understanding” meetings with the LCB and the L&amp;DCC was mindful of the challenges existing in today’s cricket. BD had no wish to embarrass the L&amp;DCC executive but there was an effective and strong working relationship between L&amp;DCC and LCB.</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numPr>
          <w:ilvl w:val="1"/>
          <w:numId w:val="13"/>
        </w:numPr>
        <w:shd w:val="clear" w:color="auto" w:fill="FFFFFF"/>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Developments in league structures  in Lancashire 2015/16</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There were three basic areas in Lancashire cricket; two of them had been subject to change</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tbl>
      <w:tblPr>
        <w:tblStyle w:val="TableGrid"/>
        <w:tblW w:w="0" w:type="auto"/>
        <w:tblLook w:val="04A0" w:firstRow="1" w:lastRow="0" w:firstColumn="1" w:lastColumn="0" w:noHBand="0" w:noVBand="1"/>
      </w:tblPr>
      <w:tblGrid>
        <w:gridCol w:w="3085"/>
        <w:gridCol w:w="3561"/>
        <w:gridCol w:w="3561"/>
      </w:tblGrid>
      <w:tr w:rsidR="001757C0" w:rsidTr="001757C0">
        <w:tc>
          <w:tcPr>
            <w:tcW w:w="3085" w:type="dxa"/>
            <w:tcBorders>
              <w:top w:val="single" w:sz="4" w:space="0" w:color="auto"/>
              <w:left w:val="single" w:sz="4" w:space="0" w:color="auto"/>
              <w:bottom w:val="single" w:sz="4" w:space="0" w:color="auto"/>
              <w:right w:val="single" w:sz="4" w:space="0" w:color="auto"/>
            </w:tcBorders>
            <w:hideMark/>
          </w:tcPr>
          <w:p w:rsidR="001757C0" w:rsidRDefault="001757C0">
            <w:pPr>
              <w:pStyle w:val="ListParagraph"/>
              <w:ind w:left="0"/>
              <w:rPr>
                <w:color w:val="000000"/>
                <w:lang w:eastAsia="en-GB"/>
              </w:rPr>
            </w:pPr>
            <w:r>
              <w:rPr>
                <w:color w:val="000000"/>
                <w:lang w:eastAsia="en-GB"/>
              </w:rPr>
              <w:t>The west and south-west of the county and the Liverpool area</w:t>
            </w:r>
          </w:p>
        </w:tc>
        <w:tc>
          <w:tcPr>
            <w:tcW w:w="3561" w:type="dxa"/>
            <w:tcBorders>
              <w:top w:val="single" w:sz="4" w:space="0" w:color="auto"/>
              <w:left w:val="single" w:sz="4" w:space="0" w:color="auto"/>
              <w:bottom w:val="single" w:sz="4" w:space="0" w:color="auto"/>
              <w:right w:val="single" w:sz="4" w:space="0" w:color="auto"/>
            </w:tcBorders>
            <w:hideMark/>
          </w:tcPr>
          <w:p w:rsidR="001757C0" w:rsidRDefault="001757C0">
            <w:pPr>
              <w:pStyle w:val="ListParagraph"/>
              <w:ind w:left="0"/>
              <w:rPr>
                <w:color w:val="000000"/>
                <w:lang w:eastAsia="en-GB"/>
              </w:rPr>
            </w:pPr>
            <w:r>
              <w:rPr>
                <w:color w:val="000000"/>
                <w:lang w:eastAsia="en-GB"/>
              </w:rPr>
              <w:t>The south and south-east of the county and the Manchester area</w:t>
            </w:r>
          </w:p>
        </w:tc>
        <w:tc>
          <w:tcPr>
            <w:tcW w:w="3561" w:type="dxa"/>
            <w:tcBorders>
              <w:top w:val="single" w:sz="4" w:space="0" w:color="auto"/>
              <w:left w:val="single" w:sz="4" w:space="0" w:color="auto"/>
              <w:bottom w:val="single" w:sz="4" w:space="0" w:color="auto"/>
              <w:right w:val="single" w:sz="4" w:space="0" w:color="auto"/>
            </w:tcBorders>
            <w:hideMark/>
          </w:tcPr>
          <w:p w:rsidR="001757C0" w:rsidRDefault="001757C0">
            <w:pPr>
              <w:pStyle w:val="ListParagraph"/>
              <w:ind w:left="0"/>
              <w:rPr>
                <w:color w:val="000000"/>
                <w:lang w:eastAsia="en-GB"/>
              </w:rPr>
            </w:pPr>
            <w:r>
              <w:rPr>
                <w:color w:val="000000"/>
                <w:lang w:eastAsia="en-GB"/>
              </w:rPr>
              <w:t>The north of the county and the Lancaster Area</w:t>
            </w:r>
          </w:p>
        </w:tc>
      </w:tr>
      <w:tr w:rsidR="001757C0" w:rsidTr="001757C0">
        <w:tc>
          <w:tcPr>
            <w:tcW w:w="3085" w:type="dxa"/>
            <w:tcBorders>
              <w:top w:val="single" w:sz="4" w:space="0" w:color="auto"/>
              <w:left w:val="single" w:sz="4" w:space="0" w:color="auto"/>
              <w:bottom w:val="single" w:sz="4" w:space="0" w:color="auto"/>
              <w:right w:val="single" w:sz="4" w:space="0" w:color="auto"/>
            </w:tcBorders>
          </w:tcPr>
          <w:p w:rsidR="001757C0" w:rsidRDefault="001757C0">
            <w:pPr>
              <w:pStyle w:val="ListParagraph"/>
              <w:ind w:left="0"/>
              <w:rPr>
                <w:color w:val="000000"/>
                <w:lang w:eastAsia="en-GB"/>
              </w:rPr>
            </w:pPr>
          </w:p>
          <w:p w:rsidR="001757C0" w:rsidRDefault="001757C0">
            <w:pPr>
              <w:pStyle w:val="ListParagraph"/>
              <w:ind w:left="0"/>
              <w:rPr>
                <w:color w:val="000000"/>
                <w:lang w:eastAsia="en-GB"/>
              </w:rPr>
            </w:pPr>
            <w:r>
              <w:rPr>
                <w:color w:val="000000"/>
                <w:lang w:eastAsia="en-GB"/>
              </w:rPr>
              <w:t>The L&amp;DCC and S&amp;D ACL were said to have this area “boxed off”, the structure was stable and well organised,</w:t>
            </w:r>
          </w:p>
        </w:tc>
        <w:tc>
          <w:tcPr>
            <w:tcW w:w="3561" w:type="dxa"/>
            <w:tcBorders>
              <w:top w:val="single" w:sz="4" w:space="0" w:color="auto"/>
              <w:left w:val="single" w:sz="4" w:space="0" w:color="auto"/>
              <w:bottom w:val="single" w:sz="4" w:space="0" w:color="auto"/>
              <w:right w:val="single" w:sz="4" w:space="0" w:color="auto"/>
            </w:tcBorders>
          </w:tcPr>
          <w:p w:rsidR="001757C0" w:rsidRDefault="001757C0">
            <w:pPr>
              <w:pStyle w:val="ListParagraph"/>
              <w:ind w:left="0"/>
              <w:rPr>
                <w:color w:val="000000"/>
                <w:lang w:eastAsia="en-GB"/>
              </w:rPr>
            </w:pPr>
          </w:p>
          <w:p w:rsidR="001757C0" w:rsidRDefault="001757C0">
            <w:pPr>
              <w:pStyle w:val="ListParagraph"/>
              <w:ind w:left="0"/>
              <w:rPr>
                <w:color w:val="000000"/>
                <w:lang w:eastAsia="en-GB"/>
              </w:rPr>
            </w:pPr>
            <w:r>
              <w:rPr>
                <w:color w:val="000000"/>
                <w:lang w:eastAsia="en-GB"/>
              </w:rPr>
              <w:t>There were now 3 new and big leagues not 8</w:t>
            </w:r>
          </w:p>
          <w:p w:rsidR="001757C0" w:rsidRDefault="001757C0">
            <w:pPr>
              <w:pStyle w:val="ListParagraph"/>
              <w:ind w:left="0"/>
              <w:rPr>
                <w:color w:val="000000"/>
                <w:lang w:eastAsia="en-GB"/>
              </w:rPr>
            </w:pPr>
            <w:r>
              <w:rPr>
                <w:color w:val="000000"/>
                <w:lang w:eastAsia="en-GB"/>
              </w:rPr>
              <w:t>“</w:t>
            </w:r>
            <w:r>
              <w:rPr>
                <w:i/>
                <w:color w:val="000000"/>
                <w:lang w:eastAsia="en-GB"/>
              </w:rPr>
              <w:t>The</w:t>
            </w:r>
            <w:r>
              <w:rPr>
                <w:color w:val="000000"/>
                <w:lang w:eastAsia="en-GB"/>
              </w:rPr>
              <w:t xml:space="preserve"> </w:t>
            </w:r>
            <w:r>
              <w:rPr>
                <w:i/>
                <w:color w:val="000000"/>
                <w:lang w:eastAsia="en-GB"/>
              </w:rPr>
              <w:t>Pennine Cricket League</w:t>
            </w:r>
            <w:r>
              <w:rPr>
                <w:color w:val="000000"/>
                <w:lang w:eastAsia="en-GB"/>
              </w:rPr>
              <w:t>” – from the Central Lancashire League plus the Saddleworth League</w:t>
            </w:r>
          </w:p>
          <w:p w:rsidR="001757C0" w:rsidRDefault="001757C0">
            <w:pPr>
              <w:pStyle w:val="ListParagraph"/>
              <w:ind w:left="0"/>
              <w:rPr>
                <w:color w:val="000000"/>
                <w:lang w:eastAsia="en-GB"/>
              </w:rPr>
            </w:pPr>
            <w:r>
              <w:rPr>
                <w:color w:val="000000"/>
                <w:lang w:eastAsia="en-GB"/>
              </w:rPr>
              <w:t>“</w:t>
            </w:r>
            <w:r>
              <w:rPr>
                <w:i/>
                <w:color w:val="000000"/>
                <w:lang w:eastAsia="en-GB"/>
              </w:rPr>
              <w:t xml:space="preserve">The Greater Manchester Cricket League” – </w:t>
            </w:r>
            <w:r>
              <w:rPr>
                <w:color w:val="000000"/>
                <w:lang w:eastAsia="en-GB"/>
              </w:rPr>
              <w:t>from the Lancashire County League plus many clubs from other league</w:t>
            </w:r>
          </w:p>
          <w:p w:rsidR="001757C0" w:rsidRDefault="001757C0">
            <w:pPr>
              <w:pStyle w:val="ListParagraph"/>
              <w:ind w:left="0"/>
              <w:rPr>
                <w:color w:val="000000"/>
                <w:lang w:eastAsia="en-GB"/>
              </w:rPr>
            </w:pPr>
            <w:r>
              <w:rPr>
                <w:i/>
                <w:color w:val="000000"/>
                <w:lang w:eastAsia="en-GB"/>
              </w:rPr>
              <w:t xml:space="preserve">“The Bolton Cricket League” </w:t>
            </w:r>
            <w:r>
              <w:rPr>
                <w:color w:val="000000"/>
                <w:lang w:eastAsia="en-GB"/>
              </w:rPr>
              <w:t>which had amalgamated with the Bolton Association Cricket League</w:t>
            </w:r>
          </w:p>
          <w:p w:rsidR="001757C0" w:rsidRDefault="001757C0">
            <w:pPr>
              <w:pStyle w:val="ListParagraph"/>
              <w:ind w:left="0"/>
              <w:rPr>
                <w:color w:val="000000"/>
                <w:lang w:eastAsia="en-GB"/>
              </w:rPr>
            </w:pPr>
          </w:p>
          <w:p w:rsidR="001757C0" w:rsidRDefault="001757C0">
            <w:pPr>
              <w:pStyle w:val="ListParagraph"/>
              <w:ind w:left="0"/>
              <w:rPr>
                <w:color w:val="000000"/>
                <w:lang w:eastAsia="en-GB"/>
              </w:rPr>
            </w:pPr>
            <w:r>
              <w:rPr>
                <w:color w:val="000000"/>
                <w:lang w:eastAsia="en-GB"/>
              </w:rPr>
              <w:t>These had all reorganised themselves with mutually agreed processes that were supported by LCB and ECB.</w:t>
            </w:r>
          </w:p>
          <w:p w:rsidR="001757C0" w:rsidRDefault="001757C0">
            <w:pPr>
              <w:pStyle w:val="ListParagraph"/>
              <w:ind w:left="0"/>
              <w:rPr>
                <w:color w:val="000000"/>
                <w:lang w:eastAsia="en-GB"/>
              </w:rPr>
            </w:pPr>
          </w:p>
        </w:tc>
        <w:tc>
          <w:tcPr>
            <w:tcW w:w="3561" w:type="dxa"/>
            <w:tcBorders>
              <w:top w:val="single" w:sz="4" w:space="0" w:color="auto"/>
              <w:left w:val="single" w:sz="4" w:space="0" w:color="auto"/>
              <w:bottom w:val="single" w:sz="4" w:space="0" w:color="auto"/>
              <w:right w:val="single" w:sz="4" w:space="0" w:color="auto"/>
            </w:tcBorders>
          </w:tcPr>
          <w:p w:rsidR="001757C0" w:rsidRDefault="001757C0">
            <w:pPr>
              <w:pStyle w:val="ListParagraph"/>
              <w:ind w:left="0"/>
              <w:rPr>
                <w:color w:val="000000"/>
                <w:lang w:eastAsia="en-GB"/>
              </w:rPr>
            </w:pPr>
          </w:p>
          <w:p w:rsidR="001757C0" w:rsidRDefault="001757C0">
            <w:pPr>
              <w:pStyle w:val="ListParagraph"/>
              <w:ind w:left="0"/>
              <w:rPr>
                <w:color w:val="000000"/>
                <w:lang w:eastAsia="en-GB"/>
              </w:rPr>
            </w:pPr>
            <w:r>
              <w:rPr>
                <w:color w:val="000000"/>
                <w:lang w:eastAsia="en-GB"/>
              </w:rPr>
              <w:t>The Lancashire League, the Ribblesdale League, the Northern League and the Palace Shield Cricket League.</w:t>
            </w:r>
          </w:p>
          <w:p w:rsidR="001757C0" w:rsidRDefault="001757C0">
            <w:pPr>
              <w:pStyle w:val="ListParagraph"/>
              <w:ind w:left="0"/>
              <w:rPr>
                <w:color w:val="000000"/>
                <w:lang w:eastAsia="en-GB"/>
              </w:rPr>
            </w:pPr>
          </w:p>
          <w:p w:rsidR="001757C0" w:rsidRDefault="001757C0">
            <w:pPr>
              <w:pStyle w:val="ListParagraph"/>
              <w:ind w:left="0"/>
              <w:rPr>
                <w:color w:val="000000"/>
                <w:lang w:eastAsia="en-GB"/>
              </w:rPr>
            </w:pPr>
            <w:r>
              <w:rPr>
                <w:color w:val="000000"/>
                <w:lang w:eastAsia="en-GB"/>
              </w:rPr>
              <w:t xml:space="preserve">There had been various plans to merge these leagues. The Lancashire League had looked to expand in a way that had not been mutually agreed. The LL plan did not have LCB or ECB support. It seemed that the LL was trying to expand in a way that could damage other leagues and it did not have an agreed process. </w:t>
            </w:r>
          </w:p>
          <w:p w:rsidR="001757C0" w:rsidRDefault="001757C0">
            <w:pPr>
              <w:pStyle w:val="ListParagraph"/>
              <w:ind w:left="0"/>
              <w:rPr>
                <w:color w:val="000000"/>
                <w:lang w:eastAsia="en-GB"/>
              </w:rPr>
            </w:pPr>
          </w:p>
          <w:p w:rsidR="001757C0" w:rsidRDefault="001757C0">
            <w:pPr>
              <w:pStyle w:val="ListParagraph"/>
              <w:ind w:left="0"/>
              <w:rPr>
                <w:color w:val="000000"/>
                <w:lang w:eastAsia="en-GB"/>
              </w:rPr>
            </w:pPr>
            <w:r>
              <w:rPr>
                <w:color w:val="000000"/>
                <w:lang w:eastAsia="en-GB"/>
              </w:rPr>
              <w:t>The LL had recently voted against the LL’s own proposals for expansion.</w:t>
            </w:r>
          </w:p>
          <w:p w:rsidR="001757C0" w:rsidRDefault="001757C0">
            <w:pPr>
              <w:pStyle w:val="ListParagraph"/>
              <w:ind w:left="0"/>
              <w:rPr>
                <w:color w:val="000000"/>
                <w:lang w:eastAsia="en-GB"/>
              </w:rPr>
            </w:pPr>
          </w:p>
          <w:p w:rsidR="001757C0" w:rsidRDefault="001757C0">
            <w:pPr>
              <w:pStyle w:val="ListParagraph"/>
              <w:ind w:left="0"/>
              <w:rPr>
                <w:color w:val="000000"/>
                <w:lang w:eastAsia="en-GB"/>
              </w:rPr>
            </w:pPr>
            <w:r>
              <w:rPr>
                <w:color w:val="000000"/>
                <w:lang w:eastAsia="en-GB"/>
              </w:rPr>
              <w:t xml:space="preserve">There were ongoing discussions. </w:t>
            </w:r>
          </w:p>
          <w:p w:rsidR="001757C0" w:rsidRDefault="001757C0">
            <w:pPr>
              <w:pStyle w:val="ListParagraph"/>
              <w:ind w:left="0"/>
              <w:rPr>
                <w:color w:val="000000"/>
                <w:lang w:eastAsia="en-GB"/>
              </w:rPr>
            </w:pPr>
          </w:p>
        </w:tc>
      </w:tr>
    </w:tbl>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In BD’s view league cricket in Lancashire now needed to settle and to play some cricket; the Northern League looked to be trying to stay together.</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7.3</w:t>
      </w:r>
      <w:r>
        <w:rPr>
          <w:rFonts w:ascii="Times New Roman" w:eastAsia="Times New Roman" w:hAnsi="Times New Roman" w:cs="Times New Roman"/>
          <w:color w:val="000000"/>
          <w:sz w:val="20"/>
          <w:szCs w:val="20"/>
          <w:lang w:eastAsia="en-GB"/>
        </w:rPr>
        <w:t xml:space="preserve"> BD invited questions.</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Wigan CC asked about rumours and reports on “A Lancashire Super League”. Taking 3 or 4 clubs from the L&amp;DCC would significantly damage it. BD and JW both replied in slightly different ways but agreed that there were no plans for this to happen and if that situation changed there would be extensive consultation first.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numPr>
          <w:ilvl w:val="0"/>
          <w:numId w:val="1"/>
        </w:numPr>
        <w:shd w:val="clear" w:color="auto" w:fill="FFFFFF"/>
        <w:ind w:left="0" w:firstLine="0"/>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Press and Website Coverage</w:t>
      </w:r>
      <w:r>
        <w:rPr>
          <w:rFonts w:ascii="Times New Roman" w:eastAsia="Times New Roman" w:hAnsi="Times New Roman" w:cs="Times New Roman"/>
          <w:b/>
          <w:color w:val="000000"/>
          <w:sz w:val="20"/>
          <w:szCs w:val="20"/>
          <w:lang w:eastAsia="en-GB"/>
        </w:rPr>
        <w:tab/>
      </w:r>
      <w:r>
        <w:rPr>
          <w:rFonts w:ascii="Times New Roman" w:eastAsia="Times New Roman" w:hAnsi="Times New Roman" w:cs="Times New Roman"/>
          <w:color w:val="000000"/>
          <w:sz w:val="20"/>
          <w:szCs w:val="20"/>
          <w:lang w:eastAsia="en-GB"/>
        </w:rPr>
        <w:t>Paul Edwards</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JW again introduced Paul Edwards (PE) and thanked him for coming; PE now covered cricket for the Liverpool Echo.</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8.1</w:t>
      </w:r>
      <w:r>
        <w:rPr>
          <w:rFonts w:ascii="Times New Roman" w:eastAsia="Times New Roman" w:hAnsi="Times New Roman" w:cs="Times New Roman"/>
          <w:color w:val="000000"/>
          <w:sz w:val="20"/>
          <w:szCs w:val="20"/>
          <w:lang w:eastAsia="en-GB"/>
        </w:rPr>
        <w:t xml:space="preserve"> PE made clear that the commitment of the Echo to local cricket was real; PE had strong support from Dave Prentice the deputy Sports Editor at the Echo. The commitment was to a preview and three reports per week. PE particularly thanked the Bootle 1</w:t>
      </w:r>
      <w:r>
        <w:rPr>
          <w:rFonts w:ascii="Times New Roman" w:eastAsia="Times New Roman" w:hAnsi="Times New Roman" w:cs="Times New Roman"/>
          <w:color w:val="000000"/>
          <w:sz w:val="20"/>
          <w:szCs w:val="20"/>
          <w:vertAlign w:val="superscript"/>
          <w:lang w:eastAsia="en-GB"/>
        </w:rPr>
        <w:t>st</w:t>
      </w:r>
      <w:r>
        <w:rPr>
          <w:rFonts w:ascii="Times New Roman" w:eastAsia="Times New Roman" w:hAnsi="Times New Roman" w:cs="Times New Roman"/>
          <w:color w:val="000000"/>
          <w:sz w:val="20"/>
          <w:szCs w:val="20"/>
          <w:lang w:eastAsia="en-GB"/>
        </w:rPr>
        <w:t xml:space="preserve"> XI captain for arriving at this time to hear this.</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8.2</w:t>
      </w:r>
      <w:r>
        <w:rPr>
          <w:rFonts w:ascii="Times New Roman" w:eastAsia="Times New Roman" w:hAnsi="Times New Roman" w:cs="Times New Roman"/>
          <w:color w:val="000000"/>
          <w:sz w:val="20"/>
          <w:szCs w:val="20"/>
          <w:lang w:eastAsia="en-GB"/>
        </w:rPr>
        <w:t xml:space="preserve"> CW would make certain to circulate PE’s contact details in his notes from this meeting.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They were noted as being </w:t>
      </w:r>
      <w:hyperlink r:id="rId13" w:history="1">
        <w:r>
          <w:rPr>
            <w:rStyle w:val="Hyperlink"/>
            <w:rFonts w:ascii="Times New Roman" w:eastAsia="Times New Roman" w:hAnsi="Times New Roman" w:cs="Times New Roman"/>
            <w:b/>
            <w:sz w:val="20"/>
            <w:szCs w:val="20"/>
            <w:lang w:eastAsia="en-GB"/>
          </w:rPr>
          <w:t>paul.edwards44@btopenworld.com</w:t>
        </w:r>
      </w:hyperlink>
      <w:r>
        <w:rPr>
          <w:rFonts w:ascii="Times New Roman" w:eastAsia="Times New Roman" w:hAnsi="Times New Roman" w:cs="Times New Roman"/>
          <w:b/>
          <w:color w:val="000000"/>
          <w:sz w:val="20"/>
          <w:szCs w:val="20"/>
          <w:lang w:eastAsia="en-GB"/>
        </w:rPr>
        <w:t xml:space="preserve">  </w:t>
      </w:r>
      <w:r>
        <w:rPr>
          <w:rFonts w:ascii="Times New Roman" w:eastAsia="Times New Roman" w:hAnsi="Times New Roman" w:cs="Times New Roman"/>
          <w:b/>
          <w:color w:val="FF0000"/>
          <w:sz w:val="20"/>
          <w:szCs w:val="20"/>
          <w:lang w:eastAsia="en-GB"/>
        </w:rPr>
        <w:t>07962 115 171</w:t>
      </w:r>
      <w:r>
        <w:rPr>
          <w:rFonts w:ascii="Times New Roman" w:eastAsia="Times New Roman" w:hAnsi="Times New Roman" w:cs="Times New Roman"/>
          <w:color w:val="FF0000"/>
          <w:sz w:val="20"/>
          <w:szCs w:val="20"/>
          <w:lang w:eastAsia="en-GB"/>
        </w:rPr>
        <w:t xml:space="preserve"> </w:t>
      </w:r>
      <w:r>
        <w:rPr>
          <w:rFonts w:ascii="Times New Roman" w:eastAsia="Times New Roman" w:hAnsi="Times New Roman" w:cs="Times New Roman"/>
          <w:color w:val="000000" w:themeColor="text1"/>
          <w:sz w:val="20"/>
          <w:szCs w:val="20"/>
          <w:lang w:eastAsia="en-GB"/>
        </w:rPr>
        <w:t>P</w:t>
      </w:r>
      <w:r>
        <w:rPr>
          <w:rFonts w:ascii="Times New Roman" w:eastAsia="Times New Roman" w:hAnsi="Times New Roman" w:cs="Times New Roman"/>
          <w:color w:val="000000"/>
          <w:sz w:val="20"/>
          <w:szCs w:val="20"/>
          <w:lang w:eastAsia="en-GB"/>
        </w:rPr>
        <w:t xml:space="preserve">hotographs went to </w:t>
      </w:r>
      <w:hyperlink r:id="rId14" w:history="1">
        <w:r>
          <w:rPr>
            <w:rStyle w:val="Hyperlink"/>
            <w:rFonts w:ascii="Times New Roman" w:eastAsia="Times New Roman" w:hAnsi="Times New Roman" w:cs="Times New Roman"/>
            <w:b/>
            <w:sz w:val="20"/>
            <w:szCs w:val="20"/>
            <w:lang w:eastAsia="en-GB"/>
          </w:rPr>
          <w:t>sport@liverpoolcomp.com</w:t>
        </w:r>
      </w:hyperlink>
      <w:r>
        <w:rPr>
          <w:rFonts w:ascii="Times New Roman" w:eastAsia="Times New Roman" w:hAnsi="Times New Roman" w:cs="Times New Roman"/>
          <w:color w:val="000000"/>
          <w:sz w:val="20"/>
          <w:szCs w:val="20"/>
          <w:lang w:eastAsia="en-GB"/>
        </w:rPr>
        <w:t xml:space="preserve"> with captions if at all humanly possible as they made the phots much more usable</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It would be very helpful if all results, </w:t>
      </w:r>
      <w:r>
        <w:rPr>
          <w:rFonts w:ascii="Times New Roman" w:eastAsia="Times New Roman" w:hAnsi="Times New Roman" w:cs="Times New Roman"/>
          <w:i/>
          <w:color w:val="000000"/>
          <w:sz w:val="20"/>
          <w:szCs w:val="20"/>
          <w:u w:val="single"/>
          <w:lang w:eastAsia="en-GB"/>
        </w:rPr>
        <w:t>including the score cards</w:t>
      </w:r>
      <w:r>
        <w:rPr>
          <w:rFonts w:ascii="Times New Roman" w:eastAsia="Times New Roman" w:hAnsi="Times New Roman" w:cs="Times New Roman"/>
          <w:i/>
          <w:color w:val="000000"/>
          <w:sz w:val="20"/>
          <w:szCs w:val="20"/>
          <w:lang w:eastAsia="en-GB"/>
        </w:rPr>
        <w:t>,</w:t>
      </w:r>
      <w:r>
        <w:rPr>
          <w:rFonts w:ascii="Times New Roman" w:eastAsia="Times New Roman" w:hAnsi="Times New Roman" w:cs="Times New Roman"/>
          <w:color w:val="000000"/>
          <w:sz w:val="20"/>
          <w:szCs w:val="20"/>
          <w:lang w:eastAsia="en-GB"/>
        </w:rPr>
        <w:t xml:space="preserve"> were on play-cricket by 10.00pm on the Saturday or equivalent day after the game</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 xml:space="preserve">8.3 </w:t>
      </w:r>
      <w:r>
        <w:rPr>
          <w:rFonts w:ascii="Times New Roman" w:eastAsia="Times New Roman" w:hAnsi="Times New Roman" w:cs="Times New Roman"/>
          <w:color w:val="000000"/>
          <w:sz w:val="20"/>
          <w:szCs w:val="20"/>
          <w:lang w:eastAsia="en-GB"/>
        </w:rPr>
        <w:t>The Echo would cover clubs outside its circulation area too as best possible. Colwyn Bay and Leigh CCs were mentioned as previous examples of clubs that had benefitted in this way. Juniors, functions - anything was of potential interest.</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PE would try to help clubs with all forms of publicity and all were encouraged to visit the Echo website when thinking of sports or any other kind of coverage. The site – like all others - lived or died on the number of clicks it generated for advertising.</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8.4</w:t>
      </w:r>
      <w:r>
        <w:rPr>
          <w:rFonts w:ascii="Times New Roman" w:eastAsia="Times New Roman" w:hAnsi="Times New Roman" w:cs="Times New Roman"/>
          <w:color w:val="000000"/>
          <w:sz w:val="20"/>
          <w:szCs w:val="20"/>
          <w:lang w:eastAsia="en-GB"/>
        </w:rPr>
        <w:t xml:space="preserve"> PE would still be writing on the lpoolcomp website and the coverage would be different there. Clubs were strongly encouraged to ring PE if they wanted something printed.</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8.5</w:t>
      </w:r>
      <w:r>
        <w:rPr>
          <w:rFonts w:ascii="Times New Roman" w:eastAsia="Times New Roman" w:hAnsi="Times New Roman" w:cs="Times New Roman"/>
          <w:color w:val="000000"/>
          <w:sz w:val="20"/>
          <w:szCs w:val="20"/>
          <w:lang w:eastAsia="en-GB"/>
        </w:rPr>
        <w:t xml:space="preserve"> The Echo Cup was not an L&amp;DCC creature but this historic T20 competition was supported by all as it crossed both league and geographic boundaries. There had been a recent consultation on the format for 2016 and the draw for the 2016 competition had taken place live on air this morning:</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hyperlink r:id="rId15" w:history="1">
        <w:r>
          <w:rPr>
            <w:rStyle w:val="Hyperlink"/>
            <w:rFonts w:ascii="Times New Roman" w:eastAsia="Times New Roman" w:hAnsi="Times New Roman" w:cs="Times New Roman"/>
            <w:sz w:val="20"/>
            <w:szCs w:val="20"/>
            <w:lang w:eastAsia="en-GB"/>
          </w:rPr>
          <w:t>http://www.liverpoolecho.co.uk/sport/cricket/watch-liverpool-echo-cricket-knockout-11120522</w:t>
        </w:r>
      </w:hyperlink>
      <w:r>
        <w:rPr>
          <w:rFonts w:ascii="Times New Roman" w:eastAsia="Times New Roman" w:hAnsi="Times New Roman" w:cs="Times New Roman"/>
          <w:color w:val="000000"/>
          <w:sz w:val="20"/>
          <w:szCs w:val="20"/>
          <w:lang w:eastAsia="en-GB"/>
        </w:rPr>
        <w:t xml:space="preserve"> - much to the embarrassment of PE!</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Clubs could also now use pink balls if they wished but both teams had to agree and to use them.</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numPr>
          <w:ilvl w:val="0"/>
          <w:numId w:val="1"/>
        </w:numPr>
        <w:shd w:val="clear" w:color="auto" w:fill="FFFFFF"/>
        <w:ind w:left="0" w:firstLine="0"/>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 xml:space="preserve">Registration </w:t>
      </w:r>
      <w:r>
        <w:rPr>
          <w:rFonts w:ascii="Times New Roman" w:eastAsia="Times New Roman" w:hAnsi="Times New Roman" w:cs="Times New Roman"/>
          <w:color w:val="000000"/>
          <w:sz w:val="20"/>
          <w:szCs w:val="20"/>
          <w:lang w:eastAsia="en-GB"/>
        </w:rPr>
        <w:t>JW</w:t>
      </w:r>
    </w:p>
    <w:p w:rsidR="001757C0" w:rsidRDefault="001757C0" w:rsidP="001757C0">
      <w:pPr>
        <w:pStyle w:val="ListParagraph"/>
        <w:shd w:val="clear" w:color="auto" w:fill="FFFFFF"/>
        <w:ind w:left="0"/>
        <w:rPr>
          <w:rFonts w:ascii="Times New Roman" w:eastAsia="Times New Roman" w:hAnsi="Times New Roman" w:cs="Times New Roman"/>
          <w:b/>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There was to be a website posting on registration later this evening or tomorrow morning, clubs needed to look at it.</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hyperlink r:id="rId16" w:history="1">
        <w:r>
          <w:rPr>
            <w:rStyle w:val="Hyperlink"/>
            <w:rFonts w:ascii="Times New Roman" w:eastAsia="Times New Roman" w:hAnsi="Times New Roman" w:cs="Times New Roman"/>
            <w:sz w:val="20"/>
            <w:szCs w:val="20"/>
            <w:lang w:eastAsia="en-GB"/>
          </w:rPr>
          <w:t>http://www.lpoolcomp.co.uk/management_bulletins.php?id=2516</w:t>
        </w:r>
      </w:hyperlink>
      <w:r>
        <w:rPr>
          <w:rFonts w:ascii="Times New Roman" w:eastAsia="Times New Roman" w:hAnsi="Times New Roman" w:cs="Times New Roman"/>
          <w:color w:val="000000"/>
          <w:sz w:val="20"/>
          <w:szCs w:val="20"/>
          <w:lang w:eastAsia="en-GB"/>
        </w:rPr>
        <w:t xml:space="preserve">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JW reminded that registration had to be done in time for a “first game”; last year had been a mad rush.</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Players had to be put on play-cricket by club registration officials by 1.00pm on the Wednesday before a Saturday game. </w:t>
      </w:r>
      <w:r>
        <w:rPr>
          <w:rFonts w:ascii="Times New Roman" w:eastAsia="Times New Roman" w:hAnsi="Times New Roman" w:cs="Times New Roman"/>
          <w:i/>
          <w:color w:val="000000"/>
          <w:sz w:val="20"/>
          <w:szCs w:val="20"/>
          <w:lang w:eastAsia="en-GB"/>
        </w:rPr>
        <w:t>There would be no exceptions to this.</w:t>
      </w:r>
      <w:r>
        <w:rPr>
          <w:rFonts w:ascii="Times New Roman" w:eastAsia="Times New Roman" w:hAnsi="Times New Roman" w:cs="Times New Roman"/>
          <w:color w:val="000000"/>
          <w:sz w:val="20"/>
          <w:szCs w:val="20"/>
          <w:lang w:eastAsia="en-GB"/>
        </w:rPr>
        <w:t xml:space="preserve"> Nothing had changed.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 rest of the paperwork had to be sent electronically to Neil Girvin (</w:t>
      </w:r>
      <w:hyperlink r:id="rId17" w:history="1">
        <w:r>
          <w:rPr>
            <w:rStyle w:val="Hyperlink"/>
            <w:rFonts w:ascii="Times New Roman" w:eastAsia="Times New Roman" w:hAnsi="Times New Roman" w:cs="Times New Roman"/>
            <w:sz w:val="20"/>
            <w:szCs w:val="20"/>
            <w:lang w:eastAsia="en-GB"/>
          </w:rPr>
          <w:t>ng-ldccregsec@sky.com</w:t>
        </w:r>
      </w:hyperlink>
      <w:r>
        <w:rPr>
          <w:rFonts w:ascii="Times New Roman" w:eastAsia="Times New Roman" w:hAnsi="Times New Roman" w:cs="Times New Roman"/>
          <w:color w:val="000000"/>
          <w:sz w:val="20"/>
          <w:szCs w:val="20"/>
          <w:lang w:eastAsia="en-GB"/>
        </w:rPr>
        <w:t>) at the same time.</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For the first week </w:t>
      </w:r>
      <w:r>
        <w:rPr>
          <w:rFonts w:ascii="Times New Roman" w:eastAsia="Times New Roman" w:hAnsi="Times New Roman" w:cs="Times New Roman"/>
          <w:i/>
          <w:color w:val="000000"/>
          <w:sz w:val="20"/>
          <w:szCs w:val="20"/>
          <w:lang w:eastAsia="en-GB"/>
        </w:rPr>
        <w:t>only</w:t>
      </w:r>
      <w:r>
        <w:rPr>
          <w:rFonts w:ascii="Times New Roman" w:eastAsia="Times New Roman" w:hAnsi="Times New Roman" w:cs="Times New Roman"/>
          <w:color w:val="000000"/>
          <w:sz w:val="20"/>
          <w:szCs w:val="20"/>
          <w:lang w:eastAsia="en-GB"/>
        </w:rPr>
        <w:t xml:space="preserve"> and when overseas players were still arriving etc. and paperwork was out of the country Neil Girvin would accept paperwork as late as 5.00pm on the Friday.</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If clubs had a problem with a registration they should contact Neil Girvin as soon as they possibly could – </w:t>
      </w:r>
      <w:r>
        <w:rPr>
          <w:rFonts w:ascii="Times New Roman" w:eastAsia="Times New Roman" w:hAnsi="Times New Roman" w:cs="Times New Roman"/>
          <w:i/>
          <w:color w:val="000000"/>
          <w:sz w:val="20"/>
          <w:szCs w:val="20"/>
          <w:u w:val="single"/>
          <w:lang w:eastAsia="en-GB"/>
        </w:rPr>
        <w:t>not “do nothing”</w:t>
      </w:r>
      <w:r>
        <w:rPr>
          <w:rFonts w:ascii="Times New Roman" w:eastAsia="Times New Roman" w:hAnsi="Times New Roman" w:cs="Times New Roman"/>
          <w:color w:val="000000"/>
          <w:sz w:val="20"/>
          <w:szCs w:val="20"/>
          <w:lang w:eastAsia="en-GB"/>
        </w:rPr>
        <w:t xml:space="preserve"> - or if NG was not available, contact Chris Weston if there were problems with flights etc. If a player was not accepted for registration he was ineligible to play with all that that meant if he did.</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JW was concerned that many players had been “announced” as to be joining a club but nothing had happened behind the scenes over the registration. Specific examples were given.</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b/>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b/>
          <w:color w:val="000000"/>
          <w:sz w:val="20"/>
          <w:szCs w:val="20"/>
          <w:lang w:eastAsia="en-GB"/>
        </w:rPr>
      </w:pPr>
    </w:p>
    <w:p w:rsidR="001757C0" w:rsidRDefault="001757C0" w:rsidP="001757C0">
      <w:pPr>
        <w:pStyle w:val="ListParagraph"/>
        <w:numPr>
          <w:ilvl w:val="0"/>
          <w:numId w:val="1"/>
        </w:numPr>
        <w:shd w:val="clear" w:color="auto" w:fill="FFFFFF"/>
        <w:ind w:left="0" w:firstLine="0"/>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Representative Games</w:t>
      </w:r>
      <w:r>
        <w:rPr>
          <w:rFonts w:ascii="Times New Roman" w:eastAsia="Times New Roman" w:hAnsi="Times New Roman" w:cs="Times New Roman"/>
          <w:color w:val="000000"/>
          <w:sz w:val="20"/>
          <w:szCs w:val="20"/>
          <w:lang w:eastAsia="en-GB"/>
        </w:rPr>
        <w:t xml:space="preserve"> JW</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There was a detailed posting on the website </w:t>
      </w:r>
      <w:hyperlink r:id="rId18" w:history="1">
        <w:r>
          <w:rPr>
            <w:rStyle w:val="Hyperlink"/>
            <w:rFonts w:ascii="Times New Roman" w:eastAsia="Times New Roman" w:hAnsi="Times New Roman" w:cs="Times New Roman"/>
            <w:sz w:val="20"/>
            <w:szCs w:val="20"/>
            <w:lang w:eastAsia="en-GB"/>
          </w:rPr>
          <w:t>http://www.lpoolcomp.co.uk/news.php?id=2505</w:t>
        </w:r>
      </w:hyperlink>
      <w:r>
        <w:rPr>
          <w:rFonts w:ascii="Times New Roman" w:eastAsia="Times New Roman" w:hAnsi="Times New Roman" w:cs="Times New Roman"/>
          <w:color w:val="000000"/>
          <w:sz w:val="20"/>
          <w:szCs w:val="20"/>
          <w:lang w:eastAsia="en-GB"/>
        </w:rPr>
        <w:t xml:space="preserve"> setting out the details. This was our biggest programme ever with lots of opportunities for many to play representative cricket for the MIDentalL&amp;DCC.</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AG was an excellent Chief Coach for the MIDentalL&amp;DCC. We did need however more helpers with some of the Age Group games; if anyone was interested in doing this they would be very welcome and needed to contact Andy Grice as soon as possible.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Representative teams would not be picked using trial games, it was impractical. We needed nominations from clubs as set out in the postings and then relied on the p-c etc. records to guide us.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The 16/17 year olds used would probably be mostly the players from the PDP </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numPr>
          <w:ilvl w:val="0"/>
          <w:numId w:val="1"/>
        </w:numPr>
        <w:shd w:val="clear" w:color="auto" w:fill="FFFFFF"/>
        <w:ind w:left="0" w:firstLine="0"/>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 xml:space="preserve">Open Forum </w:t>
      </w:r>
      <w:r>
        <w:rPr>
          <w:rFonts w:ascii="Times New Roman" w:eastAsia="Times New Roman" w:hAnsi="Times New Roman" w:cs="Times New Roman"/>
          <w:b/>
          <w:color w:val="000000"/>
          <w:sz w:val="20"/>
          <w:szCs w:val="20"/>
          <w:lang w:eastAsia="en-GB"/>
        </w:rPr>
        <w:tab/>
      </w:r>
      <w:r>
        <w:rPr>
          <w:rFonts w:ascii="Times New Roman" w:eastAsia="Times New Roman" w:hAnsi="Times New Roman" w:cs="Times New Roman"/>
          <w:b/>
          <w:color w:val="000000"/>
          <w:sz w:val="20"/>
          <w:szCs w:val="20"/>
          <w:lang w:eastAsia="en-GB"/>
        </w:rPr>
        <w:tab/>
      </w:r>
      <w:r>
        <w:rPr>
          <w:rFonts w:ascii="Times New Roman" w:eastAsia="Times New Roman" w:hAnsi="Times New Roman" w:cs="Times New Roman"/>
          <w:b/>
          <w:color w:val="000000"/>
          <w:sz w:val="20"/>
          <w:szCs w:val="20"/>
          <w:lang w:eastAsia="en-GB"/>
        </w:rPr>
        <w:tab/>
      </w:r>
      <w:r>
        <w:rPr>
          <w:rFonts w:ascii="Times New Roman" w:eastAsia="Times New Roman" w:hAnsi="Times New Roman" w:cs="Times New Roman"/>
          <w:b/>
          <w:color w:val="000000"/>
          <w:sz w:val="20"/>
          <w:szCs w:val="20"/>
          <w:lang w:eastAsia="en-GB"/>
        </w:rPr>
        <w:tab/>
      </w:r>
      <w:r>
        <w:rPr>
          <w:rFonts w:ascii="Times New Roman" w:eastAsia="Times New Roman" w:hAnsi="Times New Roman" w:cs="Times New Roman"/>
          <w:b/>
          <w:color w:val="000000"/>
          <w:sz w:val="20"/>
          <w:szCs w:val="20"/>
          <w:lang w:eastAsia="en-GB"/>
        </w:rPr>
        <w:tab/>
      </w:r>
      <w:r>
        <w:rPr>
          <w:rFonts w:ascii="Times New Roman" w:eastAsia="Times New Roman" w:hAnsi="Times New Roman" w:cs="Times New Roman"/>
          <w:b/>
          <w:color w:val="000000"/>
          <w:sz w:val="20"/>
          <w:szCs w:val="20"/>
          <w:lang w:eastAsia="en-GB"/>
        </w:rPr>
        <w:tab/>
      </w:r>
      <w:r>
        <w:rPr>
          <w:rFonts w:ascii="Times New Roman" w:eastAsia="Times New Roman" w:hAnsi="Times New Roman" w:cs="Times New Roman"/>
          <w:b/>
          <w:color w:val="000000"/>
          <w:sz w:val="20"/>
          <w:szCs w:val="20"/>
          <w:lang w:eastAsia="en-GB"/>
        </w:rPr>
        <w:tab/>
      </w:r>
      <w:r>
        <w:rPr>
          <w:rFonts w:ascii="Times New Roman" w:eastAsia="Times New Roman" w:hAnsi="Times New Roman" w:cs="Times New Roman"/>
          <w:b/>
          <w:color w:val="000000"/>
          <w:sz w:val="20"/>
          <w:szCs w:val="20"/>
          <w:lang w:eastAsia="en-GB"/>
        </w:rPr>
        <w:tab/>
      </w:r>
      <w:r>
        <w:rPr>
          <w:rFonts w:ascii="Times New Roman" w:eastAsia="Times New Roman" w:hAnsi="Times New Roman" w:cs="Times New Roman"/>
          <w:b/>
          <w:color w:val="000000"/>
          <w:sz w:val="20"/>
          <w:szCs w:val="20"/>
          <w:lang w:eastAsia="en-GB"/>
        </w:rPr>
        <w:tab/>
      </w:r>
      <w:r>
        <w:rPr>
          <w:rFonts w:ascii="Times New Roman" w:eastAsia="Times New Roman" w:hAnsi="Times New Roman" w:cs="Times New Roman"/>
          <w:b/>
          <w:color w:val="000000"/>
          <w:sz w:val="20"/>
          <w:szCs w:val="20"/>
          <w:lang w:eastAsia="en-GB"/>
        </w:rPr>
        <w:tab/>
      </w:r>
      <w:r>
        <w:rPr>
          <w:rFonts w:ascii="Times New Roman" w:eastAsia="Times New Roman" w:hAnsi="Times New Roman" w:cs="Times New Roman"/>
          <w:b/>
          <w:color w:val="000000"/>
          <w:sz w:val="20"/>
          <w:szCs w:val="20"/>
          <w:lang w:eastAsia="en-GB"/>
        </w:rPr>
        <w:tab/>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JW led:</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11.1</w:t>
      </w:r>
      <w:r>
        <w:rPr>
          <w:rFonts w:ascii="Times New Roman" w:eastAsia="Times New Roman" w:hAnsi="Times New Roman" w:cs="Times New Roman"/>
          <w:color w:val="000000"/>
          <w:sz w:val="20"/>
          <w:szCs w:val="20"/>
          <w:lang w:eastAsia="en-GB"/>
        </w:rPr>
        <w:t xml:space="preserve"> The MIDentalL&amp;DCC preseason meeting was on Tuesday 5</w:t>
      </w:r>
      <w:r>
        <w:rPr>
          <w:rFonts w:ascii="Times New Roman" w:eastAsia="Times New Roman" w:hAnsi="Times New Roman" w:cs="Times New Roman"/>
          <w:color w:val="000000"/>
          <w:sz w:val="20"/>
          <w:szCs w:val="20"/>
          <w:vertAlign w:val="superscript"/>
          <w:lang w:eastAsia="en-GB"/>
        </w:rPr>
        <w:t>th</w:t>
      </w:r>
      <w:r>
        <w:rPr>
          <w:rFonts w:ascii="Times New Roman" w:eastAsia="Times New Roman" w:hAnsi="Times New Roman" w:cs="Times New Roman"/>
          <w:color w:val="000000"/>
          <w:sz w:val="20"/>
          <w:szCs w:val="20"/>
          <w:lang w:eastAsia="en-GB"/>
        </w:rPr>
        <w:t xml:space="preserve"> April here at Bootle CC at 7.30pm</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11.2</w:t>
      </w:r>
      <w:r>
        <w:rPr>
          <w:rFonts w:ascii="Times New Roman" w:eastAsia="Times New Roman" w:hAnsi="Times New Roman" w:cs="Times New Roman"/>
          <w:color w:val="000000"/>
          <w:sz w:val="20"/>
          <w:szCs w:val="20"/>
          <w:lang w:eastAsia="en-GB"/>
        </w:rPr>
        <w:t xml:space="preserve"> This was the best attendance yet at the Captains Evening, we were pleased and hoped it had been useful!</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There were no other questions and JW closed the meeting.</w:t>
      </w:r>
    </w:p>
    <w:p w:rsidR="001757C0" w:rsidRDefault="001757C0" w:rsidP="001757C0">
      <w:pPr>
        <w:pStyle w:val="ListParagraph"/>
        <w:shd w:val="clear" w:color="auto" w:fill="FFFFFF"/>
        <w:ind w:left="0"/>
        <w:rPr>
          <w:rFonts w:ascii="Times New Roman" w:eastAsia="Times New Roman" w:hAnsi="Times New Roman" w:cs="Times New Roman"/>
          <w:color w:val="000000"/>
          <w:sz w:val="20"/>
          <w:szCs w:val="20"/>
          <w:lang w:eastAsia="en-GB"/>
        </w:rPr>
      </w:pPr>
    </w:p>
    <w:p w:rsidR="001757C0" w:rsidRDefault="001757C0" w:rsidP="001757C0">
      <w:pPr>
        <w:pStyle w:val="ListParagraph"/>
        <w:shd w:val="clear" w:color="auto" w:fill="FFFFFF"/>
        <w:ind w:left="0"/>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8.50pm</w:t>
      </w:r>
    </w:p>
    <w:p w:rsidR="001757C0" w:rsidRDefault="001757C0" w:rsidP="001757C0">
      <w:pPr>
        <w:shd w:val="clear" w:color="auto" w:fill="FFFFFF"/>
        <w:ind w:left="720"/>
        <w:rPr>
          <w:rFonts w:ascii="Times New Roman" w:eastAsia="Times New Roman" w:hAnsi="Times New Roman" w:cs="Times New Roman"/>
          <w:color w:val="000000"/>
          <w:sz w:val="20"/>
          <w:szCs w:val="20"/>
          <w:lang w:eastAsia="en-GB"/>
        </w:rPr>
      </w:pPr>
    </w:p>
    <w:p w:rsidR="001757C0" w:rsidRDefault="001757C0" w:rsidP="001757C0">
      <w:pPr>
        <w:rPr>
          <w:rFonts w:ascii="Times New Roman" w:hAnsi="Times New Roman" w:cs="Times New Roman"/>
          <w:sz w:val="20"/>
          <w:szCs w:val="20"/>
        </w:rPr>
      </w:pPr>
    </w:p>
    <w:p w:rsidR="00A21FF7" w:rsidRPr="001757C0" w:rsidRDefault="00A21FF7" w:rsidP="001757C0">
      <w:bookmarkStart w:id="0" w:name="_GoBack"/>
      <w:bookmarkEnd w:id="0"/>
    </w:p>
    <w:sectPr w:rsidR="00A21FF7" w:rsidRPr="001757C0" w:rsidSect="00B40CF9">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17" w:rsidRDefault="00062717" w:rsidP="00FE3676">
      <w:r>
        <w:separator/>
      </w:r>
    </w:p>
  </w:endnote>
  <w:endnote w:type="continuationSeparator" w:id="0">
    <w:p w:rsidR="00062717" w:rsidRDefault="00062717" w:rsidP="00FE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34709"/>
      <w:docPartObj>
        <w:docPartGallery w:val="Page Numbers (Bottom of Page)"/>
        <w:docPartUnique/>
      </w:docPartObj>
    </w:sdtPr>
    <w:sdtEndPr/>
    <w:sdtContent>
      <w:sdt>
        <w:sdtPr>
          <w:id w:val="-1669238322"/>
          <w:docPartObj>
            <w:docPartGallery w:val="Page Numbers (Top of Page)"/>
            <w:docPartUnique/>
          </w:docPartObj>
        </w:sdtPr>
        <w:sdtEndPr/>
        <w:sdtContent>
          <w:p w:rsidR="00CF64C0" w:rsidRDefault="00CF64C0">
            <w:pPr>
              <w:pStyle w:val="Footer"/>
              <w:jc w:val="center"/>
            </w:pPr>
            <w:r w:rsidRPr="00FE3676">
              <w:rPr>
                <w:rFonts w:ascii="Times New Roman" w:hAnsi="Times New Roman" w:cs="Times New Roman"/>
                <w:sz w:val="18"/>
                <w:szCs w:val="18"/>
              </w:rPr>
              <w:t xml:space="preserve">Page </w:t>
            </w:r>
            <w:r w:rsidRPr="00FE3676">
              <w:rPr>
                <w:rFonts w:ascii="Times New Roman" w:hAnsi="Times New Roman" w:cs="Times New Roman"/>
                <w:bCs/>
                <w:sz w:val="18"/>
                <w:szCs w:val="18"/>
              </w:rPr>
              <w:fldChar w:fldCharType="begin"/>
            </w:r>
            <w:r w:rsidRPr="00FE3676">
              <w:rPr>
                <w:rFonts w:ascii="Times New Roman" w:hAnsi="Times New Roman" w:cs="Times New Roman"/>
                <w:bCs/>
                <w:sz w:val="18"/>
                <w:szCs w:val="18"/>
              </w:rPr>
              <w:instrText xml:space="preserve"> PAGE </w:instrText>
            </w:r>
            <w:r w:rsidRPr="00FE3676">
              <w:rPr>
                <w:rFonts w:ascii="Times New Roman" w:hAnsi="Times New Roman" w:cs="Times New Roman"/>
                <w:bCs/>
                <w:sz w:val="18"/>
                <w:szCs w:val="18"/>
              </w:rPr>
              <w:fldChar w:fldCharType="separate"/>
            </w:r>
            <w:r w:rsidR="001757C0">
              <w:rPr>
                <w:rFonts w:ascii="Times New Roman" w:hAnsi="Times New Roman" w:cs="Times New Roman"/>
                <w:bCs/>
                <w:noProof/>
                <w:sz w:val="18"/>
                <w:szCs w:val="18"/>
              </w:rPr>
              <w:t>7</w:t>
            </w:r>
            <w:r w:rsidRPr="00FE3676">
              <w:rPr>
                <w:rFonts w:ascii="Times New Roman" w:hAnsi="Times New Roman" w:cs="Times New Roman"/>
                <w:bCs/>
                <w:sz w:val="18"/>
                <w:szCs w:val="18"/>
              </w:rPr>
              <w:fldChar w:fldCharType="end"/>
            </w:r>
            <w:r w:rsidRPr="00FE3676">
              <w:rPr>
                <w:rFonts w:ascii="Times New Roman" w:hAnsi="Times New Roman" w:cs="Times New Roman"/>
                <w:sz w:val="18"/>
                <w:szCs w:val="18"/>
              </w:rPr>
              <w:t xml:space="preserve"> of </w:t>
            </w:r>
            <w:r w:rsidRPr="00FE3676">
              <w:rPr>
                <w:rFonts w:ascii="Times New Roman" w:hAnsi="Times New Roman" w:cs="Times New Roman"/>
                <w:bCs/>
                <w:sz w:val="18"/>
                <w:szCs w:val="18"/>
              </w:rPr>
              <w:fldChar w:fldCharType="begin"/>
            </w:r>
            <w:r w:rsidRPr="00FE3676">
              <w:rPr>
                <w:rFonts w:ascii="Times New Roman" w:hAnsi="Times New Roman" w:cs="Times New Roman"/>
                <w:bCs/>
                <w:sz w:val="18"/>
                <w:szCs w:val="18"/>
              </w:rPr>
              <w:instrText xml:space="preserve"> NUMPAGES  </w:instrText>
            </w:r>
            <w:r w:rsidRPr="00FE3676">
              <w:rPr>
                <w:rFonts w:ascii="Times New Roman" w:hAnsi="Times New Roman" w:cs="Times New Roman"/>
                <w:bCs/>
                <w:sz w:val="18"/>
                <w:szCs w:val="18"/>
              </w:rPr>
              <w:fldChar w:fldCharType="separate"/>
            </w:r>
            <w:r w:rsidR="001757C0">
              <w:rPr>
                <w:rFonts w:ascii="Times New Roman" w:hAnsi="Times New Roman" w:cs="Times New Roman"/>
                <w:bCs/>
                <w:noProof/>
                <w:sz w:val="18"/>
                <w:szCs w:val="18"/>
              </w:rPr>
              <w:t>7</w:t>
            </w:r>
            <w:r w:rsidRPr="00FE3676">
              <w:rPr>
                <w:rFonts w:ascii="Times New Roman" w:hAnsi="Times New Roman" w:cs="Times New Roman"/>
                <w:bCs/>
                <w:sz w:val="18"/>
                <w:szCs w:val="18"/>
              </w:rPr>
              <w:fldChar w:fldCharType="end"/>
            </w:r>
          </w:p>
        </w:sdtContent>
      </w:sdt>
    </w:sdtContent>
  </w:sdt>
  <w:p w:rsidR="00CF64C0" w:rsidRDefault="00CF6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17" w:rsidRDefault="00062717" w:rsidP="00FE3676">
      <w:r>
        <w:separator/>
      </w:r>
    </w:p>
  </w:footnote>
  <w:footnote w:type="continuationSeparator" w:id="0">
    <w:p w:rsidR="00062717" w:rsidRDefault="00062717" w:rsidP="00FE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73E8"/>
    <w:multiLevelType w:val="hybridMultilevel"/>
    <w:tmpl w:val="9D80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074EE"/>
    <w:multiLevelType w:val="hybridMultilevel"/>
    <w:tmpl w:val="00CE1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12374B"/>
    <w:multiLevelType w:val="hybridMultilevel"/>
    <w:tmpl w:val="73A05C36"/>
    <w:lvl w:ilvl="0" w:tplc="D598A300">
      <w:start w:val="1"/>
      <w:numFmt w:val="decimal"/>
      <w:lvlText w:val="%1."/>
      <w:lvlJc w:val="left"/>
      <w:pPr>
        <w:ind w:left="360" w:hanging="360"/>
      </w:pPr>
      <w:rPr>
        <w:rFonts w:ascii="Times New Roman" w:hAnsi="Times New Roman" w:cs="Times New Roman" w:hint="default"/>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3C4C6A92"/>
    <w:multiLevelType w:val="hybridMultilevel"/>
    <w:tmpl w:val="882C99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EAA2EE3"/>
    <w:multiLevelType w:val="hybridMultilevel"/>
    <w:tmpl w:val="DF02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347524"/>
    <w:multiLevelType w:val="hybridMultilevel"/>
    <w:tmpl w:val="4A3C44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3B768C9"/>
    <w:multiLevelType w:val="multilevel"/>
    <w:tmpl w:val="31DACEE6"/>
    <w:lvl w:ilvl="0">
      <w:start w:val="1"/>
      <w:numFmt w:val="decimal"/>
      <w:lvlText w:val="%1."/>
      <w:lvlJc w:val="left"/>
      <w:pPr>
        <w:ind w:left="360" w:hanging="360"/>
      </w:pPr>
    </w:lvl>
    <w:lvl w:ilvl="1">
      <w:start w:val="3"/>
      <w:numFmt w:val="decimal"/>
      <w:isLgl/>
      <w:lvlText w:val="%1.%2"/>
      <w:lvlJc w:val="left"/>
      <w:pPr>
        <w:ind w:left="502" w:hanging="360"/>
      </w:pPr>
      <w:rPr>
        <w:rFonts w:hint="default"/>
        <w:b w:val="0"/>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5CBA0D1F"/>
    <w:multiLevelType w:val="hybridMultilevel"/>
    <w:tmpl w:val="04EA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9C770B"/>
    <w:multiLevelType w:val="hybridMultilevel"/>
    <w:tmpl w:val="88F81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6"/>
  </w:num>
  <w:num w:numId="6">
    <w:abstractNumId w:val="1"/>
  </w:num>
  <w:num w:numId="7">
    <w:abstractNumId w:val="8"/>
  </w:num>
  <w:num w:numId="8">
    <w:abstractNumId w:val="5"/>
  </w:num>
  <w:num w:numId="9">
    <w:abstractNumId w:val="3"/>
  </w:num>
  <w:num w:numId="10">
    <w:abstractNumId w:val="7"/>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E"/>
    <w:rsid w:val="00042C1E"/>
    <w:rsid w:val="00060040"/>
    <w:rsid w:val="00062717"/>
    <w:rsid w:val="00120669"/>
    <w:rsid w:val="0012661A"/>
    <w:rsid w:val="00151856"/>
    <w:rsid w:val="001757C0"/>
    <w:rsid w:val="00194B89"/>
    <w:rsid w:val="001C590A"/>
    <w:rsid w:val="00367856"/>
    <w:rsid w:val="00480F56"/>
    <w:rsid w:val="006162B0"/>
    <w:rsid w:val="00627AD9"/>
    <w:rsid w:val="00753352"/>
    <w:rsid w:val="007B57DD"/>
    <w:rsid w:val="00860642"/>
    <w:rsid w:val="0086563D"/>
    <w:rsid w:val="00893FE2"/>
    <w:rsid w:val="00907B6E"/>
    <w:rsid w:val="009776F6"/>
    <w:rsid w:val="009A1A29"/>
    <w:rsid w:val="009F10DA"/>
    <w:rsid w:val="00A21FF7"/>
    <w:rsid w:val="00A816FE"/>
    <w:rsid w:val="00AA3A9A"/>
    <w:rsid w:val="00AD47C3"/>
    <w:rsid w:val="00B40CF9"/>
    <w:rsid w:val="00B46573"/>
    <w:rsid w:val="00B96BD9"/>
    <w:rsid w:val="00BA637C"/>
    <w:rsid w:val="00BD10E5"/>
    <w:rsid w:val="00C352E1"/>
    <w:rsid w:val="00C4577E"/>
    <w:rsid w:val="00C47805"/>
    <w:rsid w:val="00C557FF"/>
    <w:rsid w:val="00C60A34"/>
    <w:rsid w:val="00C723EB"/>
    <w:rsid w:val="00C820D3"/>
    <w:rsid w:val="00C84089"/>
    <w:rsid w:val="00CF1506"/>
    <w:rsid w:val="00CF64C0"/>
    <w:rsid w:val="00D022C4"/>
    <w:rsid w:val="00D22E28"/>
    <w:rsid w:val="00D36927"/>
    <w:rsid w:val="00DB3E06"/>
    <w:rsid w:val="00DD044E"/>
    <w:rsid w:val="00E54CC0"/>
    <w:rsid w:val="00E744FC"/>
    <w:rsid w:val="00F01F22"/>
    <w:rsid w:val="00F23DA6"/>
    <w:rsid w:val="00F967A5"/>
    <w:rsid w:val="00FE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3D"/>
    <w:pPr>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63D"/>
    <w:pPr>
      <w:ind w:left="720"/>
      <w:contextualSpacing/>
    </w:pPr>
  </w:style>
  <w:style w:type="character" w:styleId="Hyperlink">
    <w:name w:val="Hyperlink"/>
    <w:basedOn w:val="DefaultParagraphFont"/>
    <w:uiPriority w:val="99"/>
    <w:unhideWhenUsed/>
    <w:rsid w:val="0086563D"/>
    <w:rPr>
      <w:color w:val="0000FF"/>
      <w:u w:val="single"/>
    </w:rPr>
  </w:style>
  <w:style w:type="table" w:styleId="TableGrid">
    <w:name w:val="Table Grid"/>
    <w:basedOn w:val="TableNormal"/>
    <w:uiPriority w:val="59"/>
    <w:rsid w:val="0086563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63D"/>
    <w:rPr>
      <w:rFonts w:ascii="Tahoma" w:hAnsi="Tahoma" w:cs="Tahoma"/>
      <w:sz w:val="16"/>
      <w:szCs w:val="16"/>
    </w:rPr>
  </w:style>
  <w:style w:type="character" w:customStyle="1" w:styleId="BalloonTextChar">
    <w:name w:val="Balloon Text Char"/>
    <w:basedOn w:val="DefaultParagraphFont"/>
    <w:link w:val="BalloonText"/>
    <w:uiPriority w:val="99"/>
    <w:semiHidden/>
    <w:rsid w:val="0086563D"/>
    <w:rPr>
      <w:rFonts w:ascii="Tahoma" w:hAnsi="Tahoma" w:cs="Tahoma"/>
      <w:sz w:val="16"/>
      <w:szCs w:val="16"/>
    </w:rPr>
  </w:style>
  <w:style w:type="paragraph" w:styleId="Header">
    <w:name w:val="header"/>
    <w:basedOn w:val="Normal"/>
    <w:link w:val="HeaderChar"/>
    <w:uiPriority w:val="99"/>
    <w:unhideWhenUsed/>
    <w:rsid w:val="00FE3676"/>
    <w:pPr>
      <w:tabs>
        <w:tab w:val="center" w:pos="4513"/>
        <w:tab w:val="right" w:pos="9026"/>
      </w:tabs>
    </w:pPr>
  </w:style>
  <w:style w:type="character" w:customStyle="1" w:styleId="HeaderChar">
    <w:name w:val="Header Char"/>
    <w:basedOn w:val="DefaultParagraphFont"/>
    <w:link w:val="Header"/>
    <w:uiPriority w:val="99"/>
    <w:rsid w:val="00FE3676"/>
  </w:style>
  <w:style w:type="paragraph" w:styleId="Footer">
    <w:name w:val="footer"/>
    <w:basedOn w:val="Normal"/>
    <w:link w:val="FooterChar"/>
    <w:uiPriority w:val="99"/>
    <w:unhideWhenUsed/>
    <w:rsid w:val="00FE3676"/>
    <w:pPr>
      <w:tabs>
        <w:tab w:val="center" w:pos="4513"/>
        <w:tab w:val="right" w:pos="9026"/>
      </w:tabs>
    </w:pPr>
  </w:style>
  <w:style w:type="character" w:customStyle="1" w:styleId="FooterChar">
    <w:name w:val="Footer Char"/>
    <w:basedOn w:val="DefaultParagraphFont"/>
    <w:link w:val="Footer"/>
    <w:uiPriority w:val="99"/>
    <w:rsid w:val="00FE3676"/>
  </w:style>
  <w:style w:type="paragraph" w:styleId="NormalWeb">
    <w:name w:val="Normal (Web)"/>
    <w:basedOn w:val="Normal"/>
    <w:uiPriority w:val="99"/>
    <w:semiHidden/>
    <w:unhideWhenUsed/>
    <w:rsid w:val="00C723EB"/>
    <w:pPr>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23EB"/>
    <w:rPr>
      <w:b/>
      <w:bCs/>
    </w:rPr>
  </w:style>
  <w:style w:type="character" w:styleId="Emphasis">
    <w:name w:val="Emphasis"/>
    <w:basedOn w:val="DefaultParagraphFont"/>
    <w:uiPriority w:val="20"/>
    <w:qFormat/>
    <w:rsid w:val="00C723EB"/>
    <w:rPr>
      <w:i/>
      <w:iCs/>
    </w:rPr>
  </w:style>
  <w:style w:type="character" w:customStyle="1" w:styleId="apple-converted-space">
    <w:name w:val="apple-converted-space"/>
    <w:basedOn w:val="DefaultParagraphFont"/>
    <w:rsid w:val="00C723EB"/>
  </w:style>
  <w:style w:type="character" w:styleId="FollowedHyperlink">
    <w:name w:val="FollowedHyperlink"/>
    <w:basedOn w:val="DefaultParagraphFont"/>
    <w:uiPriority w:val="99"/>
    <w:semiHidden/>
    <w:unhideWhenUsed/>
    <w:rsid w:val="00D369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3D"/>
    <w:pPr>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63D"/>
    <w:pPr>
      <w:ind w:left="720"/>
      <w:contextualSpacing/>
    </w:pPr>
  </w:style>
  <w:style w:type="character" w:styleId="Hyperlink">
    <w:name w:val="Hyperlink"/>
    <w:basedOn w:val="DefaultParagraphFont"/>
    <w:uiPriority w:val="99"/>
    <w:unhideWhenUsed/>
    <w:rsid w:val="0086563D"/>
    <w:rPr>
      <w:color w:val="0000FF"/>
      <w:u w:val="single"/>
    </w:rPr>
  </w:style>
  <w:style w:type="table" w:styleId="TableGrid">
    <w:name w:val="Table Grid"/>
    <w:basedOn w:val="TableNormal"/>
    <w:uiPriority w:val="59"/>
    <w:rsid w:val="0086563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63D"/>
    <w:rPr>
      <w:rFonts w:ascii="Tahoma" w:hAnsi="Tahoma" w:cs="Tahoma"/>
      <w:sz w:val="16"/>
      <w:szCs w:val="16"/>
    </w:rPr>
  </w:style>
  <w:style w:type="character" w:customStyle="1" w:styleId="BalloonTextChar">
    <w:name w:val="Balloon Text Char"/>
    <w:basedOn w:val="DefaultParagraphFont"/>
    <w:link w:val="BalloonText"/>
    <w:uiPriority w:val="99"/>
    <w:semiHidden/>
    <w:rsid w:val="0086563D"/>
    <w:rPr>
      <w:rFonts w:ascii="Tahoma" w:hAnsi="Tahoma" w:cs="Tahoma"/>
      <w:sz w:val="16"/>
      <w:szCs w:val="16"/>
    </w:rPr>
  </w:style>
  <w:style w:type="paragraph" w:styleId="Header">
    <w:name w:val="header"/>
    <w:basedOn w:val="Normal"/>
    <w:link w:val="HeaderChar"/>
    <w:uiPriority w:val="99"/>
    <w:unhideWhenUsed/>
    <w:rsid w:val="00FE3676"/>
    <w:pPr>
      <w:tabs>
        <w:tab w:val="center" w:pos="4513"/>
        <w:tab w:val="right" w:pos="9026"/>
      </w:tabs>
    </w:pPr>
  </w:style>
  <w:style w:type="character" w:customStyle="1" w:styleId="HeaderChar">
    <w:name w:val="Header Char"/>
    <w:basedOn w:val="DefaultParagraphFont"/>
    <w:link w:val="Header"/>
    <w:uiPriority w:val="99"/>
    <w:rsid w:val="00FE3676"/>
  </w:style>
  <w:style w:type="paragraph" w:styleId="Footer">
    <w:name w:val="footer"/>
    <w:basedOn w:val="Normal"/>
    <w:link w:val="FooterChar"/>
    <w:uiPriority w:val="99"/>
    <w:unhideWhenUsed/>
    <w:rsid w:val="00FE3676"/>
    <w:pPr>
      <w:tabs>
        <w:tab w:val="center" w:pos="4513"/>
        <w:tab w:val="right" w:pos="9026"/>
      </w:tabs>
    </w:pPr>
  </w:style>
  <w:style w:type="character" w:customStyle="1" w:styleId="FooterChar">
    <w:name w:val="Footer Char"/>
    <w:basedOn w:val="DefaultParagraphFont"/>
    <w:link w:val="Footer"/>
    <w:uiPriority w:val="99"/>
    <w:rsid w:val="00FE3676"/>
  </w:style>
  <w:style w:type="paragraph" w:styleId="NormalWeb">
    <w:name w:val="Normal (Web)"/>
    <w:basedOn w:val="Normal"/>
    <w:uiPriority w:val="99"/>
    <w:semiHidden/>
    <w:unhideWhenUsed/>
    <w:rsid w:val="00C723EB"/>
    <w:pPr>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23EB"/>
    <w:rPr>
      <w:b/>
      <w:bCs/>
    </w:rPr>
  </w:style>
  <w:style w:type="character" w:styleId="Emphasis">
    <w:name w:val="Emphasis"/>
    <w:basedOn w:val="DefaultParagraphFont"/>
    <w:uiPriority w:val="20"/>
    <w:qFormat/>
    <w:rsid w:val="00C723EB"/>
    <w:rPr>
      <w:i/>
      <w:iCs/>
    </w:rPr>
  </w:style>
  <w:style w:type="character" w:customStyle="1" w:styleId="apple-converted-space">
    <w:name w:val="apple-converted-space"/>
    <w:basedOn w:val="DefaultParagraphFont"/>
    <w:rsid w:val="00C723EB"/>
  </w:style>
  <w:style w:type="character" w:styleId="FollowedHyperlink">
    <w:name w:val="FollowedHyperlink"/>
    <w:basedOn w:val="DefaultParagraphFont"/>
    <w:uiPriority w:val="99"/>
    <w:semiHidden/>
    <w:unhideWhenUsed/>
    <w:rsid w:val="00D36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58354">
      <w:bodyDiv w:val="1"/>
      <w:marLeft w:val="0"/>
      <w:marRight w:val="0"/>
      <w:marTop w:val="0"/>
      <w:marBottom w:val="0"/>
      <w:divBdr>
        <w:top w:val="none" w:sz="0" w:space="0" w:color="auto"/>
        <w:left w:val="none" w:sz="0" w:space="0" w:color="auto"/>
        <w:bottom w:val="none" w:sz="0" w:space="0" w:color="auto"/>
        <w:right w:val="none" w:sz="0" w:space="0" w:color="auto"/>
      </w:divBdr>
    </w:div>
    <w:div w:id="1030567235">
      <w:bodyDiv w:val="1"/>
      <w:marLeft w:val="0"/>
      <w:marRight w:val="0"/>
      <w:marTop w:val="0"/>
      <w:marBottom w:val="0"/>
      <w:divBdr>
        <w:top w:val="none" w:sz="0" w:space="0" w:color="auto"/>
        <w:left w:val="none" w:sz="0" w:space="0" w:color="auto"/>
        <w:bottom w:val="none" w:sz="0" w:space="0" w:color="auto"/>
        <w:right w:val="none" w:sz="0" w:space="0" w:color="auto"/>
      </w:divBdr>
    </w:div>
    <w:div w:id="18737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ul.edwards44@btopenworld.com" TargetMode="External"/><Relationship Id="rId18" Type="http://schemas.openxmlformats.org/officeDocument/2006/relationships/hyperlink" Target="http://www.lpoolcomp.co.uk/news.php?id=250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poolcomp.co.uk/uploaded_files/documents/Captains_Report_Card_on_Umpires_2014.doc" TargetMode="External"/><Relationship Id="rId17" Type="http://schemas.openxmlformats.org/officeDocument/2006/relationships/hyperlink" Target="mailto:ng-ldccregsec@sky.com" TargetMode="External"/><Relationship Id="rId2" Type="http://schemas.openxmlformats.org/officeDocument/2006/relationships/styles" Target="styles.xml"/><Relationship Id="rId16" Type="http://schemas.openxmlformats.org/officeDocument/2006/relationships/hyperlink" Target="http://www.lpoolcomp.co.uk/management_bulletins.php?id=25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poolcomp.co.uk/uploaded_files/documents/LDCC_pitch_&amp;_outfield_card_3.doc" TargetMode="External"/><Relationship Id="rId5" Type="http://schemas.openxmlformats.org/officeDocument/2006/relationships/webSettings" Target="webSettings.xml"/><Relationship Id="rId15" Type="http://schemas.openxmlformats.org/officeDocument/2006/relationships/hyperlink" Target="http://www.liverpoolecho.co.uk/sport/cricket/watch-liverpool-echo-cricket-knockout-11120522" TargetMode="Externa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port@liverpoolco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TotalTime>
  <Pages>7</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19</cp:revision>
  <dcterms:created xsi:type="dcterms:W3CDTF">2016-04-02T12:18:00Z</dcterms:created>
  <dcterms:modified xsi:type="dcterms:W3CDTF">2016-04-04T10:44:00Z</dcterms:modified>
</cp:coreProperties>
</file>