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D4F2" w14:textId="2CFF56A0" w:rsidR="00C63CB7" w:rsidRDefault="00C63CB7" w:rsidP="00C63CB7">
      <w:pPr>
        <w:jc w:val="center"/>
        <w:textAlignment w:val="bottom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hyperlink r:id="rId5" w:history="1">
        <w:r w:rsidR="00EB49DF" w:rsidRPr="002C1CA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>https://www.ecb.co.uk/about/science-and-medicine/concussion-in-cricket</w:t>
        </w:r>
      </w:hyperlink>
    </w:p>
    <w:p w14:paraId="10798EE6" w14:textId="5AAB0C45" w:rsidR="00EB49DF" w:rsidRPr="00EB49DF" w:rsidRDefault="00EB49DF" w:rsidP="00C63CB7">
      <w:pPr>
        <w:textAlignment w:val="bottom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en-GB"/>
        </w:rPr>
      </w:pPr>
      <w:r w:rsidRPr="00C63CB7">
        <w:rPr>
          <w:rFonts w:ascii="Arial" w:eastAsia="Times New Roman" w:hAnsi="Arial" w:cs="Arial"/>
          <w:b/>
          <w:bCs/>
          <w:color w:val="FFFFFF"/>
          <w:kern w:val="36"/>
          <w:sz w:val="24"/>
          <w:szCs w:val="24"/>
          <w:lang w:eastAsia="en-GB"/>
        </w:rPr>
        <w:t>Cricket</w:t>
      </w:r>
    </w:p>
    <w:p w14:paraId="3FA8BE6B" w14:textId="77777777" w:rsidR="00C63CB7" w:rsidRDefault="00EB49DF" w:rsidP="00C63CB7">
      <w:pPr>
        <w:jc w:val="center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EB49DF">
        <w:rPr>
          <w:rFonts w:ascii="Arial" w:eastAsia="Times New Roman" w:hAnsi="Arial" w:cs="Arial"/>
          <w:color w:val="FFFFFF"/>
          <w:sz w:val="24"/>
          <w:szCs w:val="24"/>
          <w:lang w:eastAsia="en-GB"/>
        </w:rPr>
        <w:t xml:space="preserve">Concussion is a complex and potentially </w:t>
      </w:r>
    </w:p>
    <w:p w14:paraId="1A82E576" w14:textId="6EE0C314" w:rsidR="00EB49DF" w:rsidRPr="00C63CB7" w:rsidRDefault="00EB49DF" w:rsidP="00C63CB7">
      <w:pPr>
        <w:jc w:val="center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EB49DF">
        <w:rPr>
          <w:rFonts w:ascii="Arial" w:eastAsia="Times New Roman" w:hAnsi="Arial" w:cs="Arial"/>
          <w:b/>
          <w:bCs/>
          <w:color w:val="002F52"/>
          <w:kern w:val="36"/>
          <w:sz w:val="48"/>
          <w:szCs w:val="48"/>
          <w:lang w:eastAsia="en-GB"/>
        </w:rPr>
        <w:t>Concussion education module</w:t>
      </w:r>
    </w:p>
    <w:p w14:paraId="62DC002B" w14:textId="77777777" w:rsidR="00C63CB7" w:rsidRPr="00C63CB7" w:rsidRDefault="00C63CB7" w:rsidP="00FF2589">
      <w:pPr>
        <w:rPr>
          <w:rFonts w:ascii="Arial" w:eastAsia="Times New Roman" w:hAnsi="Arial" w:cs="Arial"/>
          <w:b/>
          <w:bCs/>
          <w:color w:val="002F52"/>
          <w:kern w:val="36"/>
          <w:sz w:val="24"/>
          <w:szCs w:val="24"/>
          <w:lang w:eastAsia="en-GB"/>
        </w:rPr>
      </w:pPr>
    </w:p>
    <w:p w14:paraId="1AF8DD06" w14:textId="353BBDB8" w:rsidR="00C63CB7" w:rsidRPr="00C63CB7" w:rsidRDefault="00C63CB7" w:rsidP="00C63CB7">
      <w:pPr>
        <w:jc w:val="center"/>
        <w:rPr>
          <w:rFonts w:ascii="Arial" w:eastAsia="Times New Roman" w:hAnsi="Arial" w:cs="Arial"/>
          <w:b/>
          <w:bCs/>
          <w:color w:val="002F52"/>
          <w:kern w:val="36"/>
          <w:sz w:val="24"/>
          <w:szCs w:val="24"/>
          <w:lang w:eastAsia="en-GB"/>
        </w:rPr>
      </w:pPr>
      <w:r w:rsidRPr="00EB49D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FEA1EE6" wp14:editId="63B03C56">
            <wp:extent cx="3653994" cy="1521508"/>
            <wp:effectExtent l="0" t="0" r="3810" b="2540"/>
            <wp:docPr id="10" name="Picture 10" descr="ECB Sport Science and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B Sport Science and Medic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672" cy="153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8E869" w14:textId="77777777" w:rsidR="00F91EE2" w:rsidRDefault="00F91EE2" w:rsidP="00FF2589">
      <w:pPr>
        <w:rPr>
          <w:rFonts w:ascii="Times New Roman" w:eastAsia="Times New Roman" w:hAnsi="Times New Roman" w:cs="Times New Roman"/>
          <w:color w:val="002F52"/>
          <w:sz w:val="24"/>
          <w:szCs w:val="24"/>
          <w:lang w:eastAsia="en-GB"/>
        </w:rPr>
      </w:pPr>
    </w:p>
    <w:p w14:paraId="2AA99B70" w14:textId="21AE45FF" w:rsidR="00EB49DF" w:rsidRDefault="00EB49DF" w:rsidP="00F91EE2">
      <w:pPr>
        <w:jc w:val="center"/>
        <w:rPr>
          <w:rFonts w:ascii="Times New Roman" w:eastAsia="Times New Roman" w:hAnsi="Times New Roman" w:cs="Times New Roman"/>
          <w:color w:val="002F52"/>
          <w:sz w:val="24"/>
          <w:szCs w:val="24"/>
          <w:lang w:eastAsia="en-GB"/>
        </w:rPr>
      </w:pPr>
      <w:r w:rsidRPr="00EB49DF">
        <w:rPr>
          <w:rFonts w:ascii="Times New Roman" w:eastAsia="Times New Roman" w:hAnsi="Times New Roman" w:cs="Times New Roman"/>
          <w:color w:val="002F52"/>
          <w:sz w:val="24"/>
          <w:szCs w:val="24"/>
          <w:lang w:eastAsia="en-GB"/>
        </w:rPr>
        <w:t>Concussion awareness is increasing in all sports from recreational to elite levels. Cricket is no different. Our online concussion education module is designed for both the professional and recreational game.</w:t>
      </w:r>
    </w:p>
    <w:p w14:paraId="35BFFCC3" w14:textId="77777777" w:rsidR="00F91EE2" w:rsidRPr="00EB49DF" w:rsidRDefault="00F91EE2" w:rsidP="00F91EE2">
      <w:pPr>
        <w:jc w:val="center"/>
        <w:rPr>
          <w:rFonts w:ascii="Times New Roman" w:eastAsia="Times New Roman" w:hAnsi="Times New Roman" w:cs="Times New Roman"/>
          <w:color w:val="002F52"/>
          <w:sz w:val="24"/>
          <w:szCs w:val="24"/>
          <w:lang w:eastAsia="en-GB"/>
        </w:rPr>
      </w:pPr>
    </w:p>
    <w:p w14:paraId="7EF3AB65" w14:textId="1894D903" w:rsidR="00AB23D5" w:rsidRDefault="00C63CB7" w:rsidP="00F91EE2">
      <w:pPr>
        <w:jc w:val="center"/>
        <w:rPr>
          <w:rStyle w:val="Hyperlink"/>
          <w:b/>
          <w:bCs/>
        </w:rPr>
      </w:pPr>
      <w:hyperlink r:id="rId7" w:tgtFrame="_blank" w:history="1">
        <w:r w:rsidR="00AB23D5" w:rsidRPr="00FF2589">
          <w:rPr>
            <w:rStyle w:val="Hyperlink"/>
            <w:b/>
            <w:bCs/>
          </w:rPr>
          <w:t>ACCESS THE</w:t>
        </w:r>
        <w:r w:rsidR="00AB23D5" w:rsidRPr="00FF2589">
          <w:rPr>
            <w:rStyle w:val="Hyperlink"/>
            <w:b/>
            <w:bCs/>
          </w:rPr>
          <w:t xml:space="preserve"> </w:t>
        </w:r>
        <w:r w:rsidR="00AB23D5" w:rsidRPr="00FF2589">
          <w:rPr>
            <w:rStyle w:val="Hyperlink"/>
            <w:b/>
            <w:bCs/>
          </w:rPr>
          <w:t>MODULE</w:t>
        </w:r>
      </w:hyperlink>
    </w:p>
    <w:p w14:paraId="2156103F" w14:textId="77777777" w:rsidR="00C63CB7" w:rsidRPr="00FF2589" w:rsidRDefault="00C63CB7" w:rsidP="00F91EE2">
      <w:pPr>
        <w:jc w:val="center"/>
        <w:rPr>
          <w:b/>
          <w:bCs/>
        </w:rPr>
      </w:pPr>
    </w:p>
    <w:p w14:paraId="65034843" w14:textId="7DBA17A6" w:rsidR="00AB23D5" w:rsidRDefault="00C63CB7" w:rsidP="00C63CB7">
      <w:pPr>
        <w:jc w:val="center"/>
        <w:rPr>
          <w:b/>
          <w:bCs/>
          <w:color w:val="000000" w:themeColor="text1"/>
        </w:rPr>
      </w:pPr>
      <w:hyperlink r:id="rId8" w:history="1">
        <w:r w:rsidRPr="00C63CB7">
          <w:rPr>
            <w:rStyle w:val="Hyperlink"/>
            <w:b/>
            <w:bCs/>
          </w:rPr>
          <w:t>https://concussionlearning.ecb.co.uk/#/</w:t>
        </w:r>
      </w:hyperlink>
      <w:r w:rsidRPr="00C63CB7">
        <w:rPr>
          <w:b/>
          <w:bCs/>
          <w:color w:val="000000" w:themeColor="text1"/>
        </w:rPr>
        <w:t xml:space="preserve"> </w:t>
      </w:r>
    </w:p>
    <w:p w14:paraId="672A488B" w14:textId="77777777" w:rsidR="00C63CB7" w:rsidRPr="00C63CB7" w:rsidRDefault="00C63CB7" w:rsidP="00C63CB7">
      <w:pPr>
        <w:jc w:val="center"/>
        <w:rPr>
          <w:b/>
          <w:bCs/>
          <w:color w:val="000000" w:themeColor="text1"/>
        </w:rPr>
      </w:pPr>
    </w:p>
    <w:p w14:paraId="49F814DF" w14:textId="77777777" w:rsidR="00AB23D5" w:rsidRPr="00AB23D5" w:rsidRDefault="00AB23D5" w:rsidP="00F91EE2">
      <w:pPr>
        <w:pStyle w:val="Heading2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B23D5">
        <w:rPr>
          <w:rFonts w:ascii="Arial" w:hAnsi="Arial" w:cs="Arial"/>
          <w:color w:val="000000" w:themeColor="text1"/>
        </w:rPr>
        <w:t>Concussion resources and downloads</w:t>
      </w:r>
    </w:p>
    <w:p w14:paraId="4D458361" w14:textId="77777777" w:rsidR="00AB23D5" w:rsidRPr="00AB23D5" w:rsidRDefault="00C63CB7" w:rsidP="00F91EE2">
      <w:pPr>
        <w:rPr>
          <w:rFonts w:ascii="Times New Roman" w:hAnsi="Times New Roman" w:cs="Times New Roman"/>
          <w:color w:val="000000" w:themeColor="text1"/>
        </w:rPr>
      </w:pPr>
      <w:hyperlink r:id="rId9" w:history="1">
        <w:r w:rsidR="00AB23D5" w:rsidRPr="00AB23D5">
          <w:rPr>
            <w:rStyle w:val="Hyperlink"/>
            <w:color w:val="000000" w:themeColor="text1"/>
          </w:rPr>
          <w:t>Find Out More</w:t>
        </w:r>
      </w:hyperlink>
    </w:p>
    <w:p w14:paraId="7ECE0E4E" w14:textId="75C92B95" w:rsidR="00AB23D5" w:rsidRPr="00AB23D5" w:rsidRDefault="00AB23D5" w:rsidP="00F91EE2">
      <w:pPr>
        <w:rPr>
          <w:color w:val="000000" w:themeColor="text1"/>
        </w:rPr>
      </w:pPr>
    </w:p>
    <w:p w14:paraId="4207C005" w14:textId="77777777" w:rsidR="00AB23D5" w:rsidRPr="00AB23D5" w:rsidRDefault="00AB23D5" w:rsidP="00F91EE2">
      <w:pPr>
        <w:pStyle w:val="Heading2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B23D5">
        <w:rPr>
          <w:rFonts w:ascii="Arial" w:hAnsi="Arial" w:cs="Arial"/>
          <w:color w:val="000000" w:themeColor="text1"/>
        </w:rPr>
        <w:t>Coaches &amp; Umpires</w:t>
      </w:r>
    </w:p>
    <w:p w14:paraId="3E5E590E" w14:textId="77777777" w:rsidR="00AB23D5" w:rsidRPr="00AB23D5" w:rsidRDefault="00C63CB7" w:rsidP="00F91EE2">
      <w:pPr>
        <w:rPr>
          <w:rFonts w:ascii="Times New Roman" w:hAnsi="Times New Roman" w:cs="Times New Roman"/>
          <w:color w:val="000000" w:themeColor="text1"/>
        </w:rPr>
      </w:pPr>
      <w:hyperlink r:id="rId10" w:history="1">
        <w:r w:rsidR="00AB23D5" w:rsidRPr="00AB23D5">
          <w:rPr>
            <w:rStyle w:val="Hyperlink"/>
            <w:color w:val="000000" w:themeColor="text1"/>
          </w:rPr>
          <w:t>Find Out More</w:t>
        </w:r>
      </w:hyperlink>
    </w:p>
    <w:p w14:paraId="448B54BD" w14:textId="3F63E15B" w:rsidR="00AB23D5" w:rsidRPr="00AB23D5" w:rsidRDefault="00AB23D5" w:rsidP="00F91EE2">
      <w:pPr>
        <w:rPr>
          <w:color w:val="000000" w:themeColor="text1"/>
        </w:rPr>
      </w:pPr>
    </w:p>
    <w:p w14:paraId="303EAAA8" w14:textId="77777777" w:rsidR="00AB23D5" w:rsidRPr="00AB23D5" w:rsidRDefault="00AB23D5" w:rsidP="00F91EE2">
      <w:pPr>
        <w:pStyle w:val="Heading2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B23D5">
        <w:rPr>
          <w:rFonts w:ascii="Arial" w:hAnsi="Arial" w:cs="Arial"/>
          <w:color w:val="000000" w:themeColor="text1"/>
        </w:rPr>
        <w:t>Healthcare Professionals</w:t>
      </w:r>
    </w:p>
    <w:p w14:paraId="6F25BA42" w14:textId="77777777" w:rsidR="00AB23D5" w:rsidRPr="00AB23D5" w:rsidRDefault="00C63CB7" w:rsidP="00F91EE2">
      <w:pPr>
        <w:rPr>
          <w:rFonts w:ascii="Times New Roman" w:hAnsi="Times New Roman" w:cs="Times New Roman"/>
          <w:color w:val="000000" w:themeColor="text1"/>
        </w:rPr>
      </w:pPr>
      <w:hyperlink r:id="rId11" w:history="1">
        <w:r w:rsidR="00AB23D5" w:rsidRPr="00AB23D5">
          <w:rPr>
            <w:rStyle w:val="Hyperlink"/>
            <w:color w:val="000000" w:themeColor="text1"/>
          </w:rPr>
          <w:t>Find Out More</w:t>
        </w:r>
      </w:hyperlink>
    </w:p>
    <w:p w14:paraId="15675DE8" w14:textId="0C5BF8C9" w:rsidR="00AB23D5" w:rsidRPr="00AB23D5" w:rsidRDefault="00AB23D5" w:rsidP="00F91EE2">
      <w:pPr>
        <w:rPr>
          <w:color w:val="000000" w:themeColor="text1"/>
        </w:rPr>
      </w:pPr>
    </w:p>
    <w:p w14:paraId="398A3E5C" w14:textId="77777777" w:rsidR="00AB23D5" w:rsidRPr="00AB23D5" w:rsidRDefault="00AB23D5" w:rsidP="00F91EE2">
      <w:pPr>
        <w:pStyle w:val="Heading2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B23D5">
        <w:rPr>
          <w:rFonts w:ascii="Arial" w:hAnsi="Arial" w:cs="Arial"/>
          <w:color w:val="000000" w:themeColor="text1"/>
        </w:rPr>
        <w:t>Players &amp; Parents</w:t>
      </w:r>
    </w:p>
    <w:p w14:paraId="0787284A" w14:textId="7E415529" w:rsidR="00AB23D5" w:rsidRPr="00AB23D5" w:rsidRDefault="00C63CB7" w:rsidP="00F91EE2">
      <w:pPr>
        <w:rPr>
          <w:rFonts w:ascii="Times New Roman" w:hAnsi="Times New Roman" w:cs="Times New Roman"/>
          <w:color w:val="000000" w:themeColor="text1"/>
        </w:rPr>
      </w:pPr>
      <w:hyperlink r:id="rId12" w:tgtFrame="blank" w:history="1">
        <w:r w:rsidR="00AB23D5" w:rsidRPr="00AB23D5">
          <w:rPr>
            <w:rStyle w:val="Hyperlink"/>
            <w:color w:val="000000" w:themeColor="text1"/>
          </w:rPr>
          <w:t>Click To Download PDF</w:t>
        </w:r>
      </w:hyperlink>
      <w:r w:rsidR="00AB23D5" w:rsidRPr="00AB23D5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66F0D934" wp14:editId="7638DB48">
                <wp:extent cx="307340" cy="307340"/>
                <wp:effectExtent l="0" t="0" r="0" b="0"/>
                <wp:docPr id="13" name="Rectangle 13">
                  <a:hlinkClick xmlns:a="http://schemas.openxmlformats.org/drawingml/2006/main" r:id="rId13" tooltip="&quot;View this pdf fil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38FA2D" id="Rectangle 13" o:spid="_x0000_s1026" href="https://docs.google.com/viewer?url=https%3A%2F%2Fresources.platform.pulselive.com%2Fecb%2Fdocument%2F2017%2F11%2F06%2F62829dc6-9b78-4a03-9e83-a94d4bd720d9%2F1617-ECB-Concussion_Factsheet_V4_Parents-3.pdf&amp;embedded=true&amp;chrome=false&amp;dov=1" title="&quot;View this pdf file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72162B1" w14:textId="4A1E6D82" w:rsidR="00AB23D5" w:rsidRPr="00AB23D5" w:rsidRDefault="00AB23D5" w:rsidP="00F91EE2">
      <w:pPr>
        <w:rPr>
          <w:color w:val="000000" w:themeColor="text1"/>
        </w:rPr>
      </w:pPr>
    </w:p>
    <w:p w14:paraId="06D408E8" w14:textId="77777777" w:rsidR="00AB23D5" w:rsidRPr="00AB23D5" w:rsidRDefault="00AB23D5" w:rsidP="00F91EE2">
      <w:pPr>
        <w:pStyle w:val="Heading2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B23D5">
        <w:rPr>
          <w:rFonts w:ascii="Arial" w:hAnsi="Arial" w:cs="Arial"/>
          <w:color w:val="000000" w:themeColor="text1"/>
        </w:rPr>
        <w:t>Return to play</w:t>
      </w:r>
    </w:p>
    <w:p w14:paraId="62FC0399" w14:textId="77777777" w:rsidR="00AB23D5" w:rsidRPr="00AB23D5" w:rsidRDefault="00C63CB7" w:rsidP="00F91EE2">
      <w:pPr>
        <w:rPr>
          <w:color w:val="000000" w:themeColor="text1"/>
        </w:rPr>
      </w:pPr>
      <w:hyperlink r:id="rId14" w:history="1">
        <w:r w:rsidR="00AB23D5" w:rsidRPr="00AB23D5">
          <w:rPr>
            <w:rStyle w:val="Hyperlink"/>
            <w:color w:val="000000" w:themeColor="text1"/>
          </w:rPr>
          <w:t>More Info</w:t>
        </w:r>
      </w:hyperlink>
    </w:p>
    <w:p w14:paraId="47C2DD21" w14:textId="77777777" w:rsidR="00C63CB7" w:rsidRDefault="00C63CB7" w:rsidP="00F91EE2">
      <w:pPr>
        <w:pStyle w:val="Heading2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4D4DBDC8" w14:textId="700D42A6" w:rsidR="00AB23D5" w:rsidRPr="00AB23D5" w:rsidRDefault="00AB23D5" w:rsidP="00F91EE2">
      <w:pPr>
        <w:pStyle w:val="Heading2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B23D5">
        <w:rPr>
          <w:rFonts w:ascii="Arial" w:hAnsi="Arial" w:cs="Arial"/>
          <w:color w:val="000000" w:themeColor="text1"/>
        </w:rPr>
        <w:t>Head injury advice</w:t>
      </w:r>
    </w:p>
    <w:p w14:paraId="3A7674E7" w14:textId="77777777" w:rsidR="00AB23D5" w:rsidRPr="00AB23D5" w:rsidRDefault="00AB23D5" w:rsidP="00F91EE2">
      <w:pPr>
        <w:pStyle w:val="central-promodescription"/>
        <w:spacing w:before="0" w:beforeAutospacing="0" w:after="0" w:afterAutospacing="0"/>
        <w:rPr>
          <w:color w:val="000000" w:themeColor="text1"/>
        </w:rPr>
      </w:pPr>
      <w:r w:rsidRPr="00AB23D5">
        <w:rPr>
          <w:color w:val="000000" w:themeColor="text1"/>
        </w:rPr>
        <w:t>Any player with a suspected head injury must be monitored both on and off the field; the player should not leave the ground without being provided with head injury advice.</w:t>
      </w:r>
    </w:p>
    <w:p w14:paraId="7FA6DAE0" w14:textId="39CE96B0" w:rsidR="00AB23D5" w:rsidRPr="00F91EE2" w:rsidRDefault="00C63CB7" w:rsidP="00F91EE2">
      <w:pPr>
        <w:rPr>
          <w:color w:val="000000" w:themeColor="text1"/>
        </w:rPr>
      </w:pPr>
      <w:hyperlink r:id="rId15" w:history="1">
        <w:r w:rsidR="00AB23D5" w:rsidRPr="00AB23D5">
          <w:rPr>
            <w:rStyle w:val="Hyperlink"/>
            <w:color w:val="000000" w:themeColor="text1"/>
          </w:rPr>
          <w:t>More Info</w:t>
        </w:r>
      </w:hyperlink>
    </w:p>
    <w:p w14:paraId="7E9E74EF" w14:textId="77777777" w:rsidR="00EB49DF" w:rsidRPr="00EB49DF" w:rsidRDefault="00EB49DF" w:rsidP="00EB49DF">
      <w:pPr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002F52"/>
          <w:lang w:eastAsia="en-GB"/>
        </w:rPr>
      </w:pPr>
      <w:r w:rsidRPr="00EB49D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B49D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"https://www.ecb.co.uk/video/154449/eoin-morgan-on-concussion-in-cricket" </w:instrText>
      </w:r>
      <w:r w:rsidRPr="00EB49D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1FF8F002" w14:textId="143CDE70" w:rsidR="00EB49DF" w:rsidRPr="00EB49DF" w:rsidRDefault="00EB49DF" w:rsidP="00EB49D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1C47E2" w14:textId="0A47657E" w:rsidR="00EB49DF" w:rsidRPr="00EB49DF" w:rsidRDefault="00EB49DF" w:rsidP="00C63CB7">
      <w:pPr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002F52"/>
          <w:lang w:eastAsia="en-GB"/>
        </w:rPr>
      </w:pPr>
      <w:r w:rsidRPr="00EB49DF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002F52"/>
          <w:lang w:eastAsia="en-GB"/>
        </w:rPr>
        <w:t>Eoin Morgan on concussion in cricket</w:t>
      </w:r>
      <w:r w:rsidR="00AB23D5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002F52"/>
          <w:lang w:eastAsia="en-GB"/>
        </w:rPr>
        <w:t xml:space="preserve"> </w:t>
      </w:r>
      <w:r w:rsidRPr="00EB49DF">
        <w:rPr>
          <w:rFonts w:ascii="Arial" w:eastAsia="Times New Roman" w:hAnsi="Arial" w:cs="Arial"/>
          <w:color w:val="FFFFFF"/>
          <w:sz w:val="24"/>
          <w:szCs w:val="24"/>
          <w:shd w:val="clear" w:color="auto" w:fill="002F52"/>
          <w:lang w:eastAsia="en-GB"/>
        </w:rPr>
        <w:t>Eoin Morgan talks about his experience of dealing with concussion in cricket after receiving a blow to the helmet against Australia.</w:t>
      </w:r>
      <w:r w:rsidR="00C63CB7">
        <w:rPr>
          <w:rFonts w:ascii="Arial" w:eastAsia="Times New Roman" w:hAnsi="Arial" w:cs="Arial"/>
          <w:color w:val="FFFFFF"/>
          <w:sz w:val="24"/>
          <w:szCs w:val="24"/>
          <w:shd w:val="clear" w:color="auto" w:fill="002F52"/>
          <w:lang w:eastAsia="en-GB"/>
        </w:rPr>
        <w:t xml:space="preserve">                                   </w:t>
      </w:r>
      <w:r w:rsidRPr="00EB49DF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002F52"/>
          <w:lang w:eastAsia="en-GB"/>
        </w:rPr>
        <w:t>07 DECEMBER 2016</w:t>
      </w:r>
    </w:p>
    <w:p w14:paraId="320CEC8A" w14:textId="4577B527" w:rsidR="00EB49DF" w:rsidRPr="00EB49DF" w:rsidRDefault="00EB49DF" w:rsidP="00F91EE2">
      <w:pPr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en-GB"/>
        </w:rPr>
      </w:pPr>
      <w:r w:rsidRPr="00EB49D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05A48F3" w14:textId="77777777" w:rsidR="00F91EE2" w:rsidRDefault="00F91EE2" w:rsidP="00EB49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en-GB"/>
        </w:rPr>
      </w:pPr>
    </w:p>
    <w:p w14:paraId="34DB2F11" w14:textId="1C6D837E" w:rsidR="00EB49DF" w:rsidRPr="00EB49DF" w:rsidRDefault="00EB49DF" w:rsidP="00EB49DF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49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en-GB"/>
        </w:rPr>
        <w:t>© ECB 2022</w:t>
      </w:r>
    </w:p>
    <w:sectPr w:rsidR="00EB49DF" w:rsidRPr="00EB49DF" w:rsidSect="009964AC">
      <w:pgSz w:w="11906" w:h="16838"/>
      <w:pgMar w:top="720" w:right="720" w:bottom="720" w:left="720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5AFA"/>
    <w:multiLevelType w:val="multilevel"/>
    <w:tmpl w:val="F404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B7967"/>
    <w:multiLevelType w:val="multilevel"/>
    <w:tmpl w:val="7518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64E05"/>
    <w:multiLevelType w:val="multilevel"/>
    <w:tmpl w:val="920A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A0FB3"/>
    <w:multiLevelType w:val="multilevel"/>
    <w:tmpl w:val="F454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50B6F"/>
    <w:multiLevelType w:val="multilevel"/>
    <w:tmpl w:val="A6FA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220CA"/>
    <w:multiLevelType w:val="multilevel"/>
    <w:tmpl w:val="3D74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15089E"/>
    <w:multiLevelType w:val="multilevel"/>
    <w:tmpl w:val="9C2E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79534C"/>
    <w:multiLevelType w:val="multilevel"/>
    <w:tmpl w:val="BC74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3E57E4"/>
    <w:multiLevelType w:val="multilevel"/>
    <w:tmpl w:val="39B8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8E796E"/>
    <w:multiLevelType w:val="multilevel"/>
    <w:tmpl w:val="8F6E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3A1CCF"/>
    <w:multiLevelType w:val="multilevel"/>
    <w:tmpl w:val="DB6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2A3250"/>
    <w:multiLevelType w:val="multilevel"/>
    <w:tmpl w:val="C3FC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C61537"/>
    <w:multiLevelType w:val="multilevel"/>
    <w:tmpl w:val="01CC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E35C4B"/>
    <w:multiLevelType w:val="multilevel"/>
    <w:tmpl w:val="F840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0635061">
    <w:abstractNumId w:val="12"/>
  </w:num>
  <w:num w:numId="2" w16cid:durableId="1168054789">
    <w:abstractNumId w:val="10"/>
  </w:num>
  <w:num w:numId="3" w16cid:durableId="1460606262">
    <w:abstractNumId w:val="9"/>
  </w:num>
  <w:num w:numId="4" w16cid:durableId="1766877340">
    <w:abstractNumId w:val="3"/>
  </w:num>
  <w:num w:numId="5" w16cid:durableId="1886408184">
    <w:abstractNumId w:val="11"/>
  </w:num>
  <w:num w:numId="6" w16cid:durableId="2023699625">
    <w:abstractNumId w:val="8"/>
  </w:num>
  <w:num w:numId="7" w16cid:durableId="1962491057">
    <w:abstractNumId w:val="4"/>
  </w:num>
  <w:num w:numId="8" w16cid:durableId="13657175">
    <w:abstractNumId w:val="13"/>
  </w:num>
  <w:num w:numId="9" w16cid:durableId="434593277">
    <w:abstractNumId w:val="2"/>
  </w:num>
  <w:num w:numId="10" w16cid:durableId="2106345566">
    <w:abstractNumId w:val="6"/>
  </w:num>
  <w:num w:numId="11" w16cid:durableId="1887720719">
    <w:abstractNumId w:val="0"/>
  </w:num>
  <w:num w:numId="12" w16cid:durableId="1754281444">
    <w:abstractNumId w:val="1"/>
  </w:num>
  <w:num w:numId="13" w16cid:durableId="899051183">
    <w:abstractNumId w:val="5"/>
  </w:num>
  <w:num w:numId="14" w16cid:durableId="19281470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comments="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9E"/>
    <w:rsid w:val="006C64AE"/>
    <w:rsid w:val="007D70FA"/>
    <w:rsid w:val="009964AC"/>
    <w:rsid w:val="00AB23D5"/>
    <w:rsid w:val="00AE2D9E"/>
    <w:rsid w:val="00C63CB7"/>
    <w:rsid w:val="00C66634"/>
    <w:rsid w:val="00DC5CF9"/>
    <w:rsid w:val="00EB49DF"/>
    <w:rsid w:val="00F91EE2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6C96"/>
  <w15:chartTrackingRefBased/>
  <w15:docId w15:val="{61C37B02-AAC1-4E2A-8487-B4289CA5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49D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B49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B49D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9D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B49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B49D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rimary-navigationlink">
    <w:name w:val="primary-navigation__link"/>
    <w:basedOn w:val="Normal"/>
    <w:rsid w:val="00EB49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B49DF"/>
    <w:rPr>
      <w:color w:val="0000FF"/>
      <w:u w:val="single"/>
    </w:rPr>
  </w:style>
  <w:style w:type="paragraph" w:customStyle="1" w:styleId="navigation">
    <w:name w:val="navigation"/>
    <w:basedOn w:val="Normal"/>
    <w:rsid w:val="00EB49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ondary-navigationlink">
    <w:name w:val="secondary-navigation__link"/>
    <w:basedOn w:val="Normal"/>
    <w:rsid w:val="00EB49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ondary-navbg">
    <w:name w:val="secondary-nav__bg"/>
    <w:basedOn w:val="Normal"/>
    <w:rsid w:val="00EB49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lignment-fix">
    <w:name w:val="alignment-fix"/>
    <w:basedOn w:val="DefaultParagraphFont"/>
    <w:rsid w:val="00EB49DF"/>
  </w:style>
  <w:style w:type="paragraph" w:customStyle="1" w:styleId="corporate-herodescription">
    <w:name w:val="corporate-hero__description"/>
    <w:basedOn w:val="Normal"/>
    <w:rsid w:val="00EB49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moparagraph">
    <w:name w:val="promo__paragraph"/>
    <w:basedOn w:val="Normal"/>
    <w:rsid w:val="00EB49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entral-promodescription">
    <w:name w:val="central-promo__description"/>
    <w:basedOn w:val="Normal"/>
    <w:rsid w:val="00EB49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-video-time">
    <w:name w:val="js-video-time"/>
    <w:basedOn w:val="DefaultParagraphFont"/>
    <w:rsid w:val="00EB49DF"/>
  </w:style>
  <w:style w:type="character" w:customStyle="1" w:styleId="featured-videolarge">
    <w:name w:val="featured-video__large"/>
    <w:basedOn w:val="DefaultParagraphFont"/>
    <w:rsid w:val="00EB49DF"/>
  </w:style>
  <w:style w:type="character" w:customStyle="1" w:styleId="mediatext">
    <w:name w:val="media__text"/>
    <w:basedOn w:val="DefaultParagraphFont"/>
    <w:rsid w:val="00EB49DF"/>
  </w:style>
  <w:style w:type="character" w:styleId="Strong">
    <w:name w:val="Strong"/>
    <w:basedOn w:val="DefaultParagraphFont"/>
    <w:uiPriority w:val="22"/>
    <w:qFormat/>
    <w:rsid w:val="00EB49DF"/>
    <w:rPr>
      <w:b/>
      <w:bCs/>
    </w:rPr>
  </w:style>
  <w:style w:type="paragraph" w:customStyle="1" w:styleId="social-optionslink">
    <w:name w:val="social-options__link"/>
    <w:basedOn w:val="Normal"/>
    <w:rsid w:val="00EB49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onsorslistitem">
    <w:name w:val="sponsors__list__item"/>
    <w:basedOn w:val="Normal"/>
    <w:rsid w:val="00EB49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sible-mobile">
    <w:name w:val="visible-mobile"/>
    <w:basedOn w:val="Normal"/>
    <w:rsid w:val="00EB49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B49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1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27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96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16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036667">
          <w:marLeft w:val="0"/>
          <w:marRight w:val="0"/>
          <w:marTop w:val="0"/>
          <w:marBottom w:val="0"/>
          <w:divBdr>
            <w:top w:val="single" w:sz="6" w:space="0" w:color="EAECF1"/>
            <w:left w:val="none" w:sz="0" w:space="0" w:color="auto"/>
            <w:bottom w:val="single" w:sz="6" w:space="0" w:color="EAECF1"/>
            <w:right w:val="none" w:sz="0" w:space="0" w:color="auto"/>
          </w:divBdr>
          <w:divsChild>
            <w:div w:id="9108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51858">
          <w:marLeft w:val="0"/>
          <w:marRight w:val="0"/>
          <w:marTop w:val="0"/>
          <w:marBottom w:val="0"/>
          <w:divBdr>
            <w:top w:val="single" w:sz="6" w:space="0" w:color="EAECF1"/>
            <w:left w:val="none" w:sz="0" w:space="0" w:color="auto"/>
            <w:bottom w:val="single" w:sz="6" w:space="0" w:color="EAECF1"/>
            <w:right w:val="none" w:sz="0" w:space="0" w:color="auto"/>
          </w:divBdr>
          <w:divsChild>
            <w:div w:id="16222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8012">
          <w:marLeft w:val="0"/>
          <w:marRight w:val="0"/>
          <w:marTop w:val="0"/>
          <w:marBottom w:val="0"/>
          <w:divBdr>
            <w:top w:val="single" w:sz="6" w:space="0" w:color="EAECF1"/>
            <w:left w:val="none" w:sz="0" w:space="0" w:color="auto"/>
            <w:bottom w:val="single" w:sz="6" w:space="0" w:color="EAECF1"/>
            <w:right w:val="none" w:sz="0" w:space="0" w:color="auto"/>
          </w:divBdr>
          <w:divsChild>
            <w:div w:id="3889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8589">
          <w:marLeft w:val="0"/>
          <w:marRight w:val="0"/>
          <w:marTop w:val="0"/>
          <w:marBottom w:val="0"/>
          <w:divBdr>
            <w:top w:val="single" w:sz="6" w:space="0" w:color="EAECF1"/>
            <w:left w:val="none" w:sz="0" w:space="0" w:color="auto"/>
            <w:bottom w:val="single" w:sz="6" w:space="0" w:color="EAECF1"/>
            <w:right w:val="none" w:sz="0" w:space="0" w:color="auto"/>
          </w:divBdr>
          <w:divsChild>
            <w:div w:id="63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24218">
          <w:marLeft w:val="0"/>
          <w:marRight w:val="0"/>
          <w:marTop w:val="0"/>
          <w:marBottom w:val="0"/>
          <w:divBdr>
            <w:top w:val="single" w:sz="6" w:space="0" w:color="EAECF1"/>
            <w:left w:val="none" w:sz="0" w:space="0" w:color="auto"/>
            <w:bottom w:val="single" w:sz="6" w:space="0" w:color="EAECF1"/>
            <w:right w:val="none" w:sz="0" w:space="0" w:color="auto"/>
          </w:divBdr>
          <w:divsChild>
            <w:div w:id="5959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ussionlearning.ecb.co.uk/#/" TargetMode="External"/><Relationship Id="rId13" Type="http://schemas.openxmlformats.org/officeDocument/2006/relationships/hyperlink" Target="https://docs.google.com/viewer?url=https%3A%2F%2Fresources.platform.pulselive.com%2Fecb%2Fdocument%2F2017%2F11%2F06%2F62829dc6-9b78-4a03-9e83-a94d4bd720d9%2F1617-ECB-Concussion_Factsheet_V4_Parents-3.pdf&amp;embedded=true&amp;chrome=false&amp;dov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cussionlearning.ecb.co.uk/" TargetMode="External"/><Relationship Id="rId12" Type="http://schemas.openxmlformats.org/officeDocument/2006/relationships/hyperlink" Target="https://resources.platform.pulselive.com/ecb/document/2017/11/06/62829dc6-9b78-4a03-9e83-a94d4bd720d9/1617-ECB-Concussion_Factsheet_V4_Parents-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ecb.co.uk/about/science-and-medicine/concussion-in-cricket/healthcare-professionals" TargetMode="External"/><Relationship Id="rId5" Type="http://schemas.openxmlformats.org/officeDocument/2006/relationships/hyperlink" Target="https://www.ecb.co.uk/about/science-and-medicine/concussion-in-cricket" TargetMode="External"/><Relationship Id="rId15" Type="http://schemas.openxmlformats.org/officeDocument/2006/relationships/hyperlink" Target="https://www.ecb.co.uk/about/science-and-medicine/concussion-in-cricket/head-injury-advice" TargetMode="External"/><Relationship Id="rId10" Type="http://schemas.openxmlformats.org/officeDocument/2006/relationships/hyperlink" Target="https://www.ecb.co.uk/about/science-and-medicine/concussion-in-cricket/coaches-and-umpi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b.co.uk/about/science-and-medicine/concussion-in-cricket/resources" TargetMode="External"/><Relationship Id="rId14" Type="http://schemas.openxmlformats.org/officeDocument/2006/relationships/hyperlink" Target="https://www.ecb.co.uk/about/science-and-medicine/concussion-in-cricket/return-to-p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4</cp:revision>
  <dcterms:created xsi:type="dcterms:W3CDTF">2022-05-08T06:59:00Z</dcterms:created>
  <dcterms:modified xsi:type="dcterms:W3CDTF">2022-05-08T07:23:00Z</dcterms:modified>
</cp:coreProperties>
</file>