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7E" w:rsidRDefault="00D33169" w:rsidP="00C3175B">
      <w:pPr>
        <w:rPr>
          <w:b/>
          <w:sz w:val="32"/>
          <w:szCs w:val="32"/>
        </w:rPr>
      </w:pPr>
      <w:r w:rsidRPr="00D3316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B288CA3" wp14:editId="5DA835B6">
            <wp:simplePos x="0" y="0"/>
            <wp:positionH relativeFrom="column">
              <wp:posOffset>4316730</wp:posOffset>
            </wp:positionH>
            <wp:positionV relativeFrom="paragraph">
              <wp:posOffset>-291465</wp:posOffset>
            </wp:positionV>
            <wp:extent cx="1250315" cy="1638300"/>
            <wp:effectExtent l="19050" t="19050" r="6985" b="0"/>
            <wp:wrapThrough wrapText="bothSides">
              <wp:wrapPolygon edited="0">
                <wp:start x="-329" y="-251"/>
                <wp:lineTo x="-329" y="21600"/>
                <wp:lineTo x="21721" y="21600"/>
                <wp:lineTo x="21721" y="-251"/>
                <wp:lineTo x="-329" y="-251"/>
              </wp:wrapPolygon>
            </wp:wrapThrough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638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77E" w:rsidRPr="007F377E">
        <w:rPr>
          <w:b/>
          <w:noProof/>
          <w:sz w:val="32"/>
          <w:szCs w:val="32"/>
          <w:lang w:eastAsia="en-GB"/>
        </w:rPr>
        <w:drawing>
          <wp:inline distT="0" distB="0" distL="0" distR="0" wp14:anchorId="2064E5C3" wp14:editId="59CF276E">
            <wp:extent cx="2080223" cy="792088"/>
            <wp:effectExtent l="0" t="0" r="0" b="8255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23" cy="79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77E" w:rsidRPr="00DF7F92" w:rsidRDefault="007F377E" w:rsidP="00C3175B">
      <w:pPr>
        <w:rPr>
          <w:b/>
          <w:sz w:val="10"/>
          <w:szCs w:val="10"/>
        </w:rPr>
      </w:pPr>
    </w:p>
    <w:p w:rsidR="00E37CA5" w:rsidRDefault="007C5015" w:rsidP="00C3175B">
      <w:pPr>
        <w:rPr>
          <w:b/>
          <w:sz w:val="32"/>
          <w:szCs w:val="32"/>
        </w:rPr>
      </w:pPr>
      <w:r w:rsidRPr="007C5015">
        <w:rPr>
          <w:b/>
          <w:sz w:val="32"/>
          <w:szCs w:val="32"/>
        </w:rPr>
        <w:t>Press Release:</w:t>
      </w:r>
      <w:r w:rsidR="00E37CA5" w:rsidRPr="00E37CA5">
        <w:rPr>
          <w:b/>
          <w:noProof/>
          <w:sz w:val="32"/>
          <w:szCs w:val="32"/>
          <w:lang w:eastAsia="en-GB"/>
        </w:rPr>
        <w:t xml:space="preserve"> </w:t>
      </w:r>
    </w:p>
    <w:p w:rsidR="00901228" w:rsidRPr="00DA56CD" w:rsidRDefault="00901228" w:rsidP="00C3175B">
      <w:pPr>
        <w:rPr>
          <w:b/>
          <w:sz w:val="10"/>
          <w:szCs w:val="10"/>
        </w:rPr>
      </w:pPr>
    </w:p>
    <w:p w:rsidR="00215F42" w:rsidRDefault="00215F42" w:rsidP="00C3175B">
      <w:pPr>
        <w:rPr>
          <w:b/>
          <w:sz w:val="10"/>
          <w:szCs w:val="10"/>
        </w:rPr>
      </w:pPr>
    </w:p>
    <w:p w:rsidR="00C14345" w:rsidRDefault="00C14345" w:rsidP="00C3175B">
      <w:pPr>
        <w:rPr>
          <w:b/>
          <w:sz w:val="10"/>
          <w:szCs w:val="10"/>
        </w:rPr>
      </w:pPr>
    </w:p>
    <w:p w:rsidR="00C14345" w:rsidRPr="007C5015" w:rsidRDefault="00C14345" w:rsidP="00C3175B">
      <w:pPr>
        <w:rPr>
          <w:b/>
          <w:sz w:val="10"/>
          <w:szCs w:val="10"/>
        </w:rPr>
      </w:pPr>
    </w:p>
    <w:p w:rsidR="001F6D50" w:rsidRPr="007C5015" w:rsidRDefault="00D33169" w:rsidP="00C3175B">
      <w:pPr>
        <w:rPr>
          <w:b/>
          <w:sz w:val="32"/>
          <w:szCs w:val="32"/>
        </w:rPr>
      </w:pPr>
      <w:r>
        <w:rPr>
          <w:b/>
          <w:sz w:val="32"/>
          <w:szCs w:val="32"/>
        </w:rPr>
        <w:t>An exciting new addition to the world of cricket is set to be launched on May 16, 2012.</w:t>
      </w:r>
    </w:p>
    <w:p w:rsidR="001110F0" w:rsidRPr="00CE1019" w:rsidRDefault="001110F0" w:rsidP="00C3175B">
      <w:pPr>
        <w:rPr>
          <w:i/>
          <w:sz w:val="10"/>
          <w:szCs w:val="10"/>
        </w:rPr>
      </w:pPr>
    </w:p>
    <w:p w:rsidR="00D33169" w:rsidRPr="00D33169" w:rsidRDefault="00D33169" w:rsidP="00D33169">
      <w:pPr>
        <w:rPr>
          <w:sz w:val="20"/>
          <w:szCs w:val="20"/>
        </w:rPr>
      </w:pPr>
      <w:r w:rsidRPr="00D33169">
        <w:rPr>
          <w:i/>
          <w:sz w:val="20"/>
          <w:szCs w:val="20"/>
        </w:rPr>
        <w:t>The Cricket Paper,</w:t>
      </w:r>
      <w:r w:rsidRPr="00D33169">
        <w:rPr>
          <w:sz w:val="20"/>
          <w:szCs w:val="20"/>
        </w:rPr>
        <w:t xml:space="preserve"> a weekly publication packed with news, reports and features about the sport, will be </w:t>
      </w:r>
      <w:r w:rsidR="00CE1019">
        <w:rPr>
          <w:sz w:val="20"/>
          <w:szCs w:val="20"/>
        </w:rPr>
        <w:t>launched</w:t>
      </w:r>
      <w:r w:rsidRPr="00D33169">
        <w:rPr>
          <w:sz w:val="20"/>
          <w:szCs w:val="20"/>
        </w:rPr>
        <w:t xml:space="preserve"> by the same stable that brings readers the highly-regarded Sunday newspapers </w:t>
      </w:r>
      <w:r w:rsidRPr="00F677EC">
        <w:rPr>
          <w:i/>
          <w:sz w:val="20"/>
          <w:szCs w:val="20"/>
        </w:rPr>
        <w:t>The Rugby Paper</w:t>
      </w:r>
      <w:r w:rsidRPr="00D33169">
        <w:rPr>
          <w:sz w:val="20"/>
          <w:szCs w:val="20"/>
        </w:rPr>
        <w:t xml:space="preserve">, </w:t>
      </w:r>
      <w:r w:rsidRPr="00F677EC">
        <w:rPr>
          <w:i/>
          <w:sz w:val="20"/>
          <w:szCs w:val="20"/>
        </w:rPr>
        <w:t>The Non-League Paper</w:t>
      </w:r>
      <w:r w:rsidRPr="00D33169">
        <w:rPr>
          <w:sz w:val="20"/>
          <w:szCs w:val="20"/>
        </w:rPr>
        <w:t xml:space="preserve"> and </w:t>
      </w:r>
      <w:r w:rsidRPr="00F677EC">
        <w:rPr>
          <w:i/>
          <w:sz w:val="20"/>
          <w:szCs w:val="20"/>
        </w:rPr>
        <w:t>The Football League Paper</w:t>
      </w:r>
      <w:r w:rsidR="00F677EC">
        <w:rPr>
          <w:i/>
          <w:sz w:val="20"/>
          <w:szCs w:val="20"/>
        </w:rPr>
        <w:t xml:space="preserve"> </w:t>
      </w:r>
      <w:r w:rsidR="00F677EC">
        <w:rPr>
          <w:sz w:val="20"/>
          <w:szCs w:val="20"/>
        </w:rPr>
        <w:t xml:space="preserve">and the football fans’ magazine, </w:t>
      </w:r>
      <w:r w:rsidR="00F677EC" w:rsidRPr="00F677EC">
        <w:rPr>
          <w:i/>
          <w:sz w:val="20"/>
          <w:szCs w:val="20"/>
        </w:rPr>
        <w:t>Late Tackle</w:t>
      </w:r>
      <w:r w:rsidRPr="00D33169">
        <w:rPr>
          <w:sz w:val="20"/>
          <w:szCs w:val="20"/>
        </w:rPr>
        <w:t>.</w:t>
      </w:r>
    </w:p>
    <w:p w:rsidR="00D33169" w:rsidRPr="00B36362" w:rsidRDefault="00D33169" w:rsidP="00D33169">
      <w:pPr>
        <w:rPr>
          <w:sz w:val="16"/>
          <w:szCs w:val="16"/>
        </w:rPr>
      </w:pPr>
    </w:p>
    <w:p w:rsidR="00F677EC" w:rsidRDefault="00F677EC" w:rsidP="00F677EC">
      <w:pPr>
        <w:rPr>
          <w:sz w:val="20"/>
          <w:szCs w:val="20"/>
        </w:rPr>
      </w:pPr>
      <w:r w:rsidRPr="009022EA">
        <w:rPr>
          <w:i/>
          <w:sz w:val="20"/>
          <w:szCs w:val="20"/>
        </w:rPr>
        <w:t>The Cricket Paper</w:t>
      </w:r>
      <w:r w:rsidRPr="00F677EC">
        <w:rPr>
          <w:sz w:val="20"/>
          <w:szCs w:val="20"/>
        </w:rPr>
        <w:t>, a national n</w:t>
      </w:r>
      <w:r>
        <w:rPr>
          <w:sz w:val="20"/>
          <w:szCs w:val="20"/>
        </w:rPr>
        <w:t>ewspaper in England and Wales</w:t>
      </w:r>
      <w:r w:rsidR="009A1367">
        <w:rPr>
          <w:sz w:val="20"/>
          <w:szCs w:val="20"/>
        </w:rPr>
        <w:t>,</w:t>
      </w:r>
      <w:r>
        <w:rPr>
          <w:sz w:val="20"/>
          <w:szCs w:val="20"/>
        </w:rPr>
        <w:t xml:space="preserve"> will </w:t>
      </w:r>
      <w:r w:rsidR="006465C7">
        <w:rPr>
          <w:sz w:val="20"/>
          <w:szCs w:val="20"/>
        </w:rPr>
        <w:t xml:space="preserve">be </w:t>
      </w:r>
      <w:r w:rsidR="006465C7" w:rsidRPr="00F677EC">
        <w:rPr>
          <w:sz w:val="20"/>
          <w:szCs w:val="20"/>
        </w:rPr>
        <w:t>the</w:t>
      </w:r>
      <w:r w:rsidRPr="00F677EC">
        <w:rPr>
          <w:sz w:val="20"/>
          <w:szCs w:val="20"/>
        </w:rPr>
        <w:t xml:space="preserve"> </w:t>
      </w:r>
      <w:r w:rsidR="006465C7">
        <w:rPr>
          <w:sz w:val="20"/>
          <w:szCs w:val="20"/>
        </w:rPr>
        <w:t xml:space="preserve">UK’s </w:t>
      </w:r>
      <w:r>
        <w:rPr>
          <w:sz w:val="20"/>
          <w:szCs w:val="20"/>
        </w:rPr>
        <w:t xml:space="preserve">only </w:t>
      </w:r>
      <w:r w:rsidRPr="00F677EC">
        <w:rPr>
          <w:sz w:val="20"/>
          <w:szCs w:val="20"/>
        </w:rPr>
        <w:t>all cricket</w:t>
      </w:r>
      <w:r w:rsidR="006465C7">
        <w:rPr>
          <w:sz w:val="20"/>
          <w:szCs w:val="20"/>
        </w:rPr>
        <w:t>ing</w:t>
      </w:r>
      <w:r w:rsidRPr="00F677EC">
        <w:rPr>
          <w:sz w:val="20"/>
          <w:szCs w:val="20"/>
        </w:rPr>
        <w:t xml:space="preserve"> newspaper covering cricket matches</w:t>
      </w:r>
      <w:r w:rsidR="009022EA">
        <w:rPr>
          <w:sz w:val="20"/>
          <w:szCs w:val="20"/>
        </w:rPr>
        <w:t xml:space="preserve"> from around the world, from</w:t>
      </w:r>
      <w:r w:rsidRPr="00F677EC">
        <w:rPr>
          <w:sz w:val="20"/>
          <w:szCs w:val="20"/>
        </w:rPr>
        <w:t xml:space="preserve"> elite level to local domestic cricket.</w:t>
      </w:r>
      <w:r w:rsidR="00CE1019">
        <w:rPr>
          <w:sz w:val="20"/>
          <w:szCs w:val="20"/>
        </w:rPr>
        <w:t xml:space="preserve"> </w:t>
      </w:r>
      <w:r w:rsidR="000C3674">
        <w:rPr>
          <w:sz w:val="20"/>
          <w:szCs w:val="20"/>
        </w:rPr>
        <w:t>Chief correspondent will be</w:t>
      </w:r>
      <w:r w:rsidR="00CE1019" w:rsidRPr="00CE1019">
        <w:rPr>
          <w:sz w:val="20"/>
          <w:szCs w:val="20"/>
        </w:rPr>
        <w:t xml:space="preserve"> Peter </w:t>
      </w:r>
      <w:proofErr w:type="spellStart"/>
      <w:r w:rsidR="00CE1019" w:rsidRPr="00CE1019">
        <w:rPr>
          <w:sz w:val="20"/>
          <w:szCs w:val="20"/>
        </w:rPr>
        <w:t>Hayter</w:t>
      </w:r>
      <w:proofErr w:type="spellEnd"/>
      <w:r w:rsidR="00CE1019" w:rsidRPr="00CE1019">
        <w:rPr>
          <w:sz w:val="20"/>
          <w:szCs w:val="20"/>
        </w:rPr>
        <w:t xml:space="preserve">, </w:t>
      </w:r>
      <w:r w:rsidR="000C3674">
        <w:rPr>
          <w:sz w:val="20"/>
          <w:szCs w:val="20"/>
        </w:rPr>
        <w:t xml:space="preserve">the </w:t>
      </w:r>
      <w:r w:rsidR="00CE1019" w:rsidRPr="00CE1019">
        <w:rPr>
          <w:sz w:val="20"/>
          <w:szCs w:val="20"/>
        </w:rPr>
        <w:t xml:space="preserve">award-winning writer with </w:t>
      </w:r>
      <w:r w:rsidR="00CE1019" w:rsidRPr="000C3674">
        <w:rPr>
          <w:i/>
          <w:sz w:val="20"/>
          <w:szCs w:val="20"/>
        </w:rPr>
        <w:t>The Mail on Sunday</w:t>
      </w:r>
      <w:r w:rsidR="00CE1019" w:rsidRPr="00CE1019">
        <w:rPr>
          <w:sz w:val="20"/>
          <w:szCs w:val="20"/>
        </w:rPr>
        <w:t>.</w:t>
      </w:r>
    </w:p>
    <w:p w:rsidR="00F677EC" w:rsidRPr="00B36362" w:rsidRDefault="00F677EC" w:rsidP="00F677EC">
      <w:pPr>
        <w:rPr>
          <w:sz w:val="16"/>
          <w:szCs w:val="16"/>
        </w:rPr>
      </w:pPr>
    </w:p>
    <w:p w:rsidR="006465C7" w:rsidRDefault="006465C7" w:rsidP="00F677EC">
      <w:pPr>
        <w:rPr>
          <w:sz w:val="20"/>
          <w:szCs w:val="20"/>
        </w:rPr>
      </w:pPr>
      <w:r w:rsidRPr="006465C7">
        <w:rPr>
          <w:sz w:val="20"/>
          <w:szCs w:val="20"/>
        </w:rPr>
        <w:t xml:space="preserve">One of the unique aspects of </w:t>
      </w:r>
      <w:r w:rsidRPr="009022EA">
        <w:rPr>
          <w:i/>
          <w:sz w:val="20"/>
          <w:szCs w:val="20"/>
        </w:rPr>
        <w:t>The Cricket Paper’s</w:t>
      </w:r>
      <w:r w:rsidRPr="006465C7">
        <w:rPr>
          <w:sz w:val="20"/>
          <w:szCs w:val="20"/>
        </w:rPr>
        <w:t xml:space="preserve"> 40 page coverage of the cricket scene is its depth - with more than 60 match reports, round-ups from all 25 ECB county leagues and comprehensive results service.</w:t>
      </w:r>
    </w:p>
    <w:p w:rsidR="006465C7" w:rsidRPr="00B36362" w:rsidRDefault="006465C7" w:rsidP="00F677EC">
      <w:pPr>
        <w:rPr>
          <w:sz w:val="16"/>
          <w:szCs w:val="16"/>
        </w:rPr>
      </w:pPr>
    </w:p>
    <w:p w:rsidR="006465C7" w:rsidRDefault="006465C7" w:rsidP="00F677EC">
      <w:pPr>
        <w:rPr>
          <w:sz w:val="20"/>
          <w:szCs w:val="20"/>
        </w:rPr>
      </w:pPr>
      <w:r w:rsidRPr="006465C7">
        <w:rPr>
          <w:sz w:val="20"/>
          <w:szCs w:val="20"/>
        </w:rPr>
        <w:t>Targeted at the millions of fans and spectators who enjoy the game, and specifically for the estimated 1.2million active participants in the game and their</w:t>
      </w:r>
      <w:r>
        <w:rPr>
          <w:sz w:val="20"/>
          <w:szCs w:val="20"/>
        </w:rPr>
        <w:t xml:space="preserve"> 1</w:t>
      </w:r>
      <w:r w:rsidR="009022EA">
        <w:rPr>
          <w:sz w:val="20"/>
          <w:szCs w:val="20"/>
        </w:rPr>
        <w:t xml:space="preserve">5,000 cricket clubs in the UK, </w:t>
      </w:r>
      <w:r w:rsidR="009022EA" w:rsidRPr="009022EA">
        <w:rPr>
          <w:i/>
          <w:sz w:val="20"/>
          <w:szCs w:val="20"/>
        </w:rPr>
        <w:t>T</w:t>
      </w:r>
      <w:r w:rsidRPr="009022EA">
        <w:rPr>
          <w:i/>
          <w:sz w:val="20"/>
          <w:szCs w:val="20"/>
        </w:rPr>
        <w:t>he Cricket Paper</w:t>
      </w:r>
      <w:r w:rsidRPr="006465C7">
        <w:rPr>
          <w:sz w:val="20"/>
          <w:szCs w:val="20"/>
        </w:rPr>
        <w:t xml:space="preserve">, at £1.50, will be available every Wednesday in newsagents and supermarkets. </w:t>
      </w:r>
    </w:p>
    <w:p w:rsidR="006465C7" w:rsidRPr="00B36362" w:rsidRDefault="006465C7" w:rsidP="00F677EC">
      <w:pPr>
        <w:rPr>
          <w:sz w:val="16"/>
          <w:szCs w:val="16"/>
        </w:rPr>
      </w:pPr>
    </w:p>
    <w:p w:rsidR="004240AF" w:rsidRPr="00974914" w:rsidRDefault="004240AF" w:rsidP="00C3175B">
      <w:pPr>
        <w:rPr>
          <w:sz w:val="20"/>
          <w:szCs w:val="20"/>
        </w:rPr>
      </w:pPr>
      <w:r w:rsidRPr="00974914">
        <w:rPr>
          <w:sz w:val="20"/>
          <w:szCs w:val="20"/>
        </w:rPr>
        <w:t>David Emery, MD of Gree</w:t>
      </w:r>
      <w:r w:rsidR="009022EA">
        <w:rPr>
          <w:sz w:val="20"/>
          <w:szCs w:val="20"/>
        </w:rPr>
        <w:t xml:space="preserve">nways Publishing, </w:t>
      </w:r>
      <w:r w:rsidR="00CE1019">
        <w:rPr>
          <w:sz w:val="20"/>
          <w:szCs w:val="20"/>
        </w:rPr>
        <w:t xml:space="preserve">and </w:t>
      </w:r>
      <w:r w:rsidR="009022EA">
        <w:rPr>
          <w:sz w:val="20"/>
          <w:szCs w:val="20"/>
        </w:rPr>
        <w:t>the publisher</w:t>
      </w:r>
      <w:r w:rsidRPr="00974914">
        <w:rPr>
          <w:sz w:val="20"/>
          <w:szCs w:val="20"/>
        </w:rPr>
        <w:t xml:space="preserve"> of </w:t>
      </w:r>
      <w:r w:rsidRPr="00974914">
        <w:rPr>
          <w:i/>
          <w:sz w:val="20"/>
          <w:szCs w:val="20"/>
        </w:rPr>
        <w:t xml:space="preserve">The </w:t>
      </w:r>
      <w:r w:rsidR="009022EA">
        <w:rPr>
          <w:i/>
          <w:sz w:val="20"/>
          <w:szCs w:val="20"/>
        </w:rPr>
        <w:t>Cricket</w:t>
      </w:r>
      <w:r w:rsidRPr="00974914">
        <w:rPr>
          <w:i/>
          <w:sz w:val="20"/>
          <w:szCs w:val="20"/>
        </w:rPr>
        <w:t xml:space="preserve"> Paper</w:t>
      </w:r>
      <w:r w:rsidR="009A1367">
        <w:rPr>
          <w:i/>
          <w:sz w:val="20"/>
          <w:szCs w:val="20"/>
        </w:rPr>
        <w:t>,</w:t>
      </w:r>
      <w:r w:rsidRPr="00974914">
        <w:rPr>
          <w:sz w:val="20"/>
          <w:szCs w:val="20"/>
        </w:rPr>
        <w:t xml:space="preserve"> commented, </w:t>
      </w:r>
      <w:r w:rsidR="00215F42" w:rsidRPr="00974914">
        <w:rPr>
          <w:sz w:val="20"/>
          <w:szCs w:val="20"/>
        </w:rPr>
        <w:t>“Like our other publication</w:t>
      </w:r>
      <w:r w:rsidR="009022EA">
        <w:rPr>
          <w:sz w:val="20"/>
          <w:szCs w:val="20"/>
        </w:rPr>
        <w:t>s</w:t>
      </w:r>
      <w:r w:rsidR="00215F42" w:rsidRPr="00974914">
        <w:rPr>
          <w:sz w:val="20"/>
          <w:szCs w:val="20"/>
        </w:rPr>
        <w:t>,</w:t>
      </w:r>
      <w:r w:rsidR="009022EA">
        <w:rPr>
          <w:sz w:val="20"/>
          <w:szCs w:val="20"/>
        </w:rPr>
        <w:t xml:space="preserve"> specifically, </w:t>
      </w:r>
      <w:r w:rsidR="006465C7" w:rsidRPr="006465C7">
        <w:rPr>
          <w:i/>
          <w:sz w:val="20"/>
          <w:szCs w:val="20"/>
        </w:rPr>
        <w:t>The Rugby Paper</w:t>
      </w:r>
      <w:r w:rsidR="006465C7">
        <w:rPr>
          <w:sz w:val="20"/>
          <w:szCs w:val="20"/>
        </w:rPr>
        <w:t xml:space="preserve"> and </w:t>
      </w:r>
      <w:r w:rsidR="00215F42" w:rsidRPr="00974914">
        <w:rPr>
          <w:i/>
          <w:sz w:val="20"/>
          <w:szCs w:val="20"/>
        </w:rPr>
        <w:t>T</w:t>
      </w:r>
      <w:r w:rsidRPr="00974914">
        <w:rPr>
          <w:i/>
          <w:sz w:val="20"/>
          <w:szCs w:val="20"/>
        </w:rPr>
        <w:t>he Non-League Paper</w:t>
      </w:r>
      <w:r w:rsidRPr="00974914">
        <w:rPr>
          <w:sz w:val="20"/>
          <w:szCs w:val="20"/>
        </w:rPr>
        <w:t xml:space="preserve">, we </w:t>
      </w:r>
      <w:r w:rsidR="006465C7">
        <w:rPr>
          <w:sz w:val="20"/>
          <w:szCs w:val="20"/>
        </w:rPr>
        <w:t xml:space="preserve">will offer </w:t>
      </w:r>
      <w:r w:rsidR="001F6D50" w:rsidRPr="00974914">
        <w:rPr>
          <w:sz w:val="20"/>
          <w:szCs w:val="20"/>
        </w:rPr>
        <w:t xml:space="preserve"> unrivalled coverage</w:t>
      </w:r>
      <w:r w:rsidR="00F974E3">
        <w:rPr>
          <w:sz w:val="20"/>
          <w:szCs w:val="20"/>
        </w:rPr>
        <w:t xml:space="preserve"> of the game from the grass-roots </w:t>
      </w:r>
      <w:r w:rsidR="00915B70">
        <w:rPr>
          <w:sz w:val="20"/>
          <w:szCs w:val="20"/>
        </w:rPr>
        <w:t xml:space="preserve">up to </w:t>
      </w:r>
      <w:r w:rsidR="00CE1019">
        <w:rPr>
          <w:sz w:val="20"/>
          <w:szCs w:val="20"/>
        </w:rPr>
        <w:t>professional cricket</w:t>
      </w:r>
      <w:r w:rsidRPr="00974914">
        <w:rPr>
          <w:sz w:val="20"/>
          <w:szCs w:val="20"/>
        </w:rPr>
        <w:t xml:space="preserve">, and we think that appeals to a lot of </w:t>
      </w:r>
      <w:r w:rsidR="00697434">
        <w:rPr>
          <w:sz w:val="20"/>
          <w:szCs w:val="20"/>
        </w:rPr>
        <w:t xml:space="preserve">passionate and </w:t>
      </w:r>
      <w:r w:rsidRPr="00974914">
        <w:rPr>
          <w:sz w:val="20"/>
          <w:szCs w:val="20"/>
        </w:rPr>
        <w:t>dedicated players and fans of the sport.</w:t>
      </w:r>
      <w:r w:rsidR="001F6D50" w:rsidRPr="00974914">
        <w:rPr>
          <w:sz w:val="20"/>
          <w:szCs w:val="20"/>
        </w:rPr>
        <w:t xml:space="preserve"> </w:t>
      </w:r>
      <w:r w:rsidR="00585493">
        <w:rPr>
          <w:sz w:val="20"/>
          <w:szCs w:val="20"/>
        </w:rPr>
        <w:t xml:space="preserve">I’m delighted </w:t>
      </w:r>
      <w:r w:rsidR="006465C7">
        <w:rPr>
          <w:sz w:val="20"/>
          <w:szCs w:val="20"/>
        </w:rPr>
        <w:t xml:space="preserve">to be launching </w:t>
      </w:r>
      <w:r w:rsidR="006465C7" w:rsidRPr="00AC0E1C">
        <w:rPr>
          <w:i/>
          <w:sz w:val="20"/>
          <w:szCs w:val="20"/>
        </w:rPr>
        <w:t>The Cricket Paper</w:t>
      </w:r>
      <w:r w:rsidR="006465C7">
        <w:rPr>
          <w:sz w:val="20"/>
          <w:szCs w:val="20"/>
        </w:rPr>
        <w:t>.</w:t>
      </w:r>
    </w:p>
    <w:p w:rsidR="00974914" w:rsidRPr="00B36362" w:rsidRDefault="00974914" w:rsidP="00C3175B">
      <w:pPr>
        <w:rPr>
          <w:sz w:val="16"/>
          <w:szCs w:val="16"/>
        </w:rPr>
      </w:pPr>
    </w:p>
    <w:p w:rsidR="00DA56CD" w:rsidRPr="00B36362" w:rsidRDefault="00DA56CD" w:rsidP="00C3175B">
      <w:pPr>
        <w:rPr>
          <w:sz w:val="16"/>
          <w:szCs w:val="16"/>
        </w:rPr>
      </w:pPr>
      <w:bookmarkStart w:id="0" w:name="_GoBack"/>
      <w:bookmarkEnd w:id="0"/>
    </w:p>
    <w:p w:rsidR="007C5015" w:rsidRPr="00F405C0" w:rsidRDefault="00215F42" w:rsidP="00C3175B">
      <w:pPr>
        <w:rPr>
          <w:sz w:val="22"/>
          <w:szCs w:val="22"/>
        </w:rPr>
      </w:pPr>
      <w:r w:rsidRPr="00F405C0">
        <w:rPr>
          <w:sz w:val="22"/>
          <w:szCs w:val="22"/>
        </w:rPr>
        <w:t>##</w:t>
      </w:r>
      <w:r w:rsidR="007C5015" w:rsidRPr="00F405C0">
        <w:rPr>
          <w:sz w:val="22"/>
          <w:szCs w:val="22"/>
        </w:rPr>
        <w:t>Ends</w:t>
      </w:r>
      <w:r w:rsidRPr="00F405C0">
        <w:rPr>
          <w:sz w:val="22"/>
          <w:szCs w:val="22"/>
        </w:rPr>
        <w:t>##</w:t>
      </w:r>
      <w:r w:rsidR="007C5015" w:rsidRPr="00F405C0">
        <w:rPr>
          <w:sz w:val="22"/>
          <w:szCs w:val="22"/>
        </w:rPr>
        <w:t>.</w:t>
      </w:r>
    </w:p>
    <w:p w:rsidR="001F6D50" w:rsidRDefault="001F6D50" w:rsidP="00C3175B"/>
    <w:p w:rsidR="000A3181" w:rsidRPr="001F6D50" w:rsidRDefault="001F6D50" w:rsidP="00C3175B">
      <w:pPr>
        <w:rPr>
          <w:b/>
        </w:rPr>
      </w:pPr>
      <w:r w:rsidRPr="001F6D50">
        <w:rPr>
          <w:b/>
        </w:rPr>
        <w:t>Notes to Editors:</w:t>
      </w:r>
    </w:p>
    <w:p w:rsidR="001F6D50" w:rsidRDefault="001F6D50" w:rsidP="00C3175B"/>
    <w:p w:rsidR="001F6D50" w:rsidRPr="00CE1019" w:rsidRDefault="001F6D50" w:rsidP="00C3175B">
      <w:pPr>
        <w:rPr>
          <w:sz w:val="20"/>
          <w:szCs w:val="20"/>
        </w:rPr>
      </w:pPr>
      <w:r w:rsidRPr="00974914">
        <w:rPr>
          <w:sz w:val="20"/>
          <w:szCs w:val="20"/>
        </w:rPr>
        <w:t xml:space="preserve">Greenways </w:t>
      </w:r>
      <w:proofErr w:type="gramStart"/>
      <w:r w:rsidRPr="00974914">
        <w:rPr>
          <w:sz w:val="20"/>
          <w:szCs w:val="20"/>
        </w:rPr>
        <w:t>Publishing</w:t>
      </w:r>
      <w:proofErr w:type="gramEnd"/>
      <w:r w:rsidRPr="00974914">
        <w:rPr>
          <w:sz w:val="20"/>
          <w:szCs w:val="20"/>
        </w:rPr>
        <w:t xml:space="preserve"> are a leading weekly sports newspaper media company </w:t>
      </w:r>
      <w:r w:rsidR="001F1271" w:rsidRPr="00974914">
        <w:rPr>
          <w:sz w:val="20"/>
          <w:szCs w:val="20"/>
        </w:rPr>
        <w:t>publishing</w:t>
      </w:r>
      <w:r w:rsidRPr="00974914">
        <w:rPr>
          <w:sz w:val="20"/>
          <w:szCs w:val="20"/>
        </w:rPr>
        <w:t xml:space="preserve"> </w:t>
      </w:r>
      <w:r w:rsidRPr="00974914">
        <w:rPr>
          <w:i/>
          <w:sz w:val="20"/>
          <w:szCs w:val="20"/>
        </w:rPr>
        <w:t>The Rugby Paper,</w:t>
      </w:r>
      <w:r w:rsidRPr="00974914">
        <w:rPr>
          <w:sz w:val="20"/>
          <w:szCs w:val="20"/>
        </w:rPr>
        <w:t xml:space="preserve"> </w:t>
      </w:r>
      <w:r w:rsidRPr="00974914">
        <w:rPr>
          <w:i/>
          <w:sz w:val="20"/>
          <w:szCs w:val="20"/>
        </w:rPr>
        <w:t>Non-League Paper</w:t>
      </w:r>
      <w:r w:rsidR="006465C7">
        <w:rPr>
          <w:sz w:val="20"/>
          <w:szCs w:val="20"/>
        </w:rPr>
        <w:t xml:space="preserve">, </w:t>
      </w:r>
      <w:r w:rsidR="009A1367">
        <w:rPr>
          <w:i/>
          <w:sz w:val="20"/>
          <w:szCs w:val="20"/>
        </w:rPr>
        <w:t>The Football League Paper</w:t>
      </w:r>
      <w:r w:rsidR="006465C7">
        <w:rPr>
          <w:i/>
          <w:sz w:val="20"/>
          <w:szCs w:val="20"/>
        </w:rPr>
        <w:t xml:space="preserve"> </w:t>
      </w:r>
      <w:r w:rsidR="006465C7" w:rsidRPr="006465C7">
        <w:rPr>
          <w:sz w:val="20"/>
          <w:szCs w:val="20"/>
        </w:rPr>
        <w:t>and</w:t>
      </w:r>
      <w:r w:rsidR="006465C7">
        <w:rPr>
          <w:i/>
          <w:sz w:val="20"/>
          <w:szCs w:val="20"/>
        </w:rPr>
        <w:t xml:space="preserve"> Late Tackle</w:t>
      </w:r>
      <w:r w:rsidR="00CE1019">
        <w:rPr>
          <w:i/>
          <w:sz w:val="20"/>
          <w:szCs w:val="20"/>
        </w:rPr>
        <w:t xml:space="preserve"> </w:t>
      </w:r>
      <w:r w:rsidR="00CE1019" w:rsidRPr="00CE1019">
        <w:rPr>
          <w:sz w:val="20"/>
          <w:szCs w:val="20"/>
        </w:rPr>
        <w:t>magazine</w:t>
      </w:r>
      <w:r w:rsidRPr="00CE1019">
        <w:rPr>
          <w:sz w:val="20"/>
          <w:szCs w:val="20"/>
        </w:rPr>
        <w:t xml:space="preserve">. </w:t>
      </w:r>
      <w:r w:rsidR="00215F42" w:rsidRPr="00CE1019">
        <w:rPr>
          <w:sz w:val="20"/>
          <w:szCs w:val="20"/>
        </w:rPr>
        <w:t xml:space="preserve"> </w:t>
      </w:r>
    </w:p>
    <w:p w:rsidR="00E37CA5" w:rsidRPr="00974914" w:rsidRDefault="00E37CA5" w:rsidP="00C3175B">
      <w:pPr>
        <w:rPr>
          <w:sz w:val="20"/>
          <w:szCs w:val="20"/>
        </w:rPr>
      </w:pPr>
    </w:p>
    <w:p w:rsidR="007C5015" w:rsidRPr="00901228" w:rsidRDefault="007C5015" w:rsidP="00C3175B">
      <w:pPr>
        <w:rPr>
          <w:b/>
        </w:rPr>
      </w:pPr>
      <w:r w:rsidRPr="00901228">
        <w:rPr>
          <w:b/>
        </w:rPr>
        <w:t>Contact:</w:t>
      </w:r>
    </w:p>
    <w:p w:rsidR="007C5015" w:rsidRPr="00DA56CD" w:rsidRDefault="007C5015" w:rsidP="00C3175B">
      <w:pPr>
        <w:rPr>
          <w:sz w:val="10"/>
          <w:szCs w:val="10"/>
        </w:rPr>
      </w:pPr>
    </w:p>
    <w:p w:rsidR="00215F42" w:rsidRDefault="00215F42" w:rsidP="00C3175B">
      <w:r>
        <w:t>Greenways Publishing:</w:t>
      </w:r>
    </w:p>
    <w:p w:rsidR="00215F42" w:rsidRPr="00CE1019" w:rsidRDefault="00215F42" w:rsidP="00A24051">
      <w:pPr>
        <w:rPr>
          <w:sz w:val="10"/>
          <w:szCs w:val="10"/>
        </w:rPr>
      </w:pPr>
    </w:p>
    <w:p w:rsidR="00A24051" w:rsidRPr="008A040D" w:rsidRDefault="001F1271" w:rsidP="00685E0B">
      <w:pPr>
        <w:pStyle w:val="ListParagraph"/>
        <w:numPr>
          <w:ilvl w:val="0"/>
          <w:numId w:val="1"/>
        </w:numPr>
        <w:tabs>
          <w:tab w:val="left" w:pos="142"/>
        </w:tabs>
        <w:ind w:left="0" w:firstLine="284"/>
        <w:rPr>
          <w:sz w:val="20"/>
          <w:szCs w:val="20"/>
        </w:rPr>
      </w:pPr>
      <w:r w:rsidRPr="008A040D">
        <w:rPr>
          <w:sz w:val="20"/>
          <w:szCs w:val="20"/>
        </w:rPr>
        <w:t>David Emery, Managing Director</w:t>
      </w:r>
      <w:r w:rsidR="00A24051" w:rsidRPr="008A040D">
        <w:rPr>
          <w:sz w:val="20"/>
          <w:szCs w:val="20"/>
        </w:rPr>
        <w:tab/>
      </w:r>
      <w:r w:rsidR="00A24051" w:rsidRPr="008A040D">
        <w:rPr>
          <w:sz w:val="20"/>
          <w:szCs w:val="20"/>
        </w:rPr>
        <w:tab/>
      </w:r>
      <w:r w:rsidR="00A24051" w:rsidRPr="008A040D">
        <w:rPr>
          <w:sz w:val="20"/>
          <w:szCs w:val="20"/>
        </w:rPr>
        <w:tab/>
      </w:r>
      <w:r w:rsidR="00A24051" w:rsidRPr="008A040D">
        <w:rPr>
          <w:sz w:val="20"/>
          <w:szCs w:val="20"/>
        </w:rPr>
        <w:tab/>
      </w:r>
      <w:r w:rsidR="00C46967" w:rsidRPr="008A040D">
        <w:rPr>
          <w:sz w:val="20"/>
          <w:szCs w:val="20"/>
        </w:rPr>
        <w:t xml:space="preserve">email: </w:t>
      </w:r>
      <w:r w:rsidR="006465C7">
        <w:rPr>
          <w:sz w:val="20"/>
          <w:szCs w:val="20"/>
        </w:rPr>
        <w:t>david.emery@greenwayspublishing.com</w:t>
      </w:r>
      <w:r w:rsidR="00685E0B" w:rsidRPr="008A040D">
        <w:rPr>
          <w:sz w:val="20"/>
          <w:szCs w:val="20"/>
        </w:rPr>
        <w:t xml:space="preserve"> </w:t>
      </w:r>
    </w:p>
    <w:p w:rsidR="00685E0B" w:rsidRDefault="007C5015" w:rsidP="00685E0B">
      <w:pPr>
        <w:pStyle w:val="ListParagraph"/>
        <w:numPr>
          <w:ilvl w:val="0"/>
          <w:numId w:val="1"/>
        </w:numPr>
        <w:tabs>
          <w:tab w:val="left" w:pos="142"/>
        </w:tabs>
        <w:ind w:left="0" w:firstLine="284"/>
        <w:rPr>
          <w:sz w:val="20"/>
          <w:szCs w:val="20"/>
        </w:rPr>
      </w:pPr>
      <w:r w:rsidRPr="00215F42">
        <w:rPr>
          <w:sz w:val="20"/>
          <w:szCs w:val="20"/>
        </w:rPr>
        <w:t>Sam Emery, Hea</w:t>
      </w:r>
      <w:r w:rsidR="00A24051">
        <w:rPr>
          <w:sz w:val="20"/>
          <w:szCs w:val="20"/>
        </w:rPr>
        <w:t>d of Advertising</w:t>
      </w:r>
      <w:r w:rsidR="00A24051">
        <w:rPr>
          <w:sz w:val="20"/>
          <w:szCs w:val="20"/>
        </w:rPr>
        <w:tab/>
      </w:r>
      <w:r w:rsidR="00A24051">
        <w:rPr>
          <w:sz w:val="20"/>
          <w:szCs w:val="20"/>
        </w:rPr>
        <w:tab/>
      </w:r>
      <w:r w:rsidR="00C46967">
        <w:rPr>
          <w:sz w:val="20"/>
          <w:szCs w:val="20"/>
        </w:rPr>
        <w:t xml:space="preserve"> </w:t>
      </w:r>
      <w:r w:rsidR="00A24051">
        <w:rPr>
          <w:sz w:val="20"/>
          <w:szCs w:val="20"/>
        </w:rPr>
        <w:tab/>
      </w:r>
      <w:r w:rsidR="00A24051">
        <w:rPr>
          <w:sz w:val="20"/>
          <w:szCs w:val="20"/>
        </w:rPr>
        <w:tab/>
      </w:r>
      <w:r w:rsidR="00C46967">
        <w:rPr>
          <w:sz w:val="20"/>
          <w:szCs w:val="20"/>
        </w:rPr>
        <w:t>email</w:t>
      </w:r>
      <w:r w:rsidR="00A24051">
        <w:rPr>
          <w:sz w:val="20"/>
          <w:szCs w:val="20"/>
        </w:rPr>
        <w:t>:</w:t>
      </w:r>
      <w:r w:rsidR="00C46967">
        <w:rPr>
          <w:sz w:val="20"/>
          <w:szCs w:val="20"/>
        </w:rPr>
        <w:t xml:space="preserve"> </w:t>
      </w:r>
      <w:r w:rsidR="006465C7">
        <w:rPr>
          <w:sz w:val="20"/>
          <w:szCs w:val="20"/>
        </w:rPr>
        <w:t>sam.emery@greenwayspublishing.com</w:t>
      </w:r>
    </w:p>
    <w:p w:rsidR="00A24051" w:rsidRDefault="007C25B3" w:rsidP="00685E0B">
      <w:pPr>
        <w:pStyle w:val="ListParagraph"/>
        <w:numPr>
          <w:ilvl w:val="0"/>
          <w:numId w:val="1"/>
        </w:numPr>
        <w:tabs>
          <w:tab w:val="left" w:pos="142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Neil Wooding, </w:t>
      </w:r>
      <w:r w:rsidR="00685E0B" w:rsidRPr="00685E0B">
        <w:rPr>
          <w:sz w:val="20"/>
          <w:szCs w:val="20"/>
        </w:rPr>
        <w:t>Trade Marketing Manager</w:t>
      </w:r>
      <w:r w:rsidR="00685E0B" w:rsidRPr="00685E0B">
        <w:rPr>
          <w:sz w:val="20"/>
          <w:szCs w:val="20"/>
        </w:rPr>
        <w:tab/>
      </w:r>
      <w:r w:rsidR="00685E0B" w:rsidRPr="00685E0B">
        <w:rPr>
          <w:sz w:val="20"/>
          <w:szCs w:val="20"/>
        </w:rPr>
        <w:tab/>
      </w:r>
      <w:r w:rsidR="00685E0B" w:rsidRPr="00685E0B">
        <w:rPr>
          <w:sz w:val="20"/>
          <w:szCs w:val="20"/>
        </w:rPr>
        <w:tab/>
        <w:t xml:space="preserve">email: </w:t>
      </w:r>
      <w:r w:rsidR="00685E0B" w:rsidRPr="006465C7">
        <w:rPr>
          <w:sz w:val="20"/>
          <w:szCs w:val="20"/>
        </w:rPr>
        <w:t>n</w:t>
      </w:r>
      <w:r w:rsidR="006465C7">
        <w:rPr>
          <w:sz w:val="20"/>
          <w:szCs w:val="20"/>
        </w:rPr>
        <w:t>eil.wooding@greenwayspublishing.com</w:t>
      </w:r>
    </w:p>
    <w:p w:rsidR="00685E0B" w:rsidRPr="00685E0B" w:rsidRDefault="00685E0B" w:rsidP="00685E0B">
      <w:pPr>
        <w:pStyle w:val="ListParagraph"/>
        <w:tabs>
          <w:tab w:val="left" w:pos="142"/>
        </w:tabs>
        <w:ind w:left="284"/>
        <w:rPr>
          <w:sz w:val="20"/>
          <w:szCs w:val="20"/>
        </w:rPr>
      </w:pPr>
    </w:p>
    <w:p w:rsidR="00A24051" w:rsidRDefault="00A24051" w:rsidP="00A24051">
      <w:pPr>
        <w:pStyle w:val="ListParagraph"/>
        <w:numPr>
          <w:ilvl w:val="0"/>
          <w:numId w:val="1"/>
        </w:numPr>
        <w:ind w:left="0" w:firstLine="284"/>
        <w:rPr>
          <w:sz w:val="20"/>
          <w:szCs w:val="20"/>
        </w:rPr>
      </w:pPr>
      <w:r w:rsidRPr="00A24051">
        <w:rPr>
          <w:sz w:val="20"/>
          <w:szCs w:val="20"/>
        </w:rPr>
        <w:t>Telephone 0208 971 4333</w:t>
      </w:r>
    </w:p>
    <w:p w:rsidR="00CE1019" w:rsidRPr="00CE1019" w:rsidRDefault="00A24051" w:rsidP="00215F42">
      <w:pPr>
        <w:pStyle w:val="ListParagraph"/>
        <w:numPr>
          <w:ilvl w:val="0"/>
          <w:numId w:val="1"/>
        </w:numPr>
        <w:ind w:left="0" w:firstLine="284"/>
        <w:rPr>
          <w:b/>
        </w:rPr>
      </w:pPr>
      <w:r w:rsidRPr="00CE1019">
        <w:rPr>
          <w:sz w:val="20"/>
          <w:szCs w:val="20"/>
        </w:rPr>
        <w:t xml:space="preserve">Website: </w:t>
      </w:r>
      <w:hyperlink r:id="rId9" w:history="1">
        <w:r w:rsidR="006465C7" w:rsidRPr="00CE1019">
          <w:rPr>
            <w:rStyle w:val="Hyperlink"/>
            <w:sz w:val="20"/>
            <w:szCs w:val="20"/>
          </w:rPr>
          <w:t>www.thecricketpaper.com</w:t>
        </w:r>
      </w:hyperlink>
      <w:r w:rsidR="00D73E94" w:rsidRPr="00CE1019">
        <w:rPr>
          <w:sz w:val="20"/>
          <w:szCs w:val="20"/>
        </w:rPr>
        <w:t xml:space="preserve">. </w:t>
      </w:r>
      <w:r w:rsidR="007B2AC7" w:rsidRPr="00CE1019">
        <w:rPr>
          <w:sz w:val="20"/>
          <w:szCs w:val="20"/>
        </w:rPr>
        <w:t xml:space="preserve">Follow </w:t>
      </w:r>
      <w:r w:rsidR="006465C7" w:rsidRPr="00CE1019">
        <w:rPr>
          <w:i/>
          <w:sz w:val="20"/>
          <w:szCs w:val="20"/>
        </w:rPr>
        <w:t>The Cricket</w:t>
      </w:r>
      <w:r w:rsidR="007B2AC7" w:rsidRPr="00CE1019">
        <w:rPr>
          <w:i/>
          <w:sz w:val="20"/>
          <w:szCs w:val="20"/>
        </w:rPr>
        <w:t xml:space="preserve"> Paper</w:t>
      </w:r>
      <w:r w:rsidR="007B2AC7" w:rsidRPr="00CE1019">
        <w:rPr>
          <w:sz w:val="20"/>
          <w:szCs w:val="20"/>
        </w:rPr>
        <w:t xml:space="preserve"> on </w:t>
      </w:r>
      <w:r w:rsidR="007B2AC7" w:rsidRPr="00CE1019">
        <w:rPr>
          <w:i/>
          <w:sz w:val="20"/>
          <w:szCs w:val="20"/>
        </w:rPr>
        <w:t>Twitter</w:t>
      </w:r>
      <w:r w:rsidR="007B2AC7" w:rsidRPr="00CE1019">
        <w:rPr>
          <w:sz w:val="20"/>
          <w:szCs w:val="20"/>
        </w:rPr>
        <w:t xml:space="preserve"> @</w:t>
      </w:r>
      <w:proofErr w:type="spellStart"/>
      <w:r w:rsidR="006465C7" w:rsidRPr="00CE1019">
        <w:rPr>
          <w:sz w:val="20"/>
          <w:szCs w:val="20"/>
        </w:rPr>
        <w:t>TheCricketPaper</w:t>
      </w:r>
      <w:proofErr w:type="spellEnd"/>
    </w:p>
    <w:p w:rsidR="00C46967" w:rsidRPr="00CE1019" w:rsidRDefault="00A24051" w:rsidP="00215F42">
      <w:pPr>
        <w:pStyle w:val="ListParagraph"/>
        <w:numPr>
          <w:ilvl w:val="0"/>
          <w:numId w:val="1"/>
        </w:numPr>
        <w:ind w:left="0" w:firstLine="284"/>
        <w:rPr>
          <w:b/>
        </w:rPr>
      </w:pPr>
      <w:r w:rsidRPr="00CE1019">
        <w:rPr>
          <w:sz w:val="20"/>
          <w:szCs w:val="20"/>
        </w:rPr>
        <w:t xml:space="preserve">Address: The </w:t>
      </w:r>
      <w:r w:rsidR="00CE1019" w:rsidRPr="00CE1019">
        <w:rPr>
          <w:sz w:val="20"/>
          <w:szCs w:val="20"/>
        </w:rPr>
        <w:t>Cricket</w:t>
      </w:r>
      <w:r w:rsidRPr="00CE1019">
        <w:rPr>
          <w:sz w:val="20"/>
          <w:szCs w:val="20"/>
        </w:rPr>
        <w:t xml:space="preserve"> Paper, Tuition House, St George’s Road, Wimbledon, SW19 4EU. </w:t>
      </w:r>
    </w:p>
    <w:sectPr w:rsidR="00C46967" w:rsidRPr="00CE1019" w:rsidSect="00C46967"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.75pt;height:70.5pt" o:bullet="t">
        <v:imagedata r:id="rId1" o:title="artE83F"/>
      </v:shape>
    </w:pict>
  </w:numPicBullet>
  <w:abstractNum w:abstractNumId="0">
    <w:nsid w:val="365B732F"/>
    <w:multiLevelType w:val="hybridMultilevel"/>
    <w:tmpl w:val="8B1C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454DD"/>
    <w:multiLevelType w:val="hybridMultilevel"/>
    <w:tmpl w:val="AF8E8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5B"/>
    <w:rsid w:val="00052A54"/>
    <w:rsid w:val="000A3181"/>
    <w:rsid w:val="000C3674"/>
    <w:rsid w:val="001110F0"/>
    <w:rsid w:val="00114AB2"/>
    <w:rsid w:val="00150480"/>
    <w:rsid w:val="00154D5E"/>
    <w:rsid w:val="00174B99"/>
    <w:rsid w:val="001F1271"/>
    <w:rsid w:val="001F6D50"/>
    <w:rsid w:val="0021519E"/>
    <w:rsid w:val="00215F42"/>
    <w:rsid w:val="00286461"/>
    <w:rsid w:val="002A7826"/>
    <w:rsid w:val="00304AEE"/>
    <w:rsid w:val="00316B2A"/>
    <w:rsid w:val="00330FFD"/>
    <w:rsid w:val="00344543"/>
    <w:rsid w:val="003A506A"/>
    <w:rsid w:val="003C5258"/>
    <w:rsid w:val="003D16CE"/>
    <w:rsid w:val="004240AF"/>
    <w:rsid w:val="004A5117"/>
    <w:rsid w:val="00585493"/>
    <w:rsid w:val="00594E8D"/>
    <w:rsid w:val="005B4F1B"/>
    <w:rsid w:val="005E199A"/>
    <w:rsid w:val="005F76D9"/>
    <w:rsid w:val="00614AA3"/>
    <w:rsid w:val="006341EF"/>
    <w:rsid w:val="006465C7"/>
    <w:rsid w:val="00685E0B"/>
    <w:rsid w:val="00697434"/>
    <w:rsid w:val="006A44CD"/>
    <w:rsid w:val="0075642C"/>
    <w:rsid w:val="007B2AC7"/>
    <w:rsid w:val="007C25B3"/>
    <w:rsid w:val="007C5015"/>
    <w:rsid w:val="007D14F4"/>
    <w:rsid w:val="007F377E"/>
    <w:rsid w:val="00827026"/>
    <w:rsid w:val="00880ECD"/>
    <w:rsid w:val="0089475D"/>
    <w:rsid w:val="008A040D"/>
    <w:rsid w:val="008F7611"/>
    <w:rsid w:val="00900552"/>
    <w:rsid w:val="00901228"/>
    <w:rsid w:val="009022EA"/>
    <w:rsid w:val="00915B70"/>
    <w:rsid w:val="009641E3"/>
    <w:rsid w:val="00974914"/>
    <w:rsid w:val="00976B3F"/>
    <w:rsid w:val="009810EC"/>
    <w:rsid w:val="009A1367"/>
    <w:rsid w:val="00A24051"/>
    <w:rsid w:val="00A53AAB"/>
    <w:rsid w:val="00A73AFC"/>
    <w:rsid w:val="00AC0E1C"/>
    <w:rsid w:val="00AC742E"/>
    <w:rsid w:val="00AF2CC5"/>
    <w:rsid w:val="00B20AE1"/>
    <w:rsid w:val="00B36362"/>
    <w:rsid w:val="00B553F2"/>
    <w:rsid w:val="00B73B45"/>
    <w:rsid w:val="00BE6EC3"/>
    <w:rsid w:val="00C14345"/>
    <w:rsid w:val="00C162BA"/>
    <w:rsid w:val="00C3175B"/>
    <w:rsid w:val="00C46967"/>
    <w:rsid w:val="00C506A2"/>
    <w:rsid w:val="00C64FF9"/>
    <w:rsid w:val="00C9202B"/>
    <w:rsid w:val="00C965F8"/>
    <w:rsid w:val="00CE1019"/>
    <w:rsid w:val="00D33169"/>
    <w:rsid w:val="00D4642B"/>
    <w:rsid w:val="00D7268B"/>
    <w:rsid w:val="00D73E94"/>
    <w:rsid w:val="00D82E05"/>
    <w:rsid w:val="00DA56CD"/>
    <w:rsid w:val="00DB29CA"/>
    <w:rsid w:val="00DB45C3"/>
    <w:rsid w:val="00DF7F92"/>
    <w:rsid w:val="00E37CA5"/>
    <w:rsid w:val="00E61DFB"/>
    <w:rsid w:val="00E70664"/>
    <w:rsid w:val="00E761F8"/>
    <w:rsid w:val="00EA3F2C"/>
    <w:rsid w:val="00F344D5"/>
    <w:rsid w:val="00F405C0"/>
    <w:rsid w:val="00F5507F"/>
    <w:rsid w:val="00F677EC"/>
    <w:rsid w:val="00F7059D"/>
    <w:rsid w:val="00F83450"/>
    <w:rsid w:val="00F974E3"/>
    <w:rsid w:val="00FA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15F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15F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085">
          <w:marLeft w:val="0"/>
          <w:marRight w:val="0"/>
          <w:marTop w:val="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29">
          <w:marLeft w:val="0"/>
          <w:marRight w:val="0"/>
          <w:marTop w:val="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210">
          <w:marLeft w:val="0"/>
          <w:marRight w:val="0"/>
          <w:marTop w:val="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422">
          <w:marLeft w:val="0"/>
          <w:marRight w:val="0"/>
          <w:marTop w:val="54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5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52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7500">
                      <w:marLeft w:val="24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0582">
                  <w:blockQuote w:val="1"/>
                  <w:marLeft w:val="15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36" w:space="8" w:color="CCCCCC"/>
                    <w:bottom w:val="none" w:sz="0" w:space="0" w:color="auto"/>
                    <w:right w:val="none" w:sz="0" w:space="0" w:color="auto"/>
                  </w:divBdr>
                </w:div>
                <w:div w:id="1135177752">
                  <w:blockQuote w:val="1"/>
                  <w:marLeft w:val="15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36" w:space="8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hecricketpape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F732-7414-46FC-A0FC-6F6A3412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2</cp:revision>
  <cp:lastPrinted>2012-02-15T16:27:00Z</cp:lastPrinted>
  <dcterms:created xsi:type="dcterms:W3CDTF">2012-05-04T11:20:00Z</dcterms:created>
  <dcterms:modified xsi:type="dcterms:W3CDTF">2012-05-04T11:20:00Z</dcterms:modified>
</cp:coreProperties>
</file>