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F2" w:rsidRDefault="000031F2">
      <w:pPr>
        <w:rPr>
          <w:rFonts w:ascii="Arial" w:hAnsi="Arial" w:cs="Arial"/>
          <w:color w:val="242424"/>
          <w:sz w:val="29"/>
          <w:szCs w:val="29"/>
          <w:shd w:val="clear" w:color="auto" w:fill="FFFFFF"/>
        </w:rPr>
      </w:pPr>
    </w:p>
    <w:p w:rsidR="00AA6727" w:rsidRPr="00AA6727" w:rsidRDefault="00AA6727">
      <w:pPr>
        <w:rPr>
          <w:rFonts w:ascii="Arial" w:hAnsi="Arial" w:cs="Arial"/>
          <w:b/>
          <w:color w:val="242424"/>
          <w:sz w:val="36"/>
          <w:szCs w:val="36"/>
          <w:shd w:val="clear" w:color="auto" w:fill="FFFFFF"/>
        </w:rPr>
      </w:pPr>
      <w:r w:rsidRPr="00AA6727">
        <w:rPr>
          <w:rFonts w:ascii="Arial" w:hAnsi="Arial" w:cs="Arial"/>
          <w:b/>
          <w:color w:val="242424"/>
          <w:sz w:val="36"/>
          <w:szCs w:val="36"/>
          <w:shd w:val="clear" w:color="auto" w:fill="FFFFFF"/>
        </w:rPr>
        <w:t>Latest up to date Information on Managed Migration – Overseas players T5 (Formerly Tier 5)</w:t>
      </w:r>
    </w:p>
    <w:p w:rsidR="00120B27" w:rsidRPr="00AA6727" w:rsidRDefault="00AA6727">
      <w:pPr>
        <w:rPr>
          <w:rFonts w:ascii="Arial" w:hAnsi="Arial" w:cs="Arial"/>
          <w:i/>
          <w:color w:val="242424"/>
          <w:sz w:val="29"/>
          <w:szCs w:val="29"/>
          <w:shd w:val="clear" w:color="auto" w:fill="FFFFFF"/>
        </w:rPr>
      </w:pPr>
      <w:r w:rsidRPr="00AA6727">
        <w:rPr>
          <w:rFonts w:ascii="Arial" w:hAnsi="Arial" w:cs="Arial"/>
          <w:i/>
          <w:color w:val="242424"/>
          <w:sz w:val="29"/>
          <w:szCs w:val="29"/>
          <w:shd w:val="clear" w:color="auto" w:fill="FFFFFF"/>
        </w:rPr>
        <w:t>All information taken from ECB Website</w:t>
      </w:r>
    </w:p>
    <w:p w:rsidR="00A62AC8" w:rsidRDefault="00A62AC8">
      <w:pPr>
        <w:rPr>
          <w:rStyle w:val="Strong"/>
          <w:rFonts w:ascii="Arial" w:hAnsi="Arial" w:cs="Arial"/>
          <w:b w:val="0"/>
          <w:bCs w:val="0"/>
          <w:color w:val="242424"/>
          <w:sz w:val="29"/>
          <w:szCs w:val="29"/>
          <w:shd w:val="clear" w:color="auto" w:fill="FFFFFF"/>
        </w:rPr>
      </w:pPr>
      <w:r w:rsidRPr="00AA6727">
        <w:rPr>
          <w:rStyle w:val="Strong"/>
          <w:rFonts w:ascii="Arial" w:hAnsi="Arial" w:cs="Arial"/>
          <w:b w:val="0"/>
          <w:bCs w:val="0"/>
          <w:color w:val="FF0000"/>
          <w:sz w:val="29"/>
          <w:szCs w:val="29"/>
          <w:shd w:val="clear" w:color="auto" w:fill="FFFFFF"/>
        </w:rPr>
        <w:t>Please note that from October 2021 a new International Sportsperson Visa will be introduced. This will replace Tier 2 &amp; Tier 5</w:t>
      </w:r>
      <w:r>
        <w:rPr>
          <w:rStyle w:val="Strong"/>
          <w:rFonts w:ascii="Arial" w:hAnsi="Arial" w:cs="Arial"/>
          <w:b w:val="0"/>
          <w:bCs w:val="0"/>
          <w:color w:val="242424"/>
          <w:sz w:val="29"/>
          <w:szCs w:val="29"/>
          <w:shd w:val="clear" w:color="auto" w:fill="FFFFFF"/>
        </w:rPr>
        <w:t>, but the endorsement and sponsor process will remain the same. If you are a current sponsor licence holder the Home Office will contact you directly and explain the transfer of your sponsor licence and the certificates of sponsorship. The ECB will update information on this site in due course.</w:t>
      </w:r>
      <w:r w:rsidR="00AA6727">
        <w:rPr>
          <w:rStyle w:val="Strong"/>
          <w:rFonts w:ascii="Arial" w:hAnsi="Arial" w:cs="Arial"/>
          <w:b w:val="0"/>
          <w:bCs w:val="0"/>
          <w:color w:val="242424"/>
          <w:sz w:val="29"/>
          <w:szCs w:val="29"/>
          <w:shd w:val="clear" w:color="auto" w:fill="FFFFFF"/>
        </w:rPr>
        <w:t xml:space="preserve"> </w:t>
      </w:r>
      <w:hyperlink r:id="rId5" w:history="1">
        <w:r w:rsidR="00AA6727" w:rsidRPr="00AA6727">
          <w:rPr>
            <w:color w:val="0000FF"/>
            <w:u w:val="single"/>
          </w:rPr>
          <w:t>England and Wales Cricket Board (ECB) - The Official Website of the ECB</w:t>
        </w:r>
      </w:hyperlink>
    </w:p>
    <w:p w:rsidR="00AA6727" w:rsidRDefault="00AA6727">
      <w:pPr>
        <w:rPr>
          <w:rStyle w:val="Strong"/>
          <w:rFonts w:ascii="Arial" w:hAnsi="Arial" w:cs="Arial"/>
          <w:b w:val="0"/>
          <w:bCs w:val="0"/>
          <w:color w:val="242424"/>
          <w:sz w:val="29"/>
          <w:szCs w:val="29"/>
          <w:shd w:val="clear" w:color="auto" w:fill="FFFFFF"/>
        </w:rPr>
      </w:pPr>
      <w:r>
        <w:rPr>
          <w:rFonts w:ascii="Arial" w:hAnsi="Arial" w:cs="Arial"/>
          <w:color w:val="242424"/>
          <w:sz w:val="29"/>
          <w:szCs w:val="29"/>
          <w:shd w:val="clear" w:color="auto" w:fill="FFFFFF"/>
        </w:rPr>
        <w:t>As part of this process, clubs must obtain from the ECB a Governing Body Endorsement </w:t>
      </w:r>
      <w:r>
        <w:rPr>
          <w:rStyle w:val="Strong"/>
          <w:rFonts w:ascii="Arial" w:hAnsi="Arial" w:cs="Arial"/>
          <w:b w:val="0"/>
          <w:bCs w:val="0"/>
          <w:color w:val="242424"/>
          <w:sz w:val="29"/>
          <w:szCs w:val="29"/>
          <w:shd w:val="clear" w:color="auto" w:fill="FFFFFF"/>
        </w:rPr>
        <w:t>BOTH</w:t>
      </w:r>
      <w:r>
        <w:rPr>
          <w:rFonts w:ascii="Arial" w:hAnsi="Arial" w:cs="Arial"/>
          <w:color w:val="242424"/>
          <w:sz w:val="29"/>
          <w:szCs w:val="29"/>
          <w:shd w:val="clear" w:color="auto" w:fill="FFFFFF"/>
        </w:rPr>
        <w:t> for their sponsor licence and for individual players and coaches.</w:t>
      </w:r>
    </w:p>
    <w:p w:rsidR="00A62AC8" w:rsidRPr="00A62AC8" w:rsidRDefault="00A62AC8" w:rsidP="00A62AC8">
      <w:pPr>
        <w:numPr>
          <w:ilvl w:val="0"/>
          <w:numId w:val="1"/>
        </w:numPr>
        <w:shd w:val="clear" w:color="auto" w:fill="FFFFFF"/>
        <w:spacing w:before="100" w:beforeAutospacing="1" w:after="100" w:afterAutospacing="1" w:line="240" w:lineRule="auto"/>
        <w:ind w:hanging="240"/>
        <w:rPr>
          <w:rFonts w:ascii="Arial" w:eastAsia="Times New Roman" w:hAnsi="Arial" w:cs="Arial"/>
          <w:color w:val="242424"/>
          <w:sz w:val="29"/>
          <w:szCs w:val="29"/>
          <w:lang w:eastAsia="en-GB"/>
        </w:rPr>
      </w:pPr>
      <w:r w:rsidRPr="00A62AC8">
        <w:rPr>
          <w:rFonts w:ascii="Arial" w:eastAsia="Times New Roman" w:hAnsi="Arial" w:cs="Arial"/>
          <w:color w:val="242424"/>
          <w:sz w:val="29"/>
          <w:szCs w:val="29"/>
          <w:lang w:eastAsia="en-GB"/>
        </w:rPr>
        <w:t>Annexes 3, 7 and 8 are for use for Non First Class endorsement applications.</w:t>
      </w:r>
      <w:bookmarkStart w:id="0" w:name="_GoBack"/>
      <w:bookmarkEnd w:id="0"/>
    </w:p>
    <w:p w:rsidR="00A62AC8" w:rsidRDefault="00A62AC8">
      <w:pPr>
        <w:rPr>
          <w:rStyle w:val="Strong"/>
          <w:rFonts w:ascii="Arial" w:hAnsi="Arial" w:cs="Arial"/>
          <w:b w:val="0"/>
          <w:bCs w:val="0"/>
          <w:color w:val="242424"/>
          <w:sz w:val="29"/>
          <w:szCs w:val="29"/>
          <w:shd w:val="clear" w:color="auto" w:fill="FFFFFF"/>
        </w:rPr>
      </w:pPr>
      <w:r>
        <w:rPr>
          <w:rStyle w:val="Strong"/>
          <w:rFonts w:ascii="Arial" w:hAnsi="Arial" w:cs="Arial"/>
          <w:b w:val="0"/>
          <w:bCs w:val="0"/>
          <w:color w:val="242424"/>
          <w:sz w:val="29"/>
          <w:szCs w:val="29"/>
          <w:shd w:val="clear" w:color="auto" w:fill="FFFFFF"/>
        </w:rPr>
        <w:t>For Non First Class Clubs, please ensure you read and follow the application guidance on your Annex 7 or 8 application forms.</w:t>
      </w:r>
    </w:p>
    <w:p w:rsidR="00A62AC8" w:rsidRPr="000031F2" w:rsidRDefault="00A62AC8">
      <w:pPr>
        <w:rPr>
          <w:rStyle w:val="Strong"/>
          <w:rFonts w:ascii="Arial" w:hAnsi="Arial" w:cs="Arial"/>
          <w:b w:val="0"/>
          <w:bCs w:val="0"/>
          <w:color w:val="FF0000"/>
          <w:sz w:val="29"/>
          <w:szCs w:val="29"/>
          <w:shd w:val="clear" w:color="auto" w:fill="FFFFFF"/>
        </w:rPr>
      </w:pPr>
      <w:r w:rsidRPr="000031F2">
        <w:rPr>
          <w:rStyle w:val="Strong"/>
          <w:rFonts w:ascii="Arial" w:hAnsi="Arial" w:cs="Arial"/>
          <w:b w:val="0"/>
          <w:bCs w:val="0"/>
          <w:color w:val="FF0000"/>
          <w:sz w:val="29"/>
          <w:szCs w:val="29"/>
          <w:shd w:val="clear" w:color="auto" w:fill="FFFFFF"/>
        </w:rPr>
        <w:t xml:space="preserve">Annex 3   </w:t>
      </w:r>
      <w:r w:rsidR="004E370D" w:rsidRPr="000031F2">
        <w:rPr>
          <w:rStyle w:val="Strong"/>
          <w:rFonts w:ascii="Arial" w:hAnsi="Arial" w:cs="Arial"/>
          <w:b w:val="0"/>
          <w:bCs w:val="0"/>
          <w:color w:val="FF0000"/>
          <w:sz w:val="29"/>
          <w:szCs w:val="29"/>
          <w:shd w:val="clear" w:color="auto" w:fill="FFFFFF"/>
        </w:rPr>
        <w:t>Club Governing Body Endorsement</w:t>
      </w:r>
      <w:r w:rsidRPr="000031F2">
        <w:rPr>
          <w:rStyle w:val="Strong"/>
          <w:rFonts w:ascii="Arial" w:hAnsi="Arial" w:cs="Arial"/>
          <w:b w:val="0"/>
          <w:bCs w:val="0"/>
          <w:color w:val="FF0000"/>
          <w:sz w:val="29"/>
          <w:szCs w:val="29"/>
          <w:shd w:val="clear" w:color="auto" w:fill="FFFFFF"/>
        </w:rPr>
        <w:t xml:space="preserve"> </w:t>
      </w:r>
    </w:p>
    <w:p w:rsidR="004E370D" w:rsidRDefault="00AA6727">
      <w:pPr>
        <w:rPr>
          <w:rStyle w:val="Hyperlink"/>
          <w:rFonts w:ascii="Arial" w:hAnsi="Arial" w:cs="Arial"/>
          <w:sz w:val="29"/>
          <w:szCs w:val="29"/>
          <w:shd w:val="clear" w:color="auto" w:fill="FFFFFF"/>
        </w:rPr>
      </w:pPr>
      <w:hyperlink r:id="rId6" w:history="1">
        <w:r w:rsidR="00A62AC8" w:rsidRPr="00EA3ABB">
          <w:rPr>
            <w:rStyle w:val="Hyperlink"/>
            <w:rFonts w:ascii="Arial" w:hAnsi="Arial" w:cs="Arial"/>
            <w:sz w:val="29"/>
            <w:szCs w:val="29"/>
            <w:shd w:val="clear" w:color="auto" w:fill="FFFFFF"/>
          </w:rPr>
          <w:t>https://resources.ecb.co.uk/ecb/document/2021/09/01/166d1d15-d16d-4ce9-8647-a9f0c08befe7/Annex-3-2022-_.pdf</w:t>
        </w:r>
      </w:hyperlink>
    </w:p>
    <w:p w:rsidR="00AA6727" w:rsidRPr="00AA6727" w:rsidRDefault="00AA6727">
      <w:pPr>
        <w:rPr>
          <w:u w:val="single"/>
        </w:rPr>
      </w:pPr>
      <w:r w:rsidRPr="00AA6727">
        <w:rPr>
          <w:u w:val="single"/>
        </w:rPr>
        <w:t>EXTRACT</w:t>
      </w:r>
    </w:p>
    <w:p w:rsidR="004E370D" w:rsidRDefault="004E370D">
      <w:r>
        <w:t xml:space="preserve">YOU MUST CONFIRM THAT: </w:t>
      </w:r>
      <w:r w:rsidR="000031F2">
        <w:t>please for</w:t>
      </w:r>
      <w:r>
        <w:t xml:space="preserve"> Office Use Tick You have made a BACS payment of £24.00 AND The Club is “Safe Hands” Compliant. (</w:t>
      </w:r>
      <w:proofErr w:type="gramStart"/>
      <w:r>
        <w:t>please</w:t>
      </w:r>
      <w:proofErr w:type="gramEnd"/>
      <w:r>
        <w:t xml:space="preserve"> provide a screenshot of the club’s status on the Safe Hands Management System)</w:t>
      </w:r>
    </w:p>
    <w:p w:rsidR="004E370D" w:rsidRDefault="004E370D">
      <w:r>
        <w:t xml:space="preserve"> Please also indicate which of the following criteria has been met and PROVIDE EVIDENCE (at least one required):</w:t>
      </w:r>
    </w:p>
    <w:p w:rsidR="004E370D" w:rsidRDefault="004E370D">
      <w:r>
        <w:t xml:space="preserve"> ECB </w:t>
      </w:r>
      <w:proofErr w:type="spellStart"/>
      <w:r>
        <w:t>Clubmark</w:t>
      </w:r>
      <w:proofErr w:type="spellEnd"/>
      <w:r>
        <w:t xml:space="preserve"> Accredited Club (please provide a copy of the certificate)</w:t>
      </w:r>
    </w:p>
    <w:p w:rsidR="004E370D" w:rsidRDefault="004E370D">
      <w:r>
        <w:t xml:space="preserve"> OR </w:t>
      </w:r>
    </w:p>
    <w:p w:rsidR="00A62AC8" w:rsidRPr="004E370D" w:rsidRDefault="004E370D">
      <w:pPr>
        <w:rPr>
          <w:rStyle w:val="Strong"/>
          <w:rFonts w:ascii="Arial" w:hAnsi="Arial" w:cs="Arial"/>
          <w:b w:val="0"/>
          <w:bCs w:val="0"/>
          <w:color w:val="0563C1" w:themeColor="hyperlink"/>
          <w:sz w:val="29"/>
          <w:szCs w:val="29"/>
          <w:u w:val="single"/>
          <w:shd w:val="clear" w:color="auto" w:fill="FFFFFF"/>
        </w:rPr>
      </w:pPr>
      <w:r>
        <w:t>ECB Premier League – Top 2 Division Participation (please Provide a letter from league secretary confirming the club’s participation in 2022 league</w:t>
      </w:r>
      <w:hyperlink r:id="rId7" w:history="1"/>
    </w:p>
    <w:p w:rsidR="00A62AC8" w:rsidRPr="000031F2" w:rsidRDefault="00A62AC8">
      <w:pPr>
        <w:rPr>
          <w:rStyle w:val="Strong"/>
          <w:rFonts w:ascii="Arial" w:hAnsi="Arial" w:cs="Arial"/>
          <w:b w:val="0"/>
          <w:bCs w:val="0"/>
          <w:color w:val="FF0000"/>
          <w:sz w:val="29"/>
          <w:szCs w:val="29"/>
          <w:shd w:val="clear" w:color="auto" w:fill="FFFFFF"/>
        </w:rPr>
      </w:pPr>
      <w:r w:rsidRPr="000031F2">
        <w:rPr>
          <w:rStyle w:val="Strong"/>
          <w:rFonts w:ascii="Arial" w:hAnsi="Arial" w:cs="Arial"/>
          <w:b w:val="0"/>
          <w:bCs w:val="0"/>
          <w:color w:val="FF0000"/>
          <w:sz w:val="29"/>
          <w:szCs w:val="29"/>
          <w:shd w:val="clear" w:color="auto" w:fill="FFFFFF"/>
        </w:rPr>
        <w:t>Annex 7</w:t>
      </w:r>
      <w:r w:rsidR="004E370D" w:rsidRPr="000031F2">
        <w:rPr>
          <w:rStyle w:val="Strong"/>
          <w:rFonts w:ascii="Arial" w:hAnsi="Arial" w:cs="Arial"/>
          <w:b w:val="0"/>
          <w:bCs w:val="0"/>
          <w:color w:val="FF0000"/>
          <w:sz w:val="29"/>
          <w:szCs w:val="29"/>
          <w:shd w:val="clear" w:color="auto" w:fill="FFFFFF"/>
        </w:rPr>
        <w:t xml:space="preserve"> GBO – Player/Coach</w:t>
      </w:r>
    </w:p>
    <w:p w:rsidR="00A62AC8" w:rsidRDefault="00AA6727">
      <w:pPr>
        <w:rPr>
          <w:rStyle w:val="Strong"/>
          <w:rFonts w:ascii="Arial" w:hAnsi="Arial" w:cs="Arial"/>
          <w:b w:val="0"/>
          <w:bCs w:val="0"/>
          <w:color w:val="242424"/>
          <w:sz w:val="29"/>
          <w:szCs w:val="29"/>
          <w:shd w:val="clear" w:color="auto" w:fill="FFFFFF"/>
        </w:rPr>
      </w:pPr>
      <w:hyperlink r:id="rId8" w:history="1">
        <w:r w:rsidR="00A62AC8" w:rsidRPr="00EA3ABB">
          <w:rPr>
            <w:rStyle w:val="Hyperlink"/>
            <w:rFonts w:ascii="Arial" w:hAnsi="Arial" w:cs="Arial"/>
            <w:sz w:val="29"/>
            <w:szCs w:val="29"/>
            <w:shd w:val="clear" w:color="auto" w:fill="FFFFFF"/>
          </w:rPr>
          <w:t>https://resources.ecb.co.uk/ecb/document/2021/09/01/28530dd8-b76b-48b2-8107-040901235458/Annex-7-2022.pdf</w:t>
        </w:r>
      </w:hyperlink>
    </w:p>
    <w:p w:rsidR="00A62AC8" w:rsidRPr="000031F2" w:rsidRDefault="00A62AC8">
      <w:pPr>
        <w:rPr>
          <w:rStyle w:val="Strong"/>
          <w:rFonts w:ascii="Arial" w:hAnsi="Arial" w:cs="Arial"/>
          <w:b w:val="0"/>
          <w:bCs w:val="0"/>
          <w:color w:val="FF0000"/>
          <w:sz w:val="29"/>
          <w:szCs w:val="29"/>
          <w:shd w:val="clear" w:color="auto" w:fill="FFFFFF"/>
        </w:rPr>
      </w:pPr>
      <w:r w:rsidRPr="000031F2">
        <w:rPr>
          <w:rStyle w:val="Strong"/>
          <w:rFonts w:ascii="Arial" w:hAnsi="Arial" w:cs="Arial"/>
          <w:b w:val="0"/>
          <w:bCs w:val="0"/>
          <w:color w:val="FF0000"/>
          <w:sz w:val="29"/>
          <w:szCs w:val="29"/>
          <w:shd w:val="clear" w:color="auto" w:fill="FFFFFF"/>
        </w:rPr>
        <w:t>Annex 8</w:t>
      </w:r>
      <w:r w:rsidR="004E370D" w:rsidRPr="000031F2">
        <w:rPr>
          <w:rStyle w:val="Strong"/>
          <w:rFonts w:ascii="Arial" w:hAnsi="Arial" w:cs="Arial"/>
          <w:b w:val="0"/>
          <w:bCs w:val="0"/>
          <w:color w:val="FF0000"/>
          <w:sz w:val="29"/>
          <w:szCs w:val="29"/>
          <w:shd w:val="clear" w:color="auto" w:fill="FFFFFF"/>
        </w:rPr>
        <w:t xml:space="preserve"> GBO – Coach Only</w:t>
      </w:r>
    </w:p>
    <w:p w:rsidR="00A62AC8" w:rsidRDefault="00AA6727">
      <w:pPr>
        <w:rPr>
          <w:rStyle w:val="Hyperlink"/>
          <w:rFonts w:ascii="Arial" w:hAnsi="Arial" w:cs="Arial"/>
          <w:sz w:val="29"/>
          <w:szCs w:val="29"/>
          <w:shd w:val="clear" w:color="auto" w:fill="FFFFFF"/>
        </w:rPr>
      </w:pPr>
      <w:hyperlink r:id="rId9" w:history="1">
        <w:r w:rsidR="004E370D" w:rsidRPr="00B8002C">
          <w:rPr>
            <w:rStyle w:val="Hyperlink"/>
            <w:rFonts w:ascii="Arial" w:hAnsi="Arial" w:cs="Arial"/>
            <w:sz w:val="29"/>
            <w:szCs w:val="29"/>
            <w:shd w:val="clear" w:color="auto" w:fill="FFFFFF"/>
          </w:rPr>
          <w:t>https://resources.ecb.co.uk/ecb/document/2021/09/01/45163b48-d53f-4c33-9683-8e70a4b040d9/Annex-8-2022_.pdf</w:t>
        </w:r>
      </w:hyperlink>
    </w:p>
    <w:p w:rsidR="004E370D" w:rsidRDefault="004E370D">
      <w:pPr>
        <w:rPr>
          <w:rStyle w:val="Strong"/>
          <w:rFonts w:ascii="Arial" w:hAnsi="Arial" w:cs="Arial"/>
          <w:b w:val="0"/>
          <w:bCs w:val="0"/>
          <w:color w:val="242424"/>
          <w:sz w:val="29"/>
          <w:szCs w:val="29"/>
          <w:shd w:val="clear" w:color="auto" w:fill="FFFFFF"/>
        </w:rPr>
      </w:pPr>
    </w:p>
    <w:p w:rsidR="004E370D" w:rsidRPr="00AA6727" w:rsidRDefault="00AA6727">
      <w:pPr>
        <w:rPr>
          <w:rStyle w:val="Strong"/>
          <w:rFonts w:ascii="Arial" w:hAnsi="Arial" w:cs="Arial"/>
          <w:bCs w:val="0"/>
          <w:color w:val="242424"/>
          <w:sz w:val="28"/>
          <w:szCs w:val="28"/>
          <w:shd w:val="clear" w:color="auto" w:fill="FFFFFF"/>
        </w:rPr>
      </w:pPr>
      <w:r w:rsidRPr="00AA6727">
        <w:rPr>
          <w:rStyle w:val="Strong"/>
          <w:rFonts w:ascii="Arial" w:hAnsi="Arial" w:cs="Arial"/>
          <w:bCs w:val="0"/>
          <w:color w:val="242424"/>
          <w:sz w:val="28"/>
          <w:szCs w:val="28"/>
          <w:shd w:val="clear" w:color="auto" w:fill="FFFFFF"/>
        </w:rPr>
        <w:t>Liverpool Competition 25 October 2021</w:t>
      </w:r>
      <w:r w:rsidR="004E370D" w:rsidRPr="00AA6727">
        <w:rPr>
          <w:rStyle w:val="Strong"/>
          <w:rFonts w:ascii="Arial" w:hAnsi="Arial" w:cs="Arial"/>
          <w:bCs w:val="0"/>
          <w:color w:val="242424"/>
          <w:sz w:val="28"/>
          <w:szCs w:val="28"/>
          <w:shd w:val="clear" w:color="auto" w:fill="FFFFFF"/>
        </w:rPr>
        <w:t xml:space="preserve"> </w:t>
      </w:r>
      <w:hyperlink r:id="rId10" w:history="1"/>
    </w:p>
    <w:p w:rsidR="004E370D" w:rsidRDefault="004E370D">
      <w:pPr>
        <w:rPr>
          <w:rStyle w:val="Strong"/>
          <w:rFonts w:ascii="Arial" w:hAnsi="Arial" w:cs="Arial"/>
          <w:b w:val="0"/>
          <w:bCs w:val="0"/>
          <w:color w:val="242424"/>
          <w:sz w:val="29"/>
          <w:szCs w:val="29"/>
          <w:shd w:val="clear" w:color="auto" w:fill="FFFFFF"/>
        </w:rPr>
      </w:pPr>
    </w:p>
    <w:p w:rsidR="00A62AC8" w:rsidRDefault="00A62AC8">
      <w:pPr>
        <w:rPr>
          <w:rStyle w:val="Strong"/>
          <w:rFonts w:ascii="Arial" w:hAnsi="Arial" w:cs="Arial"/>
          <w:b w:val="0"/>
          <w:bCs w:val="0"/>
          <w:color w:val="242424"/>
          <w:sz w:val="29"/>
          <w:szCs w:val="29"/>
          <w:shd w:val="clear" w:color="auto" w:fill="FFFFFF"/>
        </w:rPr>
      </w:pPr>
    </w:p>
    <w:p w:rsidR="00A62AC8" w:rsidRDefault="00A62AC8"/>
    <w:sectPr w:rsidR="00A62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3126A"/>
    <w:multiLevelType w:val="multilevel"/>
    <w:tmpl w:val="5D8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C8"/>
    <w:rsid w:val="000031F2"/>
    <w:rsid w:val="00120B27"/>
    <w:rsid w:val="004E370D"/>
    <w:rsid w:val="00A62AC8"/>
    <w:rsid w:val="00AA6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B6617-6B31-45BB-8D35-6C0C856B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2AC8"/>
    <w:rPr>
      <w:b/>
      <w:bCs/>
    </w:rPr>
  </w:style>
  <w:style w:type="character" w:styleId="Hyperlink">
    <w:name w:val="Hyperlink"/>
    <w:basedOn w:val="DefaultParagraphFont"/>
    <w:uiPriority w:val="99"/>
    <w:unhideWhenUsed/>
    <w:rsid w:val="00A62AC8"/>
    <w:rPr>
      <w:color w:val="0563C1" w:themeColor="hyperlink"/>
      <w:u w:val="single"/>
    </w:rPr>
  </w:style>
  <w:style w:type="character" w:styleId="FollowedHyperlink">
    <w:name w:val="FollowedHyperlink"/>
    <w:basedOn w:val="DefaultParagraphFont"/>
    <w:uiPriority w:val="99"/>
    <w:semiHidden/>
    <w:unhideWhenUsed/>
    <w:rsid w:val="00A62A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ecb.co.uk/ecb/document/2021/09/01/28530dd8-b76b-48b2-8107-040901235458/Annex-7-2022.pdf" TargetMode="External"/><Relationship Id="rId3" Type="http://schemas.openxmlformats.org/officeDocument/2006/relationships/settings" Target="settings.xml"/><Relationship Id="rId7" Type="http://schemas.openxmlformats.org/officeDocument/2006/relationships/hyperlink" Target="https://resources.ecb.co.uk/ecb/document/2021/09/01/166d1d15-d16d-4ce9-8647-a9f0c08befe7/Annex-3-2022-_.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ecb.co.uk/ecb/document/2021/09/01/166d1d15-d16d-4ce9-8647-a9f0c08befe7/Annex-3-2022-_.pdf" TargetMode="External"/><Relationship Id="rId11" Type="http://schemas.openxmlformats.org/officeDocument/2006/relationships/fontTable" Target="fontTable.xml"/><Relationship Id="rId5" Type="http://schemas.openxmlformats.org/officeDocument/2006/relationships/hyperlink" Target="https://www.ecb.co.uk/governance/regulations/governing-body-endorsement/" TargetMode="External"/><Relationship Id="rId10" Type="http://schemas.openxmlformats.org/officeDocument/2006/relationships/hyperlink" Target="file:///C:/Users/HP/Documents/2020%20Comp/Annex-3-260820-VF%20-%20MM.pdf" TargetMode="External"/><Relationship Id="rId4" Type="http://schemas.openxmlformats.org/officeDocument/2006/relationships/webSettings" Target="webSettings.xml"/><Relationship Id="rId9" Type="http://schemas.openxmlformats.org/officeDocument/2006/relationships/hyperlink" Target="https://resources.ecb.co.uk/ecb/document/2021/09/01/45163b48-d53f-4c33-9683-8e70a4b040d9/Annex-8-202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Williams</dc:creator>
  <cp:keywords/>
  <dc:description/>
  <cp:lastModifiedBy>John Williams</cp:lastModifiedBy>
  <cp:revision>2</cp:revision>
  <dcterms:created xsi:type="dcterms:W3CDTF">2021-10-25T14:39:00Z</dcterms:created>
  <dcterms:modified xsi:type="dcterms:W3CDTF">2021-10-25T14:39:00Z</dcterms:modified>
</cp:coreProperties>
</file>