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24830" w14:textId="77777777" w:rsidR="003C599F" w:rsidRDefault="003C599F" w:rsidP="008B11BD">
      <w:pPr>
        <w:spacing w:after="0" w:line="240" w:lineRule="auto"/>
        <w:jc w:val="center"/>
      </w:pPr>
      <w:r w:rsidRPr="003C599F">
        <w:rPr>
          <w:noProof/>
          <w:lang w:eastAsia="en-GB"/>
        </w:rPr>
        <w:drawing>
          <wp:inline distT="0" distB="0" distL="0" distR="0" wp14:anchorId="5E4052D5" wp14:editId="64B69EE0">
            <wp:extent cx="5731510" cy="1149054"/>
            <wp:effectExtent l="0" t="0" r="2540" b="0"/>
            <wp:docPr id="1" name="Picture 1" descr="C:\Users\HP\Pictures\coro pics\LL_LL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Pictures\coro pics\LL_LLC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149054"/>
                    </a:xfrm>
                    <a:prstGeom prst="rect">
                      <a:avLst/>
                    </a:prstGeom>
                    <a:noFill/>
                    <a:ln>
                      <a:noFill/>
                    </a:ln>
                  </pic:spPr>
                </pic:pic>
              </a:graphicData>
            </a:graphic>
          </wp:inline>
        </w:drawing>
      </w:r>
    </w:p>
    <w:p w14:paraId="1E7842DD" w14:textId="77777777" w:rsidR="003C599F" w:rsidRPr="008B11BD" w:rsidRDefault="00460711" w:rsidP="008B11BD">
      <w:pPr>
        <w:spacing w:after="0" w:line="240" w:lineRule="auto"/>
        <w:jc w:val="center"/>
        <w:rPr>
          <w:rFonts w:ascii="Arial" w:hAnsi="Arial" w:cs="Arial"/>
          <w:b/>
          <w:color w:val="000000" w:themeColor="text1"/>
          <w:sz w:val="20"/>
          <w:szCs w:val="20"/>
        </w:rPr>
      </w:pPr>
      <w:r w:rsidRPr="00581573">
        <w:rPr>
          <w:rFonts w:ascii="Arial" w:hAnsi="Arial" w:cs="Arial"/>
          <w:b/>
          <w:color w:val="FF0000"/>
          <w:sz w:val="20"/>
          <w:szCs w:val="20"/>
        </w:rPr>
        <w:t xml:space="preserve"> </w:t>
      </w:r>
    </w:p>
    <w:p w14:paraId="13FBE0D7" w14:textId="77777777" w:rsidR="008B11BD" w:rsidRDefault="008B11BD" w:rsidP="008B11BD">
      <w:pPr>
        <w:spacing w:after="0" w:line="240" w:lineRule="auto"/>
        <w:rPr>
          <w:rFonts w:ascii="Arial" w:hAnsi="Arial" w:cs="Arial"/>
          <w:b/>
          <w:sz w:val="20"/>
          <w:szCs w:val="20"/>
        </w:rPr>
      </w:pPr>
    </w:p>
    <w:p w14:paraId="06A9E192" w14:textId="6E56D37A" w:rsidR="00765689" w:rsidRDefault="003C599F" w:rsidP="008B11BD">
      <w:pPr>
        <w:spacing w:after="0" w:line="240" w:lineRule="auto"/>
        <w:rPr>
          <w:rFonts w:ascii="Arial" w:hAnsi="Arial" w:cs="Arial"/>
          <w:b/>
          <w:sz w:val="20"/>
          <w:szCs w:val="20"/>
        </w:rPr>
      </w:pPr>
      <w:r w:rsidRPr="00581573">
        <w:rPr>
          <w:rFonts w:ascii="Arial" w:hAnsi="Arial" w:cs="Arial"/>
          <w:b/>
          <w:sz w:val="20"/>
          <w:szCs w:val="20"/>
        </w:rPr>
        <w:t>RULES and REGULATIONS for WOMEN’S and GIRLS CRICKET IN SEASON 202</w:t>
      </w:r>
      <w:r w:rsidR="00581573" w:rsidRPr="00581573">
        <w:rPr>
          <w:rFonts w:ascii="Arial" w:hAnsi="Arial" w:cs="Arial"/>
          <w:b/>
          <w:sz w:val="20"/>
          <w:szCs w:val="20"/>
        </w:rPr>
        <w:t>4</w:t>
      </w:r>
    </w:p>
    <w:p w14:paraId="43956DE8" w14:textId="77777777" w:rsidR="00636880" w:rsidRDefault="00636880" w:rsidP="008B11BD">
      <w:pPr>
        <w:spacing w:after="0" w:line="240" w:lineRule="auto"/>
        <w:rPr>
          <w:rFonts w:ascii="Arial" w:hAnsi="Arial" w:cs="Arial"/>
          <w:b/>
          <w:sz w:val="20"/>
          <w:szCs w:val="20"/>
        </w:rPr>
      </w:pPr>
    </w:p>
    <w:p w14:paraId="6758BF4C" w14:textId="7400DBCE" w:rsidR="00636880" w:rsidRPr="00636880" w:rsidRDefault="00636880" w:rsidP="00636880">
      <w:pPr>
        <w:autoSpaceDE w:val="0"/>
        <w:autoSpaceDN w:val="0"/>
        <w:adjustRightInd w:val="0"/>
        <w:ind w:right="24"/>
        <w:rPr>
          <w:rFonts w:ascii="Arial" w:hAnsi="Arial" w:cs="Arial"/>
          <w:bCs/>
          <w:sz w:val="20"/>
          <w:szCs w:val="20"/>
          <w:vertAlign w:val="superscript"/>
        </w:rPr>
      </w:pPr>
      <w:r w:rsidRPr="00636880">
        <w:rPr>
          <w:rFonts w:ascii="Arial" w:hAnsi="Arial" w:cs="Arial"/>
          <w:bCs/>
          <w:sz w:val="20"/>
          <w:szCs w:val="20"/>
        </w:rPr>
        <w:t xml:space="preserve">(Changes to 2023 </w:t>
      </w:r>
      <w:r w:rsidRPr="00636880">
        <w:rPr>
          <w:rFonts w:ascii="Arial" w:hAnsi="Arial" w:cs="Arial"/>
          <w:bCs/>
          <w:sz w:val="20"/>
          <w:szCs w:val="20"/>
        </w:rPr>
        <w:t>Regulations</w:t>
      </w:r>
      <w:r w:rsidRPr="00636880">
        <w:rPr>
          <w:rFonts w:ascii="Arial" w:hAnsi="Arial" w:cs="Arial"/>
          <w:bCs/>
          <w:sz w:val="20"/>
          <w:szCs w:val="20"/>
        </w:rPr>
        <w:t xml:space="preserve"> are indicated in </w:t>
      </w:r>
      <w:r w:rsidRPr="00636880">
        <w:rPr>
          <w:rFonts w:ascii="Arial" w:hAnsi="Arial" w:cs="Arial"/>
          <w:bCs/>
          <w:i/>
          <w:iCs/>
          <w:sz w:val="20"/>
          <w:szCs w:val="20"/>
        </w:rPr>
        <w:t>italics</w:t>
      </w:r>
      <w:r w:rsidRPr="00636880">
        <w:rPr>
          <w:rFonts w:ascii="Arial" w:hAnsi="Arial" w:cs="Arial"/>
          <w:bCs/>
          <w:sz w:val="20"/>
          <w:szCs w:val="20"/>
        </w:rPr>
        <w:t xml:space="preserve"> and the </w:t>
      </w:r>
      <w:r w:rsidRPr="00636880">
        <w:rPr>
          <w:rFonts w:ascii="Arial" w:hAnsi="Arial" w:cs="Arial"/>
          <w:bCs/>
          <w:i/>
          <w:iCs/>
          <w:sz w:val="20"/>
          <w:szCs w:val="20"/>
          <w:vertAlign w:val="superscript"/>
        </w:rPr>
        <w:t xml:space="preserve">2024 </w:t>
      </w:r>
      <w:r w:rsidRPr="00636880">
        <w:rPr>
          <w:rFonts w:ascii="Arial" w:hAnsi="Arial" w:cs="Arial"/>
          <w:bCs/>
          <w:sz w:val="20"/>
          <w:szCs w:val="20"/>
        </w:rPr>
        <w:t>prefix)</w:t>
      </w:r>
    </w:p>
    <w:p w14:paraId="3E3F43E1" w14:textId="77777777" w:rsidR="00765689" w:rsidRPr="00581573" w:rsidRDefault="00765689" w:rsidP="008B11BD">
      <w:pPr>
        <w:pStyle w:val="ListParagraph"/>
        <w:spacing w:after="0" w:line="240" w:lineRule="auto"/>
        <w:rPr>
          <w:rFonts w:ascii="Arial" w:hAnsi="Arial" w:cs="Arial"/>
          <w:bCs/>
          <w:sz w:val="20"/>
          <w:szCs w:val="20"/>
        </w:rPr>
      </w:pPr>
    </w:p>
    <w:p w14:paraId="1C1BDE2A" w14:textId="77777777" w:rsidR="00765689" w:rsidRPr="00581573" w:rsidRDefault="00765689" w:rsidP="008B11BD">
      <w:pPr>
        <w:pStyle w:val="ListParagraph"/>
        <w:numPr>
          <w:ilvl w:val="0"/>
          <w:numId w:val="1"/>
        </w:numPr>
        <w:spacing w:after="0" w:line="240" w:lineRule="auto"/>
        <w:ind w:left="0" w:firstLine="0"/>
        <w:rPr>
          <w:rFonts w:ascii="Arial" w:hAnsi="Arial" w:cs="Arial"/>
          <w:b/>
          <w:bCs/>
          <w:sz w:val="20"/>
          <w:szCs w:val="20"/>
        </w:rPr>
      </w:pPr>
      <w:r w:rsidRPr="00581573">
        <w:rPr>
          <w:rFonts w:ascii="Arial" w:hAnsi="Arial" w:cs="Arial"/>
          <w:b/>
          <w:bCs/>
          <w:sz w:val="20"/>
          <w:szCs w:val="20"/>
        </w:rPr>
        <w:t xml:space="preserve">CONSTITUTION </w:t>
      </w:r>
    </w:p>
    <w:p w14:paraId="7426B969" w14:textId="77777777" w:rsidR="00765689" w:rsidRPr="00581573" w:rsidRDefault="00765689" w:rsidP="008B11BD">
      <w:pPr>
        <w:pStyle w:val="ListParagraph"/>
        <w:spacing w:after="0" w:line="240" w:lineRule="auto"/>
        <w:ind w:left="0"/>
        <w:rPr>
          <w:rFonts w:ascii="Arial" w:hAnsi="Arial" w:cs="Arial"/>
          <w:b/>
          <w:bCs/>
          <w:sz w:val="20"/>
          <w:szCs w:val="20"/>
        </w:rPr>
      </w:pPr>
    </w:p>
    <w:p w14:paraId="0CA3EE47" w14:textId="10BFB168" w:rsidR="003C599F" w:rsidRDefault="00581573" w:rsidP="008B11BD">
      <w:pPr>
        <w:pStyle w:val="ListParagraph"/>
        <w:spacing w:after="0" w:line="240" w:lineRule="auto"/>
        <w:ind w:left="0"/>
        <w:rPr>
          <w:rFonts w:ascii="Arial" w:hAnsi="Arial" w:cs="Arial"/>
          <w:bCs/>
          <w:sz w:val="20"/>
          <w:szCs w:val="20"/>
        </w:rPr>
      </w:pPr>
      <w:r w:rsidRPr="00581573">
        <w:rPr>
          <w:rFonts w:ascii="Arial" w:hAnsi="Arial" w:cs="Arial"/>
          <w:bCs/>
          <w:sz w:val="20"/>
          <w:szCs w:val="20"/>
        </w:rPr>
        <w:t>T</w:t>
      </w:r>
      <w:r w:rsidR="003C599F" w:rsidRPr="00581573">
        <w:rPr>
          <w:rFonts w:ascii="Arial" w:hAnsi="Arial" w:cs="Arial"/>
          <w:bCs/>
          <w:sz w:val="20"/>
          <w:szCs w:val="20"/>
        </w:rPr>
        <w:t>he Governance of Junior Leagues and Women’s and Girls is set out as follows:</w:t>
      </w:r>
    </w:p>
    <w:p w14:paraId="4CEB99A3" w14:textId="77777777" w:rsidR="008B11BD" w:rsidRPr="00581573" w:rsidRDefault="008B11BD" w:rsidP="008B11BD">
      <w:pPr>
        <w:pStyle w:val="ListParagraph"/>
        <w:spacing w:after="0" w:line="240" w:lineRule="auto"/>
        <w:ind w:left="0"/>
        <w:rPr>
          <w:rFonts w:ascii="Arial" w:hAnsi="Arial" w:cs="Arial"/>
          <w:bCs/>
          <w:sz w:val="20"/>
          <w:szCs w:val="20"/>
        </w:rPr>
      </w:pPr>
    </w:p>
    <w:p w14:paraId="07F8DA76" w14:textId="77777777" w:rsidR="003C599F" w:rsidRPr="00581573" w:rsidRDefault="00B469C2" w:rsidP="008B11BD">
      <w:pPr>
        <w:pStyle w:val="ListParagraph"/>
        <w:shd w:val="clear" w:color="auto" w:fill="FFFFFF"/>
        <w:spacing w:after="0" w:line="240" w:lineRule="auto"/>
        <w:ind w:left="0"/>
        <w:rPr>
          <w:rFonts w:ascii="Arial" w:hAnsi="Arial" w:cs="Arial"/>
          <w:iCs/>
          <w:sz w:val="20"/>
          <w:szCs w:val="20"/>
          <w:lang w:eastAsia="en-GB"/>
        </w:rPr>
      </w:pPr>
      <w:r w:rsidRPr="00581573">
        <w:rPr>
          <w:rFonts w:ascii="Arial" w:hAnsi="Arial" w:cs="Arial"/>
          <w:iCs/>
          <w:sz w:val="20"/>
          <w:szCs w:val="20"/>
          <w:lang w:eastAsia="en-GB"/>
        </w:rPr>
        <w:t>“</w:t>
      </w:r>
      <w:r w:rsidR="003C599F" w:rsidRPr="00581573">
        <w:rPr>
          <w:rFonts w:ascii="Arial" w:hAnsi="Arial" w:cs="Arial"/>
          <w:iCs/>
          <w:sz w:val="20"/>
          <w:szCs w:val="20"/>
          <w:lang w:eastAsia="en-GB"/>
        </w:rPr>
        <w:t xml:space="preserve">L&amp;DCC Junior and Women’s and Girls Sections are fully integrated within the L&amp;DCC Management Structure and subject to its Constitution, Rules, Regulations and Governance, unless where specifically stated otherwise. </w:t>
      </w:r>
    </w:p>
    <w:p w14:paraId="7BE5EFD4" w14:textId="77777777" w:rsidR="008B11BD" w:rsidRDefault="008B11BD" w:rsidP="008B11BD">
      <w:pPr>
        <w:pStyle w:val="ListParagraph"/>
        <w:shd w:val="clear" w:color="auto" w:fill="FFFFFF"/>
        <w:spacing w:after="0" w:line="240" w:lineRule="auto"/>
        <w:ind w:left="0"/>
        <w:rPr>
          <w:rFonts w:ascii="Arial" w:hAnsi="Arial" w:cs="Arial"/>
          <w:iCs/>
          <w:sz w:val="20"/>
          <w:szCs w:val="20"/>
          <w:lang w:eastAsia="en-GB"/>
        </w:rPr>
      </w:pPr>
    </w:p>
    <w:p w14:paraId="70E18AF9" w14:textId="79A400FB" w:rsidR="00C36D44" w:rsidRDefault="003C599F" w:rsidP="008B11BD">
      <w:pPr>
        <w:pStyle w:val="ListParagraph"/>
        <w:shd w:val="clear" w:color="auto" w:fill="FFFFFF"/>
        <w:spacing w:after="0" w:line="240" w:lineRule="auto"/>
        <w:ind w:left="0"/>
        <w:rPr>
          <w:rFonts w:ascii="Arial" w:hAnsi="Arial" w:cs="Arial"/>
          <w:iCs/>
          <w:sz w:val="20"/>
          <w:szCs w:val="20"/>
          <w:lang w:eastAsia="en-GB"/>
        </w:rPr>
      </w:pPr>
      <w:r w:rsidRPr="00581573">
        <w:rPr>
          <w:rFonts w:ascii="Arial" w:hAnsi="Arial" w:cs="Arial"/>
          <w:iCs/>
          <w:sz w:val="20"/>
          <w:szCs w:val="20"/>
          <w:lang w:eastAsia="en-GB"/>
        </w:rPr>
        <w:t xml:space="preserve">The Junior and Women’s and Girls sections will be managed on a </w:t>
      </w:r>
      <w:r w:rsidR="008B11BD" w:rsidRPr="00581573">
        <w:rPr>
          <w:rFonts w:ascii="Arial" w:hAnsi="Arial" w:cs="Arial"/>
          <w:iCs/>
          <w:sz w:val="20"/>
          <w:szCs w:val="20"/>
          <w:lang w:eastAsia="en-GB"/>
        </w:rPr>
        <w:t>day-to-day</w:t>
      </w:r>
      <w:r w:rsidRPr="00581573">
        <w:rPr>
          <w:rFonts w:ascii="Arial" w:hAnsi="Arial" w:cs="Arial"/>
          <w:iCs/>
          <w:sz w:val="20"/>
          <w:szCs w:val="20"/>
          <w:lang w:eastAsia="en-GB"/>
        </w:rPr>
        <w:t xml:space="preserve"> basis by their sub-Committees. Each sub-committee will have a Chair elected every two years by one representative from each Member and Associate member clubs. Each Section Chair will be a full Member of the League Management Committee. The election of Chair and other sub-committee officials will be undertaken at an Annual Meeting for clubs held post season prior to the end of the first week in December at which the season will be reviewed and any proposals for change produced. These will be forwarded to the Management Committee of the L&amp;DCC for inclusion at the L&amp;DCC AGM in January.</w:t>
      </w:r>
    </w:p>
    <w:p w14:paraId="7687710F" w14:textId="77777777" w:rsidR="008B11BD" w:rsidRPr="00581573" w:rsidRDefault="008B11BD" w:rsidP="008B11BD">
      <w:pPr>
        <w:pStyle w:val="ListParagraph"/>
        <w:shd w:val="clear" w:color="auto" w:fill="FFFFFF"/>
        <w:spacing w:after="0" w:line="240" w:lineRule="auto"/>
        <w:ind w:left="0"/>
        <w:rPr>
          <w:rFonts w:ascii="Arial" w:hAnsi="Arial" w:cs="Arial"/>
          <w:iCs/>
          <w:sz w:val="20"/>
          <w:szCs w:val="20"/>
          <w:lang w:eastAsia="en-GB"/>
        </w:rPr>
      </w:pPr>
    </w:p>
    <w:p w14:paraId="179D75CF" w14:textId="15659294" w:rsidR="003C599F" w:rsidRPr="00581573" w:rsidRDefault="003C599F" w:rsidP="008B11BD">
      <w:pPr>
        <w:pStyle w:val="ListParagraph"/>
        <w:shd w:val="clear" w:color="auto" w:fill="FFFFFF"/>
        <w:spacing w:after="0" w:line="240" w:lineRule="auto"/>
        <w:ind w:left="0"/>
        <w:rPr>
          <w:rFonts w:ascii="Arial" w:hAnsi="Arial" w:cs="Arial"/>
          <w:iCs/>
          <w:sz w:val="20"/>
          <w:szCs w:val="20"/>
          <w:lang w:eastAsia="en-GB"/>
        </w:rPr>
      </w:pPr>
      <w:r w:rsidRPr="00581573">
        <w:rPr>
          <w:rFonts w:ascii="Arial" w:hAnsi="Arial" w:cs="Arial"/>
          <w:iCs/>
          <w:sz w:val="20"/>
          <w:szCs w:val="20"/>
          <w:lang w:eastAsia="en-GB"/>
        </w:rPr>
        <w:t xml:space="preserve">If a club having a Junior and/or Women’s and Girls Section in the L&amp;DCC structure is not a full member of L&amp;DCC, this club shall be </w:t>
      </w:r>
      <w:r w:rsidR="00C36D44" w:rsidRPr="00581573">
        <w:rPr>
          <w:rFonts w:ascii="Arial" w:hAnsi="Arial" w:cs="Arial"/>
          <w:iCs/>
          <w:sz w:val="20"/>
          <w:szCs w:val="20"/>
          <w:lang w:eastAsia="en-GB"/>
        </w:rPr>
        <w:t>an Associate Member of the L&amp;DCC</w:t>
      </w:r>
      <w:r w:rsidR="009E78AB" w:rsidRPr="00581573">
        <w:rPr>
          <w:rFonts w:ascii="Arial" w:hAnsi="Arial" w:cs="Arial"/>
          <w:iCs/>
          <w:sz w:val="20"/>
          <w:szCs w:val="20"/>
          <w:lang w:eastAsia="en-GB"/>
        </w:rPr>
        <w:t xml:space="preserve"> and subject to </w:t>
      </w:r>
      <w:r w:rsidR="008B11BD" w:rsidRPr="00581573">
        <w:rPr>
          <w:rFonts w:ascii="Arial" w:hAnsi="Arial" w:cs="Arial"/>
          <w:iCs/>
          <w:sz w:val="20"/>
          <w:szCs w:val="20"/>
          <w:lang w:eastAsia="en-GB"/>
        </w:rPr>
        <w:t>the Constitution</w:t>
      </w:r>
      <w:r w:rsidR="009E78AB" w:rsidRPr="00581573">
        <w:rPr>
          <w:rFonts w:ascii="Arial" w:hAnsi="Arial" w:cs="Arial"/>
          <w:iCs/>
          <w:sz w:val="20"/>
          <w:szCs w:val="20"/>
          <w:lang w:eastAsia="en-GB"/>
        </w:rPr>
        <w:t>, Rules, Regulations and Governance of the L&amp;</w:t>
      </w:r>
      <w:r w:rsidR="008B11BD" w:rsidRPr="00581573">
        <w:rPr>
          <w:rFonts w:ascii="Arial" w:hAnsi="Arial" w:cs="Arial"/>
          <w:iCs/>
          <w:sz w:val="20"/>
          <w:szCs w:val="20"/>
          <w:lang w:eastAsia="en-GB"/>
        </w:rPr>
        <w:t>DCC.</w:t>
      </w:r>
      <w:r w:rsidR="00C36D44" w:rsidRPr="00581573">
        <w:rPr>
          <w:rFonts w:ascii="Arial" w:hAnsi="Arial" w:cs="Arial"/>
          <w:iCs/>
          <w:sz w:val="20"/>
          <w:szCs w:val="20"/>
          <w:lang w:eastAsia="en-GB"/>
        </w:rPr>
        <w:t xml:space="preserve"> </w:t>
      </w:r>
      <w:r w:rsidRPr="00581573">
        <w:rPr>
          <w:rFonts w:ascii="Arial" w:hAnsi="Arial" w:cs="Arial"/>
          <w:iCs/>
          <w:sz w:val="20"/>
          <w:szCs w:val="20"/>
          <w:lang w:eastAsia="en-GB"/>
        </w:rPr>
        <w:t xml:space="preserve"> </w:t>
      </w:r>
      <w:r w:rsidR="009E78AB" w:rsidRPr="00581573">
        <w:rPr>
          <w:rFonts w:ascii="Arial" w:hAnsi="Arial" w:cs="Arial"/>
          <w:iCs/>
          <w:sz w:val="20"/>
          <w:szCs w:val="20"/>
          <w:lang w:eastAsia="en-GB"/>
        </w:rPr>
        <w:t>*</w:t>
      </w:r>
      <w:r w:rsidRPr="00581573">
        <w:rPr>
          <w:rFonts w:ascii="Arial" w:hAnsi="Arial" w:cs="Arial"/>
          <w:iCs/>
          <w:sz w:val="20"/>
          <w:szCs w:val="20"/>
          <w:lang w:eastAsia="en-GB"/>
        </w:rPr>
        <w:t>Section 6 of the L&amp;DCC Constitution shall apply.</w:t>
      </w:r>
      <w:r w:rsidR="00B469C2" w:rsidRPr="00581573">
        <w:rPr>
          <w:rFonts w:ascii="Arial" w:hAnsi="Arial" w:cs="Arial"/>
          <w:iCs/>
          <w:sz w:val="20"/>
          <w:szCs w:val="20"/>
          <w:lang w:eastAsia="en-GB"/>
        </w:rPr>
        <w:t>”</w:t>
      </w:r>
    </w:p>
    <w:p w14:paraId="0EBD49B7" w14:textId="77777777" w:rsidR="009E78AB" w:rsidRPr="00581573" w:rsidRDefault="009E78AB" w:rsidP="008B11BD">
      <w:pPr>
        <w:pStyle w:val="ListParagraph"/>
        <w:shd w:val="clear" w:color="auto" w:fill="FFFFFF"/>
        <w:spacing w:after="0" w:line="240" w:lineRule="auto"/>
        <w:ind w:left="0"/>
        <w:rPr>
          <w:rFonts w:ascii="Arial" w:hAnsi="Arial" w:cs="Arial"/>
          <w:iCs/>
          <w:sz w:val="20"/>
          <w:szCs w:val="20"/>
          <w:lang w:eastAsia="en-GB"/>
        </w:rPr>
      </w:pPr>
    </w:p>
    <w:p w14:paraId="0EC197D9" w14:textId="77777777" w:rsidR="00765689" w:rsidRPr="00581573" w:rsidRDefault="00765689" w:rsidP="008B11BD">
      <w:pPr>
        <w:pStyle w:val="ListParagraph"/>
        <w:numPr>
          <w:ilvl w:val="0"/>
          <w:numId w:val="1"/>
        </w:numPr>
        <w:shd w:val="clear" w:color="auto" w:fill="FFFFFF"/>
        <w:spacing w:after="0" w:line="240" w:lineRule="auto"/>
        <w:ind w:left="0" w:firstLine="0"/>
        <w:rPr>
          <w:rFonts w:ascii="Arial" w:hAnsi="Arial" w:cs="Arial"/>
          <w:b/>
          <w:iCs/>
          <w:sz w:val="20"/>
          <w:szCs w:val="20"/>
          <w:lang w:eastAsia="en-GB"/>
        </w:rPr>
      </w:pPr>
      <w:r w:rsidRPr="00581573">
        <w:rPr>
          <w:rFonts w:ascii="Arial" w:hAnsi="Arial" w:cs="Arial"/>
          <w:b/>
          <w:iCs/>
          <w:sz w:val="20"/>
          <w:szCs w:val="20"/>
          <w:lang w:eastAsia="en-GB"/>
        </w:rPr>
        <w:t>SUBSCRIPTIONS</w:t>
      </w:r>
    </w:p>
    <w:p w14:paraId="33EB134F" w14:textId="77777777" w:rsidR="00765689" w:rsidRPr="00581573" w:rsidRDefault="00765689" w:rsidP="008B11BD">
      <w:pPr>
        <w:pStyle w:val="ListParagraph"/>
        <w:shd w:val="clear" w:color="auto" w:fill="FFFFFF"/>
        <w:spacing w:after="0" w:line="240" w:lineRule="auto"/>
        <w:ind w:left="0"/>
        <w:rPr>
          <w:rFonts w:ascii="Arial" w:hAnsi="Arial" w:cs="Arial"/>
          <w:b/>
          <w:iCs/>
          <w:sz w:val="20"/>
          <w:szCs w:val="20"/>
          <w:lang w:eastAsia="en-GB"/>
        </w:rPr>
      </w:pPr>
    </w:p>
    <w:p w14:paraId="5C508F5F" w14:textId="1FB1E741" w:rsidR="00765689" w:rsidRPr="00581573" w:rsidRDefault="009E78AB" w:rsidP="008B11BD">
      <w:pPr>
        <w:pStyle w:val="ListParagraph"/>
        <w:shd w:val="clear" w:color="auto" w:fill="FFFFFF"/>
        <w:spacing w:after="0" w:line="240" w:lineRule="auto"/>
        <w:ind w:left="0"/>
        <w:rPr>
          <w:rFonts w:ascii="Arial" w:hAnsi="Arial" w:cs="Arial"/>
          <w:iCs/>
          <w:sz w:val="20"/>
          <w:szCs w:val="20"/>
          <w:lang w:eastAsia="en-GB"/>
        </w:rPr>
      </w:pPr>
      <w:r w:rsidRPr="00581573">
        <w:rPr>
          <w:rFonts w:ascii="Arial" w:hAnsi="Arial" w:cs="Arial"/>
          <w:iCs/>
          <w:sz w:val="20"/>
          <w:szCs w:val="20"/>
          <w:lang w:eastAsia="en-GB"/>
        </w:rPr>
        <w:t>* In 202</w:t>
      </w:r>
      <w:r w:rsidR="00581573" w:rsidRPr="00581573">
        <w:rPr>
          <w:rFonts w:ascii="Arial" w:hAnsi="Arial" w:cs="Arial"/>
          <w:iCs/>
          <w:sz w:val="20"/>
          <w:szCs w:val="20"/>
          <w:lang w:eastAsia="en-GB"/>
        </w:rPr>
        <w:t>4</w:t>
      </w:r>
      <w:r w:rsidRPr="00581573">
        <w:rPr>
          <w:rFonts w:ascii="Arial" w:hAnsi="Arial" w:cs="Arial"/>
          <w:iCs/>
          <w:sz w:val="20"/>
          <w:szCs w:val="20"/>
          <w:lang w:eastAsia="en-GB"/>
        </w:rPr>
        <w:t xml:space="preserve"> the subscription for Women’s and Girls will mirror the Junior League and will be £20 per </w:t>
      </w:r>
      <w:r w:rsidR="00B72069" w:rsidRPr="00581573">
        <w:rPr>
          <w:rFonts w:ascii="Arial" w:hAnsi="Arial" w:cs="Arial"/>
          <w:iCs/>
          <w:sz w:val="20"/>
          <w:szCs w:val="20"/>
          <w:lang w:eastAsia="en-GB"/>
        </w:rPr>
        <w:t xml:space="preserve">each </w:t>
      </w:r>
      <w:r w:rsidRPr="00581573">
        <w:rPr>
          <w:rFonts w:ascii="Arial" w:hAnsi="Arial" w:cs="Arial"/>
          <w:iCs/>
          <w:sz w:val="20"/>
          <w:szCs w:val="20"/>
          <w:lang w:eastAsia="en-GB"/>
        </w:rPr>
        <w:t>team entered in the Hardball and Soft ball Leagues and Tournaments</w:t>
      </w:r>
      <w:r w:rsidRPr="00581573">
        <w:rPr>
          <w:rFonts w:ascii="Arial" w:hAnsi="Arial" w:cs="Arial"/>
          <w:b/>
          <w:iCs/>
          <w:sz w:val="20"/>
          <w:szCs w:val="20"/>
          <w:lang w:eastAsia="en-GB"/>
        </w:rPr>
        <w:t xml:space="preserve">.                                          </w:t>
      </w:r>
    </w:p>
    <w:p w14:paraId="3E7278A0" w14:textId="77777777" w:rsidR="008B11BD" w:rsidRDefault="008B11BD" w:rsidP="008B11BD">
      <w:pPr>
        <w:pStyle w:val="ListParagraph"/>
        <w:shd w:val="clear" w:color="auto" w:fill="FFFFFF"/>
        <w:spacing w:after="0" w:line="240" w:lineRule="auto"/>
        <w:ind w:left="0"/>
        <w:rPr>
          <w:rFonts w:ascii="Arial" w:hAnsi="Arial" w:cs="Arial"/>
          <w:b/>
          <w:iCs/>
          <w:sz w:val="20"/>
          <w:szCs w:val="20"/>
          <w:lang w:eastAsia="en-GB"/>
        </w:rPr>
      </w:pPr>
    </w:p>
    <w:p w14:paraId="199908E7" w14:textId="4471024F" w:rsidR="009E78AB" w:rsidRPr="00581573" w:rsidRDefault="009E78AB" w:rsidP="008B11BD">
      <w:pPr>
        <w:pStyle w:val="ListParagraph"/>
        <w:shd w:val="clear" w:color="auto" w:fill="FFFFFF"/>
        <w:spacing w:after="0" w:line="240" w:lineRule="auto"/>
        <w:ind w:left="0"/>
        <w:rPr>
          <w:rFonts w:ascii="Arial" w:hAnsi="Arial" w:cs="Arial"/>
          <w:iCs/>
          <w:sz w:val="20"/>
          <w:szCs w:val="20"/>
          <w:lang w:eastAsia="en-GB"/>
        </w:rPr>
      </w:pPr>
      <w:r w:rsidRPr="00581573">
        <w:rPr>
          <w:rFonts w:ascii="Arial" w:hAnsi="Arial" w:cs="Arial"/>
          <w:iCs/>
          <w:sz w:val="20"/>
          <w:szCs w:val="20"/>
          <w:lang w:eastAsia="en-GB"/>
        </w:rPr>
        <w:t>NOTE Depending on circumstances</w:t>
      </w:r>
      <w:r w:rsidR="00B72069" w:rsidRPr="00581573">
        <w:rPr>
          <w:rFonts w:ascii="Arial" w:hAnsi="Arial" w:cs="Arial"/>
          <w:iCs/>
          <w:sz w:val="20"/>
          <w:szCs w:val="20"/>
          <w:lang w:eastAsia="en-GB"/>
        </w:rPr>
        <w:t>,</w:t>
      </w:r>
      <w:r w:rsidRPr="00581573">
        <w:rPr>
          <w:rFonts w:ascii="Arial" w:hAnsi="Arial" w:cs="Arial"/>
          <w:iCs/>
          <w:sz w:val="20"/>
          <w:szCs w:val="20"/>
          <w:lang w:eastAsia="en-GB"/>
        </w:rPr>
        <w:t xml:space="preserve"> additional costs may be incurred in certain tournaments.</w:t>
      </w:r>
    </w:p>
    <w:p w14:paraId="1EF75425" w14:textId="77777777" w:rsidR="009E78AB" w:rsidRPr="00581573" w:rsidRDefault="009E78AB" w:rsidP="008B11BD">
      <w:pPr>
        <w:pStyle w:val="ListParagraph"/>
        <w:shd w:val="clear" w:color="auto" w:fill="FFFFFF"/>
        <w:spacing w:after="0" w:line="240" w:lineRule="auto"/>
        <w:ind w:left="0"/>
        <w:rPr>
          <w:rFonts w:ascii="Arial" w:hAnsi="Arial" w:cs="Arial"/>
          <w:iCs/>
          <w:sz w:val="20"/>
          <w:szCs w:val="20"/>
          <w:lang w:eastAsia="en-GB"/>
        </w:rPr>
      </w:pPr>
    </w:p>
    <w:p w14:paraId="1163DB32" w14:textId="78128C48" w:rsidR="009E78AB" w:rsidRPr="00581573" w:rsidRDefault="00581573" w:rsidP="008B11BD">
      <w:pPr>
        <w:pStyle w:val="ListParagraph"/>
        <w:numPr>
          <w:ilvl w:val="0"/>
          <w:numId w:val="1"/>
        </w:numPr>
        <w:shd w:val="clear" w:color="auto" w:fill="FFFFFF"/>
        <w:spacing w:after="0" w:line="240" w:lineRule="auto"/>
        <w:ind w:left="0" w:firstLine="0"/>
        <w:rPr>
          <w:rFonts w:ascii="Arial" w:hAnsi="Arial" w:cs="Arial"/>
          <w:b/>
          <w:iCs/>
          <w:sz w:val="20"/>
          <w:szCs w:val="20"/>
          <w:lang w:eastAsia="en-GB"/>
        </w:rPr>
      </w:pPr>
      <w:r w:rsidRPr="00581573">
        <w:rPr>
          <w:rFonts w:ascii="Arial" w:eastAsiaTheme="minorEastAsia" w:hAnsi="Arial" w:cs="Arial"/>
          <w:b/>
          <w:bCs/>
          <w:sz w:val="20"/>
          <w:szCs w:val="20"/>
          <w:lang w:eastAsia="en-GB"/>
        </w:rPr>
        <w:t xml:space="preserve">WOMEN AND GIRLS PLAYER REGISTRATION AND PLAYER ELIGIBILITY REQUIREMENTS </w:t>
      </w:r>
      <w:r w:rsidRPr="002F0BC9">
        <w:rPr>
          <w:rFonts w:ascii="Arial" w:eastAsiaTheme="minorEastAsia" w:hAnsi="Arial" w:cs="Arial"/>
          <w:b/>
          <w:bCs/>
          <w:i/>
          <w:iCs/>
          <w:sz w:val="20"/>
          <w:szCs w:val="20"/>
          <w:lang w:eastAsia="en-GB"/>
        </w:rPr>
        <w:t>2024</w:t>
      </w:r>
    </w:p>
    <w:p w14:paraId="3EDCD924" w14:textId="77777777" w:rsidR="009E78AB" w:rsidRPr="00581573" w:rsidRDefault="009E78AB" w:rsidP="008B11BD">
      <w:pPr>
        <w:pStyle w:val="ListParagraph"/>
        <w:spacing w:after="0" w:line="240" w:lineRule="auto"/>
        <w:ind w:left="0"/>
        <w:rPr>
          <w:rFonts w:ascii="Arial" w:hAnsi="Arial" w:cs="Arial"/>
          <w:iCs/>
          <w:sz w:val="20"/>
          <w:szCs w:val="20"/>
          <w:lang w:eastAsia="en-GB"/>
        </w:rPr>
      </w:pPr>
    </w:p>
    <w:p w14:paraId="5D47D13F" w14:textId="77777777" w:rsidR="00581573" w:rsidRPr="00581573" w:rsidRDefault="00581573" w:rsidP="008B11BD">
      <w:pPr>
        <w:spacing w:after="0" w:line="240" w:lineRule="auto"/>
        <w:rPr>
          <w:rFonts w:ascii="Arial" w:eastAsiaTheme="minorEastAsia" w:hAnsi="Arial" w:cs="Arial"/>
          <w:sz w:val="20"/>
          <w:szCs w:val="20"/>
          <w:lang w:eastAsia="en-GB"/>
        </w:rPr>
      </w:pPr>
      <w:r w:rsidRPr="00581573">
        <w:rPr>
          <w:rFonts w:ascii="Arial" w:eastAsiaTheme="minorEastAsia" w:hAnsi="Arial" w:cs="Arial"/>
          <w:sz w:val="20"/>
          <w:szCs w:val="20"/>
          <w:lang w:eastAsia="en-GB"/>
        </w:rPr>
        <w:t xml:space="preserve">The Women’s and Girls game in the Liverpool Competition continues to </w:t>
      </w:r>
      <w:r w:rsidRPr="00581573">
        <w:rPr>
          <w:rFonts w:ascii="Arial" w:eastAsiaTheme="minorEastAsia" w:hAnsi="Arial" w:cs="Arial"/>
          <w:b/>
          <w:bCs/>
          <w:sz w:val="20"/>
          <w:szCs w:val="20"/>
          <w:lang w:eastAsia="en-GB"/>
        </w:rPr>
        <w:t>develop</w:t>
      </w:r>
      <w:r w:rsidRPr="00581573">
        <w:rPr>
          <w:rFonts w:ascii="Arial" w:eastAsiaTheme="minorEastAsia" w:hAnsi="Arial" w:cs="Arial"/>
          <w:sz w:val="20"/>
          <w:szCs w:val="20"/>
          <w:lang w:eastAsia="en-GB"/>
        </w:rPr>
        <w:t xml:space="preserve"> at a rapid rate and will continue to develop season by season.  It is clear, however, that the rate of development of both players within clubs and teams within the League, varies throughout the whole of the Liverpool Competition. As a response the League will continue to offer four levels of Competition for Clubs to take part in as follows: </w:t>
      </w:r>
    </w:p>
    <w:p w14:paraId="27333854" w14:textId="77777777" w:rsidR="00581573" w:rsidRPr="00581573" w:rsidRDefault="00581573" w:rsidP="008B11BD">
      <w:pPr>
        <w:spacing w:after="0" w:line="240" w:lineRule="auto"/>
        <w:rPr>
          <w:rFonts w:ascii="Arial" w:eastAsiaTheme="minorEastAsia" w:hAnsi="Arial" w:cs="Arial"/>
          <w:sz w:val="20"/>
          <w:szCs w:val="20"/>
          <w:lang w:eastAsia="en-GB"/>
        </w:rPr>
      </w:pPr>
    </w:p>
    <w:p w14:paraId="7304AB34" w14:textId="77777777" w:rsidR="00581573" w:rsidRPr="00875620" w:rsidRDefault="00581573" w:rsidP="00875620">
      <w:pPr>
        <w:pStyle w:val="ListParagraph"/>
        <w:numPr>
          <w:ilvl w:val="0"/>
          <w:numId w:val="5"/>
        </w:numPr>
        <w:spacing w:after="0" w:line="240" w:lineRule="auto"/>
        <w:rPr>
          <w:rFonts w:ascii="Arial" w:eastAsiaTheme="minorEastAsia" w:hAnsi="Arial" w:cs="Arial"/>
          <w:sz w:val="20"/>
          <w:szCs w:val="20"/>
          <w:lang w:eastAsia="en-GB"/>
        </w:rPr>
      </w:pPr>
      <w:r w:rsidRPr="00875620">
        <w:rPr>
          <w:rFonts w:ascii="Arial" w:eastAsiaTheme="minorEastAsia" w:hAnsi="Arial" w:cs="Arial"/>
          <w:sz w:val="20"/>
          <w:szCs w:val="20"/>
          <w:lang w:eastAsia="en-GB"/>
        </w:rPr>
        <w:t>Softball League (Entry Level Competition)</w:t>
      </w:r>
    </w:p>
    <w:p w14:paraId="1528EF0B" w14:textId="77777777" w:rsidR="00581573" w:rsidRPr="00875620" w:rsidRDefault="00581573" w:rsidP="00875620">
      <w:pPr>
        <w:pStyle w:val="ListParagraph"/>
        <w:numPr>
          <w:ilvl w:val="0"/>
          <w:numId w:val="5"/>
        </w:numPr>
        <w:spacing w:after="0" w:line="240" w:lineRule="auto"/>
        <w:rPr>
          <w:rFonts w:ascii="Arial" w:eastAsiaTheme="minorEastAsia" w:hAnsi="Arial" w:cs="Arial"/>
          <w:sz w:val="20"/>
          <w:szCs w:val="20"/>
          <w:lang w:eastAsia="en-GB"/>
        </w:rPr>
      </w:pPr>
      <w:r w:rsidRPr="00875620">
        <w:rPr>
          <w:rFonts w:ascii="Arial" w:eastAsiaTheme="minorEastAsia" w:hAnsi="Arial" w:cs="Arial"/>
          <w:sz w:val="20"/>
          <w:szCs w:val="20"/>
          <w:lang w:eastAsia="en-GB"/>
        </w:rPr>
        <w:t>Softball Super 8s League</w:t>
      </w:r>
    </w:p>
    <w:p w14:paraId="5E6723EE" w14:textId="77777777" w:rsidR="00581573" w:rsidRPr="00875620" w:rsidRDefault="00581573" w:rsidP="00875620">
      <w:pPr>
        <w:pStyle w:val="ListParagraph"/>
        <w:numPr>
          <w:ilvl w:val="0"/>
          <w:numId w:val="5"/>
        </w:numPr>
        <w:spacing w:after="0" w:line="240" w:lineRule="auto"/>
        <w:rPr>
          <w:rFonts w:ascii="Arial" w:eastAsiaTheme="minorEastAsia" w:hAnsi="Arial" w:cs="Arial"/>
          <w:sz w:val="20"/>
          <w:szCs w:val="20"/>
          <w:lang w:eastAsia="en-GB"/>
        </w:rPr>
      </w:pPr>
      <w:r w:rsidRPr="00875620">
        <w:rPr>
          <w:rFonts w:ascii="Arial" w:eastAsiaTheme="minorEastAsia" w:hAnsi="Arial" w:cs="Arial"/>
          <w:sz w:val="20"/>
          <w:szCs w:val="20"/>
          <w:lang w:eastAsia="en-GB"/>
        </w:rPr>
        <w:t>Hardball Super 8s League</w:t>
      </w:r>
    </w:p>
    <w:p w14:paraId="35DA3E5F" w14:textId="77777777" w:rsidR="00581573" w:rsidRPr="00875620" w:rsidRDefault="00581573" w:rsidP="00875620">
      <w:pPr>
        <w:pStyle w:val="ListParagraph"/>
        <w:numPr>
          <w:ilvl w:val="0"/>
          <w:numId w:val="5"/>
        </w:numPr>
        <w:spacing w:after="0" w:line="240" w:lineRule="auto"/>
        <w:rPr>
          <w:rFonts w:ascii="Arial" w:eastAsiaTheme="minorEastAsia" w:hAnsi="Arial" w:cs="Arial"/>
          <w:sz w:val="20"/>
          <w:szCs w:val="20"/>
          <w:lang w:eastAsia="en-GB"/>
        </w:rPr>
      </w:pPr>
      <w:r w:rsidRPr="00875620">
        <w:rPr>
          <w:rFonts w:ascii="Arial" w:eastAsiaTheme="minorEastAsia" w:hAnsi="Arial" w:cs="Arial"/>
          <w:sz w:val="20"/>
          <w:szCs w:val="20"/>
          <w:lang w:eastAsia="en-GB"/>
        </w:rPr>
        <w:t>Hardball T20 League</w:t>
      </w:r>
    </w:p>
    <w:p w14:paraId="1097A558" w14:textId="77777777" w:rsidR="00581573" w:rsidRPr="00581573" w:rsidRDefault="00581573" w:rsidP="008B11BD">
      <w:pPr>
        <w:spacing w:after="0" w:line="240" w:lineRule="auto"/>
        <w:rPr>
          <w:rFonts w:ascii="Arial" w:eastAsiaTheme="minorEastAsia" w:hAnsi="Arial" w:cs="Arial"/>
          <w:sz w:val="20"/>
          <w:szCs w:val="20"/>
          <w:lang w:eastAsia="en-GB"/>
        </w:rPr>
      </w:pPr>
    </w:p>
    <w:p w14:paraId="24AEEADA" w14:textId="77777777" w:rsidR="00581573" w:rsidRPr="00581573" w:rsidRDefault="00581573" w:rsidP="008B11BD">
      <w:pPr>
        <w:spacing w:after="0" w:line="240" w:lineRule="auto"/>
        <w:rPr>
          <w:rFonts w:ascii="Arial" w:eastAsiaTheme="minorEastAsia" w:hAnsi="Arial" w:cs="Arial"/>
          <w:sz w:val="20"/>
          <w:szCs w:val="20"/>
          <w:lang w:eastAsia="en-GB"/>
        </w:rPr>
      </w:pPr>
      <w:proofErr w:type="gramStart"/>
      <w:r w:rsidRPr="00581573">
        <w:rPr>
          <w:rFonts w:ascii="Arial" w:eastAsiaTheme="minorEastAsia" w:hAnsi="Arial" w:cs="Arial"/>
          <w:sz w:val="20"/>
          <w:szCs w:val="20"/>
          <w:lang w:eastAsia="en-GB"/>
        </w:rPr>
        <w:t>In order to</w:t>
      </w:r>
      <w:proofErr w:type="gramEnd"/>
      <w:r w:rsidRPr="00581573">
        <w:rPr>
          <w:rFonts w:ascii="Arial" w:eastAsiaTheme="minorEastAsia" w:hAnsi="Arial" w:cs="Arial"/>
          <w:sz w:val="20"/>
          <w:szCs w:val="20"/>
          <w:lang w:eastAsia="en-GB"/>
        </w:rPr>
        <w:t xml:space="preserve"> maintain and ensure effective and fair levels of competition at a time when players, clubs and the league itself, is still in development the following Registration and Player Eligibility requirements will apply: </w:t>
      </w:r>
    </w:p>
    <w:p w14:paraId="27F99614" w14:textId="77777777" w:rsidR="00581573" w:rsidRPr="00581573" w:rsidRDefault="00581573" w:rsidP="008B11BD">
      <w:pPr>
        <w:spacing w:after="0" w:line="240" w:lineRule="auto"/>
        <w:rPr>
          <w:rFonts w:ascii="Arial" w:eastAsiaTheme="minorEastAsia" w:hAnsi="Arial" w:cs="Arial"/>
          <w:b/>
          <w:sz w:val="20"/>
          <w:szCs w:val="20"/>
          <w:lang w:eastAsia="en-GB"/>
        </w:rPr>
      </w:pPr>
      <w:bookmarkStart w:id="0" w:name="_Hlk125762294"/>
    </w:p>
    <w:p w14:paraId="2CFF413A" w14:textId="77777777" w:rsidR="00581573" w:rsidRPr="00581573" w:rsidRDefault="00581573" w:rsidP="008B11BD">
      <w:pPr>
        <w:pStyle w:val="ListParagraph"/>
        <w:numPr>
          <w:ilvl w:val="0"/>
          <w:numId w:val="4"/>
        </w:numPr>
        <w:spacing w:after="0" w:line="240" w:lineRule="auto"/>
        <w:rPr>
          <w:rFonts w:ascii="Arial" w:eastAsiaTheme="minorEastAsia" w:hAnsi="Arial" w:cs="Arial"/>
          <w:b/>
          <w:bCs/>
          <w:sz w:val="20"/>
          <w:szCs w:val="20"/>
          <w:lang w:eastAsia="en-GB"/>
        </w:rPr>
      </w:pPr>
      <w:r w:rsidRPr="00581573">
        <w:rPr>
          <w:rFonts w:ascii="Arial" w:eastAsiaTheme="minorEastAsia" w:hAnsi="Arial" w:cs="Arial"/>
          <w:b/>
          <w:bCs/>
          <w:sz w:val="20"/>
          <w:szCs w:val="20"/>
          <w:lang w:eastAsia="en-GB"/>
        </w:rPr>
        <w:t>Softball League (Entry Level Competition)</w:t>
      </w:r>
    </w:p>
    <w:p w14:paraId="57761E3E" w14:textId="77777777" w:rsidR="00581573" w:rsidRPr="00581573" w:rsidRDefault="00581573" w:rsidP="008B11BD">
      <w:pPr>
        <w:pStyle w:val="ListParagraph"/>
        <w:spacing w:after="0" w:line="240" w:lineRule="auto"/>
        <w:rPr>
          <w:rFonts w:ascii="Arial" w:eastAsiaTheme="minorEastAsia" w:hAnsi="Arial" w:cs="Arial"/>
          <w:b/>
          <w:bCs/>
          <w:sz w:val="20"/>
          <w:szCs w:val="20"/>
          <w:lang w:eastAsia="en-GB"/>
        </w:rPr>
      </w:pPr>
    </w:p>
    <w:p w14:paraId="697317FF" w14:textId="77777777" w:rsidR="00581573" w:rsidRPr="00581573" w:rsidRDefault="00581573" w:rsidP="008B11BD">
      <w:pPr>
        <w:spacing w:after="0" w:line="240" w:lineRule="auto"/>
        <w:rPr>
          <w:rFonts w:ascii="Arial" w:eastAsiaTheme="minorEastAsia" w:hAnsi="Arial" w:cs="Arial"/>
          <w:sz w:val="20"/>
          <w:szCs w:val="20"/>
          <w:lang w:eastAsia="en-GB"/>
        </w:rPr>
      </w:pPr>
      <w:r w:rsidRPr="00581573">
        <w:rPr>
          <w:rFonts w:ascii="Arial" w:eastAsiaTheme="minorEastAsia" w:hAnsi="Arial" w:cs="Arial"/>
          <w:sz w:val="20"/>
          <w:szCs w:val="20"/>
          <w:lang w:eastAsia="en-GB"/>
        </w:rPr>
        <w:t>No player who has played any form of hardball match in any league, male or female, including leagues external to the Liverpool Competition, shall be eligible.</w:t>
      </w:r>
    </w:p>
    <w:p w14:paraId="7F6C8BEB" w14:textId="77777777" w:rsidR="00581573" w:rsidRPr="002F0BC9" w:rsidRDefault="00581573" w:rsidP="008B11BD">
      <w:pPr>
        <w:spacing w:after="0" w:line="240" w:lineRule="auto"/>
        <w:rPr>
          <w:rFonts w:ascii="Arial" w:eastAsiaTheme="minorEastAsia" w:hAnsi="Arial" w:cs="Arial"/>
          <w:b/>
          <w:bCs/>
          <w:color w:val="000000" w:themeColor="text1"/>
          <w:sz w:val="20"/>
          <w:szCs w:val="20"/>
          <w:lang w:eastAsia="en-GB"/>
        </w:rPr>
      </w:pPr>
    </w:p>
    <w:p w14:paraId="0240A100" w14:textId="7780AF67" w:rsidR="00581573" w:rsidRPr="002F0BC9" w:rsidRDefault="00581573" w:rsidP="008B11BD">
      <w:pPr>
        <w:spacing w:after="0" w:line="240" w:lineRule="auto"/>
        <w:rPr>
          <w:rFonts w:ascii="Arial" w:eastAsiaTheme="minorEastAsia" w:hAnsi="Arial" w:cs="Arial"/>
          <w:b/>
          <w:bCs/>
          <w:i/>
          <w:iCs/>
          <w:color w:val="000000" w:themeColor="text1"/>
          <w:sz w:val="20"/>
          <w:szCs w:val="20"/>
          <w:lang w:eastAsia="en-GB"/>
        </w:rPr>
      </w:pPr>
      <w:r w:rsidRPr="002F0BC9">
        <w:rPr>
          <w:rFonts w:ascii="Arial" w:eastAsiaTheme="minorEastAsia" w:hAnsi="Arial" w:cs="Arial"/>
          <w:b/>
          <w:bCs/>
          <w:i/>
          <w:iCs/>
          <w:color w:val="000000" w:themeColor="text1"/>
          <w:sz w:val="20"/>
          <w:szCs w:val="20"/>
          <w:vertAlign w:val="superscript"/>
          <w:lang w:eastAsia="en-GB"/>
        </w:rPr>
        <w:t xml:space="preserve">2024 </w:t>
      </w:r>
      <w:r w:rsidRPr="002F0BC9">
        <w:rPr>
          <w:rFonts w:ascii="Arial" w:eastAsiaTheme="minorEastAsia" w:hAnsi="Arial" w:cs="Arial"/>
          <w:b/>
          <w:bCs/>
          <w:i/>
          <w:iCs/>
          <w:color w:val="000000" w:themeColor="text1"/>
          <w:sz w:val="20"/>
          <w:szCs w:val="20"/>
          <w:lang w:eastAsia="en-GB"/>
        </w:rPr>
        <w:t xml:space="preserve">All clubs participating in this competition are to provide a squad list ahead of the start of the season - and </w:t>
      </w:r>
      <w:r w:rsidRPr="002F0BC9">
        <w:rPr>
          <w:rFonts w:ascii="Arial" w:eastAsiaTheme="minorEastAsia" w:hAnsi="Arial" w:cs="Arial"/>
          <w:b/>
          <w:i/>
          <w:iCs/>
          <w:color w:val="000000" w:themeColor="text1"/>
          <w:sz w:val="20"/>
          <w:szCs w:val="20"/>
          <w:lang w:eastAsia="en-GB"/>
        </w:rPr>
        <w:t xml:space="preserve">add additional names to the list as the season progresses - </w:t>
      </w:r>
      <w:r w:rsidRPr="002F0BC9">
        <w:rPr>
          <w:rFonts w:ascii="Arial" w:eastAsiaTheme="minorEastAsia" w:hAnsi="Arial" w:cs="Arial"/>
          <w:b/>
          <w:bCs/>
          <w:i/>
          <w:iCs/>
          <w:color w:val="000000" w:themeColor="text1"/>
          <w:sz w:val="20"/>
          <w:szCs w:val="20"/>
          <w:lang w:eastAsia="en-GB"/>
        </w:rPr>
        <w:t xml:space="preserve">to help ensure players are of an appropriate level.  </w:t>
      </w:r>
    </w:p>
    <w:p w14:paraId="046D1C66" w14:textId="77777777" w:rsidR="00581573" w:rsidRPr="002F0BC9" w:rsidRDefault="00581573" w:rsidP="008B11BD">
      <w:pPr>
        <w:spacing w:after="0" w:line="240" w:lineRule="auto"/>
        <w:rPr>
          <w:rFonts w:ascii="Arial" w:eastAsiaTheme="minorEastAsia" w:hAnsi="Arial" w:cs="Arial"/>
          <w:b/>
          <w:bCs/>
          <w:i/>
          <w:iCs/>
          <w:color w:val="000000" w:themeColor="text1"/>
          <w:sz w:val="20"/>
          <w:szCs w:val="20"/>
          <w:lang w:eastAsia="en-GB"/>
        </w:rPr>
      </w:pPr>
      <w:r w:rsidRPr="002F0BC9">
        <w:rPr>
          <w:rFonts w:ascii="Arial" w:eastAsiaTheme="minorEastAsia" w:hAnsi="Arial" w:cs="Arial"/>
          <w:b/>
          <w:bCs/>
          <w:i/>
          <w:iCs/>
          <w:color w:val="000000" w:themeColor="text1"/>
          <w:sz w:val="20"/>
          <w:szCs w:val="20"/>
          <w:lang w:eastAsia="en-GB"/>
        </w:rPr>
        <w:t>The player level in this competition will be monitored throughout by the Women’s and Girls Sub Committee, to ensure that the Spirit of Cricket is upheld</w:t>
      </w:r>
    </w:p>
    <w:bookmarkEnd w:id="0"/>
    <w:p w14:paraId="6B8D5862" w14:textId="77777777" w:rsidR="008B11BD" w:rsidRDefault="008B11BD" w:rsidP="008B11BD">
      <w:pPr>
        <w:spacing w:after="0" w:line="240" w:lineRule="auto"/>
        <w:rPr>
          <w:rFonts w:ascii="Arial" w:eastAsiaTheme="minorEastAsia" w:hAnsi="Arial" w:cs="Arial"/>
          <w:b/>
          <w:bCs/>
          <w:sz w:val="20"/>
          <w:szCs w:val="20"/>
          <w:lang w:eastAsia="en-GB"/>
        </w:rPr>
      </w:pPr>
    </w:p>
    <w:p w14:paraId="51A4F37D" w14:textId="40ED52C6" w:rsidR="00581573" w:rsidRPr="00581573" w:rsidRDefault="00581573" w:rsidP="008B11BD">
      <w:pPr>
        <w:spacing w:after="0" w:line="240" w:lineRule="auto"/>
        <w:rPr>
          <w:rFonts w:ascii="Arial" w:eastAsiaTheme="minorEastAsia" w:hAnsi="Arial" w:cs="Arial"/>
          <w:b/>
          <w:bCs/>
          <w:sz w:val="20"/>
          <w:szCs w:val="20"/>
          <w:lang w:eastAsia="en-GB"/>
        </w:rPr>
      </w:pPr>
      <w:r w:rsidRPr="00581573">
        <w:rPr>
          <w:rFonts w:ascii="Arial" w:eastAsiaTheme="minorEastAsia" w:hAnsi="Arial" w:cs="Arial"/>
          <w:b/>
          <w:bCs/>
          <w:sz w:val="20"/>
          <w:szCs w:val="20"/>
          <w:lang w:eastAsia="en-GB"/>
        </w:rPr>
        <w:t>2. Softball Super 8s League</w:t>
      </w:r>
    </w:p>
    <w:p w14:paraId="401DE551" w14:textId="77777777" w:rsidR="00581573" w:rsidRPr="00581573" w:rsidRDefault="00581573" w:rsidP="008B11BD">
      <w:pPr>
        <w:spacing w:after="0" w:line="240" w:lineRule="auto"/>
        <w:rPr>
          <w:rFonts w:ascii="Arial" w:eastAsiaTheme="minorEastAsia" w:hAnsi="Arial" w:cs="Arial"/>
          <w:sz w:val="20"/>
          <w:szCs w:val="20"/>
          <w:lang w:eastAsia="en-GB"/>
        </w:rPr>
      </w:pPr>
      <w:r w:rsidRPr="00581573">
        <w:rPr>
          <w:rFonts w:ascii="Arial" w:eastAsiaTheme="minorEastAsia" w:hAnsi="Arial" w:cs="Arial"/>
          <w:sz w:val="20"/>
          <w:szCs w:val="20"/>
          <w:lang w:eastAsia="en-GB"/>
        </w:rPr>
        <w:t>No more than two players who have each played an aggregate of more than 5 hardball matches during the current and preceding season in any league, male or female, including leagues external to the Liverpool Competition, shall be eligible to play in any league match.</w:t>
      </w:r>
    </w:p>
    <w:p w14:paraId="55F33C46" w14:textId="77777777" w:rsidR="00581573" w:rsidRPr="00581573" w:rsidRDefault="00581573" w:rsidP="008B11BD">
      <w:pPr>
        <w:spacing w:after="0" w:line="240" w:lineRule="auto"/>
        <w:rPr>
          <w:rFonts w:ascii="Arial" w:eastAsiaTheme="minorEastAsia" w:hAnsi="Arial" w:cs="Arial"/>
          <w:sz w:val="20"/>
          <w:szCs w:val="20"/>
          <w:lang w:eastAsia="en-GB"/>
        </w:rPr>
      </w:pPr>
      <w:r w:rsidRPr="00581573">
        <w:rPr>
          <w:rFonts w:ascii="Arial" w:eastAsiaTheme="minorEastAsia" w:hAnsi="Arial" w:cs="Arial"/>
          <w:sz w:val="20"/>
          <w:szCs w:val="20"/>
          <w:lang w:eastAsia="en-GB"/>
        </w:rPr>
        <w:t xml:space="preserve">Where </w:t>
      </w:r>
      <w:proofErr w:type="gramStart"/>
      <w:r w:rsidRPr="00581573">
        <w:rPr>
          <w:rFonts w:ascii="Arial" w:eastAsiaTheme="minorEastAsia" w:hAnsi="Arial" w:cs="Arial"/>
          <w:sz w:val="20"/>
          <w:szCs w:val="20"/>
          <w:lang w:eastAsia="en-GB"/>
        </w:rPr>
        <w:t>it is clear that a</w:t>
      </w:r>
      <w:proofErr w:type="gramEnd"/>
      <w:r w:rsidRPr="00581573">
        <w:rPr>
          <w:rFonts w:ascii="Arial" w:eastAsiaTheme="minorEastAsia" w:hAnsi="Arial" w:cs="Arial"/>
          <w:sz w:val="20"/>
          <w:szCs w:val="20"/>
          <w:lang w:eastAsia="en-GB"/>
        </w:rPr>
        <w:t xml:space="preserve"> player has been called up to play in a hardball match purely to ensure a team fulfils a fixture, that player’s appearance may be discounted in the above calculation, at the discretion of the Women &amp; Girls Sub Committee</w:t>
      </w:r>
    </w:p>
    <w:p w14:paraId="6F5C4030" w14:textId="77777777" w:rsidR="00581573" w:rsidRPr="00581573" w:rsidRDefault="00581573" w:rsidP="008B11BD">
      <w:pPr>
        <w:spacing w:after="0" w:line="240" w:lineRule="auto"/>
        <w:rPr>
          <w:rFonts w:ascii="Arial" w:eastAsiaTheme="minorEastAsia" w:hAnsi="Arial" w:cs="Arial"/>
          <w:sz w:val="20"/>
          <w:szCs w:val="20"/>
          <w:lang w:eastAsia="en-GB"/>
        </w:rPr>
      </w:pPr>
      <w:r w:rsidRPr="00581573">
        <w:rPr>
          <w:rFonts w:ascii="Arial" w:eastAsiaTheme="minorEastAsia" w:hAnsi="Arial" w:cs="Arial"/>
          <w:sz w:val="20"/>
          <w:szCs w:val="20"/>
          <w:lang w:eastAsia="en-GB"/>
        </w:rPr>
        <w:t xml:space="preserve"> </w:t>
      </w:r>
    </w:p>
    <w:p w14:paraId="41176DD2" w14:textId="77777777" w:rsidR="00581573" w:rsidRPr="00581573" w:rsidRDefault="00581573" w:rsidP="008B11BD">
      <w:pPr>
        <w:spacing w:after="0" w:line="240" w:lineRule="auto"/>
        <w:rPr>
          <w:rFonts w:ascii="Arial" w:eastAsiaTheme="minorEastAsia" w:hAnsi="Arial" w:cs="Arial"/>
          <w:bCs/>
          <w:sz w:val="20"/>
          <w:szCs w:val="20"/>
          <w:lang w:eastAsia="en-GB"/>
        </w:rPr>
      </w:pPr>
      <w:r w:rsidRPr="00581573">
        <w:rPr>
          <w:rFonts w:ascii="Arial" w:eastAsiaTheme="minorEastAsia" w:hAnsi="Arial" w:cs="Arial"/>
          <w:b/>
          <w:bCs/>
          <w:sz w:val="20"/>
          <w:szCs w:val="20"/>
          <w:lang w:eastAsia="en-GB"/>
        </w:rPr>
        <w:t>IN SEASON 2024</w:t>
      </w:r>
      <w:r w:rsidRPr="00581573">
        <w:rPr>
          <w:rFonts w:ascii="Arial" w:eastAsiaTheme="minorEastAsia" w:hAnsi="Arial" w:cs="Arial"/>
          <w:sz w:val="20"/>
          <w:szCs w:val="20"/>
          <w:lang w:eastAsia="en-GB"/>
        </w:rPr>
        <w:t xml:space="preserve"> </w:t>
      </w:r>
      <w:r w:rsidRPr="00581573">
        <w:rPr>
          <w:rFonts w:ascii="Arial" w:eastAsiaTheme="minorEastAsia" w:hAnsi="Arial" w:cs="Arial"/>
          <w:b/>
          <w:bCs/>
          <w:sz w:val="20"/>
          <w:szCs w:val="20"/>
          <w:lang w:eastAsia="en-GB"/>
        </w:rPr>
        <w:t xml:space="preserve">TEAMS WHO ARE TRANSITIONING INTO HARDBALL FOR THE FIRST TIME ARE EXEMPT FROM THE ABOVE. </w:t>
      </w:r>
      <w:r w:rsidRPr="00581573">
        <w:rPr>
          <w:rFonts w:ascii="Arial" w:eastAsiaTheme="minorEastAsia" w:hAnsi="Arial" w:cs="Arial"/>
          <w:sz w:val="20"/>
          <w:szCs w:val="20"/>
          <w:lang w:eastAsia="en-GB"/>
        </w:rPr>
        <w:t>Notwithstanding, t</w:t>
      </w:r>
      <w:r w:rsidRPr="00581573">
        <w:rPr>
          <w:rFonts w:ascii="Arial" w:eastAsiaTheme="minorEastAsia" w:hAnsi="Arial" w:cs="Arial"/>
          <w:bCs/>
          <w:sz w:val="20"/>
          <w:szCs w:val="20"/>
          <w:lang w:eastAsia="en-GB"/>
        </w:rPr>
        <w:t>he player level in this competition will be monitored throughout by the Women’s and Girls Sub Committee, to ensure that the Spirit of Cricket is upheld</w:t>
      </w:r>
    </w:p>
    <w:p w14:paraId="3ADCD8D9" w14:textId="77777777" w:rsidR="00581573" w:rsidRPr="008B11BD" w:rsidRDefault="00581573" w:rsidP="008B11BD">
      <w:pPr>
        <w:spacing w:after="0" w:line="240" w:lineRule="auto"/>
        <w:rPr>
          <w:rFonts w:ascii="Arial" w:eastAsiaTheme="minorEastAsia" w:hAnsi="Arial" w:cs="Arial"/>
          <w:b/>
          <w:bCs/>
          <w:color w:val="000000" w:themeColor="text1"/>
          <w:sz w:val="20"/>
          <w:szCs w:val="20"/>
          <w:lang w:eastAsia="en-GB"/>
        </w:rPr>
      </w:pPr>
    </w:p>
    <w:p w14:paraId="4577C237" w14:textId="5B216CD1" w:rsidR="00581573" w:rsidRPr="00581573" w:rsidRDefault="00581573" w:rsidP="008B11BD">
      <w:pPr>
        <w:spacing w:after="0" w:line="240" w:lineRule="auto"/>
        <w:rPr>
          <w:rFonts w:ascii="Arial" w:eastAsiaTheme="minorEastAsia" w:hAnsi="Arial" w:cs="Arial"/>
          <w:bCs/>
          <w:sz w:val="20"/>
          <w:szCs w:val="20"/>
          <w:lang w:eastAsia="en-GB"/>
        </w:rPr>
      </w:pPr>
      <w:r w:rsidRPr="00581573">
        <w:rPr>
          <w:rFonts w:ascii="Arial" w:eastAsiaTheme="minorEastAsia" w:hAnsi="Arial" w:cs="Arial"/>
          <w:b/>
          <w:sz w:val="20"/>
          <w:szCs w:val="20"/>
          <w:lang w:eastAsia="en-GB"/>
        </w:rPr>
        <w:t xml:space="preserve">NOTE:  As last year, players do not require any form of Registration to play </w:t>
      </w:r>
      <w:r w:rsidR="002F0BC9" w:rsidRPr="00581573">
        <w:rPr>
          <w:rFonts w:ascii="Arial" w:eastAsiaTheme="minorEastAsia" w:hAnsi="Arial" w:cs="Arial"/>
          <w:b/>
          <w:sz w:val="20"/>
          <w:szCs w:val="20"/>
          <w:lang w:eastAsia="en-GB"/>
        </w:rPr>
        <w:t>in</w:t>
      </w:r>
      <w:r w:rsidR="002F0BC9">
        <w:rPr>
          <w:rFonts w:ascii="Arial" w:eastAsiaTheme="minorEastAsia" w:hAnsi="Arial" w:cs="Arial"/>
          <w:b/>
          <w:sz w:val="20"/>
          <w:szCs w:val="20"/>
          <w:lang w:eastAsia="en-GB"/>
        </w:rPr>
        <w:t xml:space="preserve"> </w:t>
      </w:r>
      <w:r w:rsidR="002F0BC9" w:rsidRPr="00581573">
        <w:rPr>
          <w:rFonts w:ascii="Arial" w:eastAsiaTheme="minorEastAsia" w:hAnsi="Arial" w:cs="Arial"/>
          <w:b/>
          <w:sz w:val="20"/>
          <w:szCs w:val="20"/>
          <w:lang w:eastAsia="en-GB"/>
        </w:rPr>
        <w:t>categories</w:t>
      </w:r>
      <w:r w:rsidRPr="00581573">
        <w:rPr>
          <w:rFonts w:ascii="Arial" w:eastAsiaTheme="minorEastAsia" w:hAnsi="Arial" w:cs="Arial"/>
          <w:b/>
          <w:sz w:val="20"/>
          <w:szCs w:val="20"/>
          <w:lang w:eastAsia="en-GB"/>
        </w:rPr>
        <w:t xml:space="preserve"> </w:t>
      </w:r>
      <w:r w:rsidR="002F0BC9">
        <w:rPr>
          <w:rFonts w:ascii="Arial" w:eastAsiaTheme="minorEastAsia" w:hAnsi="Arial" w:cs="Arial"/>
          <w:b/>
          <w:sz w:val="20"/>
          <w:szCs w:val="20"/>
          <w:lang w:eastAsia="en-GB"/>
        </w:rPr>
        <w:t>1. and 2. above</w:t>
      </w:r>
    </w:p>
    <w:p w14:paraId="5F23F37E" w14:textId="77777777" w:rsidR="008B11BD" w:rsidRDefault="008B11BD" w:rsidP="008B11BD">
      <w:pPr>
        <w:spacing w:after="0" w:line="240" w:lineRule="auto"/>
        <w:rPr>
          <w:rFonts w:ascii="Arial" w:eastAsiaTheme="minorEastAsia" w:hAnsi="Arial" w:cs="Arial"/>
          <w:b/>
          <w:bCs/>
          <w:sz w:val="20"/>
          <w:szCs w:val="20"/>
          <w:lang w:eastAsia="en-GB"/>
        </w:rPr>
      </w:pPr>
    </w:p>
    <w:p w14:paraId="47A629C5" w14:textId="74B5023E" w:rsidR="00581573" w:rsidRPr="00581573" w:rsidRDefault="00581573" w:rsidP="008B11BD">
      <w:pPr>
        <w:spacing w:after="0" w:line="240" w:lineRule="auto"/>
        <w:rPr>
          <w:rFonts w:ascii="Arial" w:eastAsiaTheme="minorEastAsia" w:hAnsi="Arial" w:cs="Arial"/>
          <w:b/>
          <w:bCs/>
          <w:sz w:val="20"/>
          <w:szCs w:val="20"/>
          <w:lang w:eastAsia="en-GB"/>
        </w:rPr>
      </w:pPr>
      <w:r w:rsidRPr="00581573">
        <w:rPr>
          <w:rFonts w:ascii="Arial" w:eastAsiaTheme="minorEastAsia" w:hAnsi="Arial" w:cs="Arial"/>
          <w:b/>
          <w:bCs/>
          <w:sz w:val="20"/>
          <w:szCs w:val="20"/>
          <w:lang w:eastAsia="en-GB"/>
        </w:rPr>
        <w:t>3. Hardball Super 8s League</w:t>
      </w:r>
    </w:p>
    <w:p w14:paraId="361F51EF" w14:textId="77777777" w:rsidR="008B11BD" w:rsidRDefault="008B11BD" w:rsidP="008B11BD">
      <w:pPr>
        <w:spacing w:after="0" w:line="240" w:lineRule="auto"/>
        <w:rPr>
          <w:rFonts w:ascii="Arial" w:eastAsiaTheme="minorEastAsia" w:hAnsi="Arial" w:cs="Arial"/>
          <w:b/>
          <w:bCs/>
          <w:sz w:val="20"/>
          <w:szCs w:val="20"/>
          <w:lang w:eastAsia="en-GB"/>
        </w:rPr>
      </w:pPr>
    </w:p>
    <w:p w14:paraId="4C9D459B" w14:textId="01410311" w:rsidR="00581573" w:rsidRPr="00581573" w:rsidRDefault="00581573" w:rsidP="008B11BD">
      <w:pPr>
        <w:spacing w:after="0" w:line="240" w:lineRule="auto"/>
        <w:rPr>
          <w:rFonts w:ascii="Arial" w:eastAsiaTheme="minorEastAsia" w:hAnsi="Arial" w:cs="Arial"/>
          <w:b/>
          <w:bCs/>
          <w:sz w:val="20"/>
          <w:szCs w:val="20"/>
          <w:lang w:eastAsia="en-GB"/>
        </w:rPr>
      </w:pPr>
      <w:r w:rsidRPr="00581573">
        <w:rPr>
          <w:rFonts w:ascii="Arial" w:eastAsiaTheme="minorEastAsia" w:hAnsi="Arial" w:cs="Arial"/>
          <w:b/>
          <w:bCs/>
          <w:sz w:val="20"/>
          <w:szCs w:val="20"/>
          <w:lang w:eastAsia="en-GB"/>
        </w:rPr>
        <w:t>4. Hardball T20 League</w:t>
      </w:r>
    </w:p>
    <w:p w14:paraId="6A022509" w14:textId="77777777" w:rsidR="00DA5E5D" w:rsidRDefault="00DA5E5D" w:rsidP="008B11BD">
      <w:pPr>
        <w:spacing w:after="0" w:line="240" w:lineRule="auto"/>
        <w:rPr>
          <w:rFonts w:ascii="Arial" w:eastAsiaTheme="minorEastAsia" w:hAnsi="Arial" w:cs="Arial"/>
          <w:bCs/>
          <w:sz w:val="20"/>
          <w:szCs w:val="20"/>
          <w:lang w:eastAsia="en-GB"/>
        </w:rPr>
      </w:pPr>
    </w:p>
    <w:p w14:paraId="0ECEA8C9" w14:textId="76D79402" w:rsidR="00581573" w:rsidRPr="00581573" w:rsidRDefault="00581573" w:rsidP="008B11BD">
      <w:pPr>
        <w:spacing w:after="0" w:line="240" w:lineRule="auto"/>
        <w:rPr>
          <w:rFonts w:ascii="Arial" w:eastAsiaTheme="minorEastAsia" w:hAnsi="Arial" w:cs="Arial"/>
          <w:bCs/>
          <w:sz w:val="20"/>
          <w:szCs w:val="20"/>
          <w:lang w:eastAsia="en-GB"/>
        </w:rPr>
      </w:pPr>
      <w:r w:rsidRPr="002F0BC9">
        <w:rPr>
          <w:rFonts w:ascii="Arial" w:eastAsiaTheme="minorEastAsia" w:hAnsi="Arial" w:cs="Arial"/>
          <w:b/>
          <w:sz w:val="20"/>
          <w:szCs w:val="20"/>
          <w:lang w:eastAsia="en-GB"/>
        </w:rPr>
        <w:t xml:space="preserve">All players taking part in game </w:t>
      </w:r>
      <w:r w:rsidR="002F0BC9" w:rsidRPr="002F0BC9">
        <w:rPr>
          <w:rFonts w:ascii="Arial" w:eastAsiaTheme="minorEastAsia" w:hAnsi="Arial" w:cs="Arial"/>
          <w:b/>
          <w:sz w:val="20"/>
          <w:szCs w:val="20"/>
          <w:lang w:eastAsia="en-GB"/>
        </w:rPr>
        <w:t>categories</w:t>
      </w:r>
      <w:r w:rsidRPr="002F0BC9">
        <w:rPr>
          <w:rFonts w:ascii="Arial" w:eastAsiaTheme="minorEastAsia" w:hAnsi="Arial" w:cs="Arial"/>
          <w:b/>
          <w:sz w:val="20"/>
          <w:szCs w:val="20"/>
          <w:lang w:eastAsia="en-GB"/>
        </w:rPr>
        <w:t xml:space="preserve"> 3</w:t>
      </w:r>
      <w:r w:rsidR="002F0BC9" w:rsidRPr="002F0BC9">
        <w:rPr>
          <w:rFonts w:ascii="Arial" w:eastAsiaTheme="minorEastAsia" w:hAnsi="Arial" w:cs="Arial"/>
          <w:b/>
          <w:sz w:val="20"/>
          <w:szCs w:val="20"/>
          <w:lang w:eastAsia="en-GB"/>
        </w:rPr>
        <w:t>.</w:t>
      </w:r>
      <w:r w:rsidRPr="002F0BC9">
        <w:rPr>
          <w:rFonts w:ascii="Arial" w:eastAsiaTheme="minorEastAsia" w:hAnsi="Arial" w:cs="Arial"/>
          <w:b/>
          <w:sz w:val="20"/>
          <w:szCs w:val="20"/>
          <w:lang w:eastAsia="en-GB"/>
        </w:rPr>
        <w:t xml:space="preserve"> and 4</w:t>
      </w:r>
      <w:r w:rsidR="002F0BC9" w:rsidRPr="002F0BC9">
        <w:rPr>
          <w:rFonts w:ascii="Arial" w:eastAsiaTheme="minorEastAsia" w:hAnsi="Arial" w:cs="Arial"/>
          <w:b/>
          <w:sz w:val="20"/>
          <w:szCs w:val="20"/>
          <w:lang w:eastAsia="en-GB"/>
        </w:rPr>
        <w:t>.</w:t>
      </w:r>
      <w:r w:rsidRPr="002F0BC9">
        <w:rPr>
          <w:rFonts w:ascii="Arial" w:eastAsiaTheme="minorEastAsia" w:hAnsi="Arial" w:cs="Arial"/>
          <w:b/>
          <w:sz w:val="20"/>
          <w:szCs w:val="20"/>
          <w:lang w:eastAsia="en-GB"/>
        </w:rPr>
        <w:t xml:space="preserve"> </w:t>
      </w:r>
      <w:r w:rsidR="002F0BC9">
        <w:rPr>
          <w:rFonts w:ascii="Arial" w:eastAsiaTheme="minorEastAsia" w:hAnsi="Arial" w:cs="Arial"/>
          <w:b/>
          <w:sz w:val="20"/>
          <w:szCs w:val="20"/>
          <w:lang w:eastAsia="en-GB"/>
        </w:rPr>
        <w:t xml:space="preserve">above </w:t>
      </w:r>
      <w:r w:rsidRPr="002F0BC9">
        <w:rPr>
          <w:rFonts w:ascii="Arial" w:eastAsiaTheme="minorEastAsia" w:hAnsi="Arial" w:cs="Arial"/>
          <w:b/>
          <w:sz w:val="20"/>
          <w:szCs w:val="20"/>
          <w:lang w:eastAsia="en-GB"/>
        </w:rPr>
        <w:t>must be registered in accordance with the Liverpool Competition Registration Regulations</w:t>
      </w:r>
      <w:r w:rsidRPr="00581573">
        <w:rPr>
          <w:rFonts w:ascii="Arial" w:eastAsiaTheme="minorEastAsia" w:hAnsi="Arial" w:cs="Arial"/>
          <w:bCs/>
          <w:sz w:val="20"/>
          <w:szCs w:val="20"/>
          <w:lang w:eastAsia="en-GB"/>
        </w:rPr>
        <w:t xml:space="preserve"> set out in</w:t>
      </w:r>
      <w:r>
        <w:rPr>
          <w:rFonts w:ascii="Arial" w:eastAsiaTheme="minorEastAsia" w:hAnsi="Arial" w:cs="Arial"/>
          <w:bCs/>
          <w:sz w:val="20"/>
          <w:szCs w:val="20"/>
          <w:lang w:eastAsia="en-GB"/>
        </w:rPr>
        <w:t xml:space="preserve"> the Online Handbook </w:t>
      </w:r>
      <w:hyperlink r:id="rId8" w:history="1">
        <w:r w:rsidRPr="00262481">
          <w:rPr>
            <w:rStyle w:val="Hyperlink"/>
            <w:rFonts w:ascii="Arial" w:eastAsiaTheme="minorEastAsia" w:hAnsi="Arial" w:cs="Arial"/>
            <w:bCs/>
            <w:sz w:val="20"/>
            <w:szCs w:val="20"/>
            <w:lang w:eastAsia="en-GB"/>
          </w:rPr>
          <w:t>https://www.lpoolcomp.co.uk/admin_docs.php?id=33</w:t>
        </w:r>
      </w:hyperlink>
      <w:r>
        <w:rPr>
          <w:rFonts w:ascii="Arial" w:eastAsiaTheme="minorEastAsia" w:hAnsi="Arial" w:cs="Arial"/>
          <w:bCs/>
          <w:sz w:val="20"/>
          <w:szCs w:val="20"/>
          <w:lang w:eastAsia="en-GB"/>
        </w:rPr>
        <w:t xml:space="preserve"> </w:t>
      </w:r>
    </w:p>
    <w:p w14:paraId="5E4C7582" w14:textId="77777777" w:rsidR="00581573" w:rsidRPr="00581573" w:rsidRDefault="00581573" w:rsidP="008B11BD">
      <w:pPr>
        <w:spacing w:after="0" w:line="240" w:lineRule="auto"/>
        <w:rPr>
          <w:rFonts w:ascii="Arial" w:eastAsiaTheme="minorEastAsia" w:hAnsi="Arial" w:cs="Arial"/>
          <w:b/>
          <w:bCs/>
          <w:sz w:val="20"/>
          <w:szCs w:val="20"/>
          <w:lang w:eastAsia="en-GB"/>
        </w:rPr>
      </w:pPr>
    </w:p>
    <w:p w14:paraId="3644D7CA" w14:textId="05C6880C" w:rsidR="00581573" w:rsidRPr="00581573" w:rsidRDefault="00581573" w:rsidP="008B11BD">
      <w:pPr>
        <w:spacing w:after="0" w:line="240" w:lineRule="auto"/>
        <w:rPr>
          <w:rFonts w:ascii="Arial" w:eastAsiaTheme="minorEastAsia" w:hAnsi="Arial" w:cs="Arial"/>
          <w:b/>
          <w:bCs/>
          <w:sz w:val="20"/>
          <w:szCs w:val="20"/>
          <w:lang w:eastAsia="en-GB"/>
        </w:rPr>
      </w:pPr>
    </w:p>
    <w:p w14:paraId="0A1738E0" w14:textId="77777777" w:rsidR="00581573" w:rsidRPr="00581573" w:rsidRDefault="00581573" w:rsidP="008B11BD">
      <w:pPr>
        <w:spacing w:after="0" w:line="240" w:lineRule="auto"/>
        <w:rPr>
          <w:rFonts w:ascii="Arial" w:eastAsiaTheme="minorEastAsia" w:hAnsi="Arial" w:cs="Arial"/>
          <w:b/>
          <w:bCs/>
          <w:sz w:val="20"/>
          <w:szCs w:val="20"/>
          <w:lang w:eastAsia="en-GB"/>
        </w:rPr>
      </w:pPr>
      <w:r w:rsidRPr="00581573">
        <w:rPr>
          <w:rFonts w:ascii="Arial" w:eastAsiaTheme="minorEastAsia" w:hAnsi="Arial" w:cs="Arial"/>
          <w:b/>
          <w:bCs/>
          <w:sz w:val="20"/>
          <w:szCs w:val="20"/>
          <w:lang w:eastAsia="en-GB"/>
        </w:rPr>
        <w:t>NOTES:</w:t>
      </w:r>
    </w:p>
    <w:p w14:paraId="37EDB0B5" w14:textId="77777777" w:rsidR="00581573" w:rsidRPr="00581573" w:rsidRDefault="00581573" w:rsidP="008B11BD">
      <w:pPr>
        <w:spacing w:after="0" w:line="240" w:lineRule="auto"/>
        <w:rPr>
          <w:rFonts w:ascii="Arial" w:eastAsiaTheme="minorEastAsia" w:hAnsi="Arial" w:cs="Arial"/>
          <w:b/>
          <w:bCs/>
          <w:sz w:val="20"/>
          <w:szCs w:val="20"/>
          <w:lang w:eastAsia="en-GB"/>
        </w:rPr>
      </w:pPr>
    </w:p>
    <w:p w14:paraId="34A0E699" w14:textId="77777777" w:rsidR="00581573" w:rsidRPr="00581573" w:rsidRDefault="00581573" w:rsidP="008B11BD">
      <w:pPr>
        <w:numPr>
          <w:ilvl w:val="0"/>
          <w:numId w:val="3"/>
        </w:numPr>
        <w:spacing w:after="0" w:line="240" w:lineRule="auto"/>
        <w:contextualSpacing/>
        <w:rPr>
          <w:rFonts w:ascii="Arial" w:eastAsiaTheme="minorEastAsia" w:hAnsi="Arial" w:cs="Arial"/>
          <w:bCs/>
          <w:sz w:val="20"/>
          <w:szCs w:val="20"/>
          <w:lang w:eastAsia="en-GB"/>
        </w:rPr>
      </w:pPr>
      <w:r w:rsidRPr="00581573">
        <w:rPr>
          <w:rFonts w:ascii="Arial" w:eastAsiaTheme="minorEastAsia" w:hAnsi="Arial" w:cs="Arial"/>
          <w:bCs/>
          <w:sz w:val="20"/>
          <w:szCs w:val="20"/>
          <w:lang w:eastAsia="en-GB"/>
        </w:rPr>
        <w:t xml:space="preserve">Players already registered and playing senior level cricket on Saturdays or Sundays </w:t>
      </w:r>
      <w:r w:rsidRPr="00581573">
        <w:rPr>
          <w:rFonts w:ascii="Arial" w:eastAsiaTheme="minorEastAsia" w:hAnsi="Arial" w:cs="Arial"/>
          <w:b/>
          <w:bCs/>
          <w:sz w:val="20"/>
          <w:szCs w:val="20"/>
          <w:lang w:eastAsia="en-GB"/>
        </w:rPr>
        <w:t>will need to register again and specifically</w:t>
      </w:r>
      <w:r w:rsidRPr="00581573">
        <w:rPr>
          <w:rFonts w:ascii="Arial" w:eastAsiaTheme="minorEastAsia" w:hAnsi="Arial" w:cs="Arial"/>
          <w:bCs/>
          <w:sz w:val="20"/>
          <w:szCs w:val="20"/>
          <w:lang w:eastAsia="en-GB"/>
        </w:rPr>
        <w:t xml:space="preserve"> to play in Women’s cricket in the Liverpool Competition. This will greatly aid administration and enable a separate record of performance on the play-cricket system</w:t>
      </w:r>
    </w:p>
    <w:p w14:paraId="1BBB4311" w14:textId="77777777" w:rsidR="00581573" w:rsidRPr="00581573" w:rsidRDefault="00581573" w:rsidP="008B11BD">
      <w:pPr>
        <w:spacing w:after="0" w:line="240" w:lineRule="auto"/>
        <w:ind w:left="1080"/>
        <w:contextualSpacing/>
        <w:rPr>
          <w:rFonts w:ascii="Arial" w:eastAsiaTheme="minorEastAsia" w:hAnsi="Arial" w:cs="Arial"/>
          <w:bCs/>
          <w:sz w:val="20"/>
          <w:szCs w:val="20"/>
          <w:lang w:eastAsia="en-GB"/>
        </w:rPr>
      </w:pPr>
    </w:p>
    <w:p w14:paraId="7A08A196" w14:textId="77777777" w:rsidR="00581573" w:rsidRPr="00581573" w:rsidRDefault="00581573" w:rsidP="008B11BD">
      <w:pPr>
        <w:numPr>
          <w:ilvl w:val="0"/>
          <w:numId w:val="3"/>
        </w:numPr>
        <w:spacing w:after="0" w:line="240" w:lineRule="auto"/>
        <w:contextualSpacing/>
        <w:rPr>
          <w:rFonts w:ascii="Arial" w:eastAsiaTheme="minorEastAsia" w:hAnsi="Arial" w:cs="Arial"/>
          <w:b/>
          <w:bCs/>
          <w:sz w:val="20"/>
          <w:szCs w:val="20"/>
          <w:lang w:eastAsia="en-GB"/>
        </w:rPr>
      </w:pPr>
      <w:r w:rsidRPr="00581573">
        <w:rPr>
          <w:rFonts w:ascii="Arial" w:eastAsiaTheme="minorEastAsia" w:hAnsi="Arial" w:cs="Arial"/>
          <w:bCs/>
          <w:sz w:val="20"/>
          <w:szCs w:val="20"/>
          <w:lang w:eastAsia="en-GB"/>
        </w:rPr>
        <w:t xml:space="preserve">The Registration system allows for players to be registered with and play for, different clubs in the Senior Men’s and Women’s games. Registered players will only be able to play for one Women’s club in the Liverpool Competition </w:t>
      </w:r>
      <w:proofErr w:type="gramStart"/>
      <w:r w:rsidRPr="00581573">
        <w:rPr>
          <w:rFonts w:ascii="Arial" w:eastAsiaTheme="minorEastAsia" w:hAnsi="Arial" w:cs="Arial"/>
          <w:bCs/>
          <w:sz w:val="20"/>
          <w:szCs w:val="20"/>
          <w:lang w:eastAsia="en-GB"/>
        </w:rPr>
        <w:t>with the exception of</w:t>
      </w:r>
      <w:proofErr w:type="gramEnd"/>
      <w:r w:rsidRPr="00581573">
        <w:rPr>
          <w:rFonts w:ascii="Arial" w:eastAsiaTheme="minorEastAsia" w:hAnsi="Arial" w:cs="Arial"/>
          <w:bCs/>
          <w:sz w:val="20"/>
          <w:szCs w:val="20"/>
          <w:lang w:eastAsia="en-GB"/>
        </w:rPr>
        <w:t xml:space="preserve"> League endorsed combined or hybrid teams, the provision of which is aimed at maximising player participation and player development as well as to strengthen a particular competition in relation to game volume and/or the overall the quality of that competition</w:t>
      </w:r>
    </w:p>
    <w:p w14:paraId="382C0376" w14:textId="77777777" w:rsidR="00581573" w:rsidRPr="00581573" w:rsidRDefault="00581573" w:rsidP="008B11BD">
      <w:pPr>
        <w:spacing w:after="0" w:line="240" w:lineRule="auto"/>
        <w:rPr>
          <w:rFonts w:ascii="Arial" w:eastAsiaTheme="minorEastAsia" w:hAnsi="Arial" w:cs="Arial"/>
          <w:b/>
          <w:bCs/>
          <w:sz w:val="20"/>
          <w:szCs w:val="20"/>
          <w:lang w:eastAsia="en-GB"/>
        </w:rPr>
      </w:pPr>
    </w:p>
    <w:p w14:paraId="0B8D8509" w14:textId="77777777" w:rsidR="00581573" w:rsidRPr="00581573" w:rsidRDefault="00581573" w:rsidP="008B11BD">
      <w:pPr>
        <w:numPr>
          <w:ilvl w:val="0"/>
          <w:numId w:val="3"/>
        </w:numPr>
        <w:spacing w:after="0" w:line="240" w:lineRule="auto"/>
        <w:contextualSpacing/>
        <w:rPr>
          <w:rFonts w:ascii="Arial" w:eastAsiaTheme="minorEastAsia" w:hAnsi="Arial" w:cs="Arial"/>
          <w:b/>
          <w:sz w:val="20"/>
          <w:szCs w:val="20"/>
          <w:lang w:eastAsia="en-GB"/>
        </w:rPr>
      </w:pPr>
      <w:r w:rsidRPr="00581573">
        <w:rPr>
          <w:rFonts w:ascii="Arial" w:eastAsiaTheme="minorEastAsia" w:hAnsi="Arial" w:cs="Arial"/>
          <w:bCs/>
          <w:sz w:val="20"/>
          <w:szCs w:val="20"/>
          <w:lang w:eastAsia="en-GB"/>
        </w:rPr>
        <w:t xml:space="preserve">There are no restrictions on playing within the hardball game as this would inhibit the development of players, </w:t>
      </w:r>
      <w:proofErr w:type="gramStart"/>
      <w:r w:rsidRPr="00581573">
        <w:rPr>
          <w:rFonts w:ascii="Arial" w:eastAsiaTheme="minorEastAsia" w:hAnsi="Arial" w:cs="Arial"/>
          <w:bCs/>
          <w:sz w:val="20"/>
          <w:szCs w:val="20"/>
          <w:lang w:eastAsia="en-GB"/>
        </w:rPr>
        <w:t>teams</w:t>
      </w:r>
      <w:proofErr w:type="gramEnd"/>
      <w:r w:rsidRPr="00581573">
        <w:rPr>
          <w:rFonts w:ascii="Arial" w:eastAsiaTheme="minorEastAsia" w:hAnsi="Arial" w:cs="Arial"/>
          <w:bCs/>
          <w:sz w:val="20"/>
          <w:szCs w:val="20"/>
          <w:lang w:eastAsia="en-GB"/>
        </w:rPr>
        <w:t xml:space="preserve"> and clubs. However, with specific regard to </w:t>
      </w:r>
      <w:r w:rsidRPr="00581573">
        <w:rPr>
          <w:rFonts w:ascii="Arial" w:eastAsiaTheme="minorEastAsia" w:hAnsi="Arial" w:cs="Arial"/>
          <w:b/>
          <w:bCs/>
          <w:sz w:val="20"/>
          <w:szCs w:val="20"/>
          <w:lang w:eastAsia="en-GB"/>
        </w:rPr>
        <w:t>Level 3 Hardball Super 8s,</w:t>
      </w:r>
      <w:r w:rsidRPr="00581573">
        <w:rPr>
          <w:rFonts w:ascii="Arial" w:eastAsiaTheme="minorEastAsia" w:hAnsi="Arial" w:cs="Arial"/>
          <w:bCs/>
          <w:sz w:val="20"/>
          <w:szCs w:val="20"/>
          <w:lang w:eastAsia="en-GB"/>
        </w:rPr>
        <w:t xml:space="preserve"> all teams and club officials are asked to be aware of and take account of the Spirit of Cricket when selecting teams. This will be monitored by the Women’s and Girls Sub Committee who may then take appropriate actions to ensure that the Spirit of Cricket is upheld</w:t>
      </w:r>
    </w:p>
    <w:p w14:paraId="4F356277" w14:textId="77777777" w:rsidR="00581573" w:rsidRPr="00581573" w:rsidRDefault="00581573" w:rsidP="008B11BD">
      <w:pPr>
        <w:spacing w:after="0" w:line="240" w:lineRule="auto"/>
        <w:rPr>
          <w:rFonts w:ascii="Arial" w:eastAsiaTheme="minorEastAsia" w:hAnsi="Arial" w:cs="Arial"/>
          <w:bCs/>
          <w:sz w:val="20"/>
          <w:szCs w:val="20"/>
          <w:lang w:eastAsia="en-GB"/>
        </w:rPr>
      </w:pPr>
    </w:p>
    <w:p w14:paraId="4E0F51E9" w14:textId="77777777" w:rsidR="00581573" w:rsidRPr="00581573" w:rsidRDefault="00581573" w:rsidP="008B11BD">
      <w:pPr>
        <w:spacing w:after="0" w:line="240" w:lineRule="auto"/>
        <w:rPr>
          <w:rFonts w:ascii="Arial" w:eastAsiaTheme="minorEastAsia" w:hAnsi="Arial" w:cs="Arial"/>
          <w:sz w:val="20"/>
          <w:szCs w:val="20"/>
          <w:lang w:eastAsia="en-GB"/>
        </w:rPr>
      </w:pPr>
      <w:r w:rsidRPr="00581573">
        <w:rPr>
          <w:rFonts w:ascii="Arial" w:eastAsiaTheme="minorEastAsia" w:hAnsi="Arial" w:cs="Arial"/>
          <w:sz w:val="20"/>
          <w:szCs w:val="20"/>
          <w:lang w:eastAsia="en-GB"/>
        </w:rPr>
        <w:t xml:space="preserve"> Restrictions on overseas players apply as per paragraph 5 below.</w:t>
      </w:r>
    </w:p>
    <w:p w14:paraId="3CC639F3" w14:textId="77777777" w:rsidR="00581573" w:rsidRPr="00581573" w:rsidRDefault="00581573" w:rsidP="008B11BD">
      <w:pPr>
        <w:spacing w:after="0" w:line="240" w:lineRule="auto"/>
        <w:rPr>
          <w:rFonts w:ascii="Arial" w:eastAsiaTheme="minorEastAsia" w:hAnsi="Arial" w:cs="Arial"/>
          <w:sz w:val="20"/>
          <w:szCs w:val="20"/>
          <w:lang w:eastAsia="en-GB"/>
        </w:rPr>
      </w:pPr>
    </w:p>
    <w:p w14:paraId="7CF76EE1" w14:textId="77777777" w:rsidR="00581573" w:rsidRPr="00581573" w:rsidRDefault="00581573" w:rsidP="008B11BD">
      <w:pPr>
        <w:spacing w:after="0" w:line="240" w:lineRule="auto"/>
        <w:rPr>
          <w:rFonts w:ascii="Arial" w:eastAsiaTheme="minorEastAsia" w:hAnsi="Arial" w:cs="Arial"/>
          <w:b/>
          <w:bCs/>
          <w:sz w:val="20"/>
          <w:szCs w:val="20"/>
          <w:lang w:eastAsia="en-GB"/>
        </w:rPr>
      </w:pPr>
    </w:p>
    <w:p w14:paraId="3B65B4C2" w14:textId="7C321C51" w:rsidR="00581573" w:rsidRDefault="00581573" w:rsidP="008B11BD">
      <w:pPr>
        <w:spacing w:after="0" w:line="240" w:lineRule="auto"/>
        <w:rPr>
          <w:rFonts w:ascii="Arial" w:eastAsiaTheme="minorEastAsia" w:hAnsi="Arial" w:cs="Arial"/>
          <w:bCs/>
          <w:sz w:val="20"/>
          <w:szCs w:val="20"/>
          <w:lang w:eastAsia="en-GB"/>
        </w:rPr>
      </w:pPr>
      <w:r w:rsidRPr="00581573">
        <w:rPr>
          <w:rFonts w:ascii="Arial" w:eastAsiaTheme="minorEastAsia" w:hAnsi="Arial" w:cs="Arial"/>
          <w:bCs/>
          <w:sz w:val="20"/>
          <w:szCs w:val="20"/>
          <w:lang w:eastAsia="en-GB"/>
        </w:rPr>
        <w:t xml:space="preserve">All players taking part in game levels 3 and 4 must be registered in accordance with the Liverpool Competition Registration Regulations set out </w:t>
      </w:r>
      <w:r w:rsidR="00875620">
        <w:rPr>
          <w:rFonts w:ascii="Arial" w:eastAsiaTheme="minorEastAsia" w:hAnsi="Arial" w:cs="Arial"/>
          <w:bCs/>
          <w:sz w:val="20"/>
          <w:szCs w:val="20"/>
          <w:lang w:eastAsia="en-GB"/>
        </w:rPr>
        <w:t xml:space="preserve">in the Online Handbook </w:t>
      </w:r>
      <w:r w:rsidR="008B11BD" w:rsidRPr="008B11BD">
        <w:t xml:space="preserve"> </w:t>
      </w:r>
      <w:hyperlink r:id="rId9" w:history="1">
        <w:r w:rsidR="008B11BD" w:rsidRPr="00262481">
          <w:rPr>
            <w:rStyle w:val="Hyperlink"/>
            <w:rFonts w:ascii="Arial" w:eastAsiaTheme="minorEastAsia" w:hAnsi="Arial" w:cs="Arial"/>
            <w:bCs/>
            <w:sz w:val="20"/>
            <w:szCs w:val="20"/>
            <w:lang w:eastAsia="en-GB"/>
          </w:rPr>
          <w:t>https://www.lpoolcomp.co.uk/admin_docs.php?id=33</w:t>
        </w:r>
      </w:hyperlink>
      <w:r w:rsidR="008B11BD">
        <w:rPr>
          <w:rFonts w:ascii="Arial" w:eastAsiaTheme="minorEastAsia" w:hAnsi="Arial" w:cs="Arial"/>
          <w:bCs/>
          <w:sz w:val="20"/>
          <w:szCs w:val="20"/>
          <w:lang w:eastAsia="en-GB"/>
        </w:rPr>
        <w:t xml:space="preserve"> </w:t>
      </w:r>
    </w:p>
    <w:p w14:paraId="4C63A782" w14:textId="77777777" w:rsidR="008B11BD" w:rsidRPr="00581573" w:rsidRDefault="008B11BD" w:rsidP="008B11BD">
      <w:pPr>
        <w:spacing w:after="0" w:line="240" w:lineRule="auto"/>
        <w:rPr>
          <w:rFonts w:ascii="Arial" w:eastAsiaTheme="minorEastAsia" w:hAnsi="Arial" w:cs="Arial"/>
          <w:bCs/>
          <w:sz w:val="20"/>
          <w:szCs w:val="20"/>
          <w:lang w:eastAsia="en-GB"/>
        </w:rPr>
      </w:pPr>
    </w:p>
    <w:p w14:paraId="215E3F8B" w14:textId="77777777" w:rsidR="00581573" w:rsidRPr="00581573" w:rsidRDefault="00581573" w:rsidP="008B11BD">
      <w:pPr>
        <w:spacing w:after="0" w:line="240" w:lineRule="auto"/>
        <w:rPr>
          <w:rFonts w:ascii="Arial" w:eastAsiaTheme="minorEastAsia" w:hAnsi="Arial" w:cs="Arial"/>
          <w:b/>
          <w:bCs/>
          <w:sz w:val="20"/>
          <w:szCs w:val="20"/>
          <w:lang w:eastAsia="en-GB"/>
        </w:rPr>
      </w:pPr>
      <w:r w:rsidRPr="00581573">
        <w:rPr>
          <w:rFonts w:ascii="Arial" w:eastAsiaTheme="minorEastAsia" w:hAnsi="Arial" w:cs="Arial"/>
          <w:b/>
          <w:bCs/>
          <w:sz w:val="20"/>
          <w:szCs w:val="20"/>
          <w:lang w:eastAsia="en-GB"/>
        </w:rPr>
        <w:t>NOTES:</w:t>
      </w:r>
    </w:p>
    <w:p w14:paraId="37B87670" w14:textId="77777777" w:rsidR="00581573" w:rsidRPr="00581573" w:rsidRDefault="00581573" w:rsidP="008B11BD">
      <w:pPr>
        <w:numPr>
          <w:ilvl w:val="0"/>
          <w:numId w:val="3"/>
        </w:numPr>
        <w:spacing w:after="0" w:line="240" w:lineRule="auto"/>
        <w:contextualSpacing/>
        <w:rPr>
          <w:rFonts w:ascii="Arial" w:eastAsiaTheme="minorEastAsia" w:hAnsi="Arial" w:cs="Arial"/>
          <w:bCs/>
          <w:sz w:val="20"/>
          <w:szCs w:val="20"/>
          <w:lang w:eastAsia="en-GB"/>
        </w:rPr>
      </w:pPr>
      <w:r w:rsidRPr="00581573">
        <w:rPr>
          <w:rFonts w:ascii="Arial" w:eastAsiaTheme="minorEastAsia" w:hAnsi="Arial" w:cs="Arial"/>
          <w:bCs/>
          <w:sz w:val="20"/>
          <w:szCs w:val="20"/>
          <w:lang w:eastAsia="en-GB"/>
        </w:rPr>
        <w:t xml:space="preserve">Players already registered and playing senior level cricket on Saturdays or Sundays </w:t>
      </w:r>
      <w:r w:rsidRPr="00581573">
        <w:rPr>
          <w:rFonts w:ascii="Arial" w:eastAsiaTheme="minorEastAsia" w:hAnsi="Arial" w:cs="Arial"/>
          <w:b/>
          <w:bCs/>
          <w:sz w:val="20"/>
          <w:szCs w:val="20"/>
          <w:lang w:eastAsia="en-GB"/>
        </w:rPr>
        <w:t>will need to register again and specifically</w:t>
      </w:r>
      <w:r w:rsidRPr="00581573">
        <w:rPr>
          <w:rFonts w:ascii="Arial" w:eastAsiaTheme="minorEastAsia" w:hAnsi="Arial" w:cs="Arial"/>
          <w:bCs/>
          <w:sz w:val="20"/>
          <w:szCs w:val="20"/>
          <w:lang w:eastAsia="en-GB"/>
        </w:rPr>
        <w:t xml:space="preserve"> to play in Women’s cricket in the Liverpool Competition. This will greatly aid administration and enable a separate record of performance on the play-cricket system</w:t>
      </w:r>
    </w:p>
    <w:p w14:paraId="3AA47058" w14:textId="77777777" w:rsidR="00581573" w:rsidRPr="00581573" w:rsidRDefault="00581573" w:rsidP="008B11BD">
      <w:pPr>
        <w:spacing w:after="0" w:line="240" w:lineRule="auto"/>
        <w:ind w:left="1080"/>
        <w:contextualSpacing/>
        <w:rPr>
          <w:rFonts w:ascii="Arial" w:eastAsiaTheme="minorEastAsia" w:hAnsi="Arial" w:cs="Arial"/>
          <w:bCs/>
          <w:sz w:val="20"/>
          <w:szCs w:val="20"/>
          <w:lang w:eastAsia="en-GB"/>
        </w:rPr>
      </w:pPr>
    </w:p>
    <w:p w14:paraId="5CB924F7" w14:textId="77777777" w:rsidR="00636880" w:rsidRPr="00636880" w:rsidRDefault="00581573" w:rsidP="008B11BD">
      <w:pPr>
        <w:numPr>
          <w:ilvl w:val="0"/>
          <w:numId w:val="3"/>
        </w:numPr>
        <w:spacing w:after="0" w:line="240" w:lineRule="auto"/>
        <w:contextualSpacing/>
        <w:rPr>
          <w:rFonts w:ascii="Arial" w:eastAsiaTheme="minorEastAsia" w:hAnsi="Arial" w:cs="Arial"/>
          <w:bCs/>
          <w:i/>
          <w:iCs/>
          <w:color w:val="000000" w:themeColor="text1"/>
          <w:sz w:val="20"/>
          <w:szCs w:val="20"/>
          <w:lang w:eastAsia="en-GB"/>
        </w:rPr>
      </w:pPr>
      <w:r w:rsidRPr="00581573">
        <w:rPr>
          <w:rFonts w:ascii="Arial" w:eastAsiaTheme="minorEastAsia" w:hAnsi="Arial" w:cs="Arial"/>
          <w:bCs/>
          <w:sz w:val="20"/>
          <w:szCs w:val="20"/>
          <w:lang w:eastAsia="en-GB"/>
        </w:rPr>
        <w:t xml:space="preserve">The Registration system allows for players to be registered with and play for, different clubs in the Senior Men’s and Women’s games. Registered players will only be </w:t>
      </w:r>
      <w:r w:rsidRPr="008B11BD">
        <w:rPr>
          <w:rFonts w:ascii="Arial" w:eastAsiaTheme="minorEastAsia" w:hAnsi="Arial" w:cs="Arial"/>
          <w:bCs/>
          <w:sz w:val="20"/>
          <w:szCs w:val="20"/>
          <w:lang w:eastAsia="en-GB"/>
        </w:rPr>
        <w:t xml:space="preserve">able to play for one Women’s club in the Liverpool Competition </w:t>
      </w:r>
      <w:proofErr w:type="gramStart"/>
      <w:r w:rsidRPr="008B11BD">
        <w:rPr>
          <w:rFonts w:ascii="Arial" w:eastAsiaTheme="minorEastAsia" w:hAnsi="Arial" w:cs="Arial"/>
          <w:bCs/>
          <w:sz w:val="20"/>
          <w:szCs w:val="20"/>
          <w:lang w:eastAsia="en-GB"/>
        </w:rPr>
        <w:t>with the exception of</w:t>
      </w:r>
      <w:proofErr w:type="gramEnd"/>
      <w:r w:rsidRPr="008B11BD">
        <w:rPr>
          <w:rFonts w:ascii="Arial" w:eastAsiaTheme="minorEastAsia" w:hAnsi="Arial" w:cs="Arial"/>
          <w:bCs/>
          <w:sz w:val="20"/>
          <w:szCs w:val="20"/>
          <w:lang w:eastAsia="en-GB"/>
        </w:rPr>
        <w:t xml:space="preserve"> League endorsed combined or hybrid teams, the provision of which is aimed at maximising player participation and player development as well as to strengthen a particular competition in relation to game volume and/or the overall the quality of that competition. </w:t>
      </w:r>
    </w:p>
    <w:p w14:paraId="45CBF0E5" w14:textId="77777777" w:rsidR="00636880" w:rsidRDefault="00636880" w:rsidP="00636880">
      <w:pPr>
        <w:pStyle w:val="ListParagraph"/>
        <w:rPr>
          <w:rFonts w:ascii="Arial" w:eastAsiaTheme="minorEastAsia" w:hAnsi="Arial" w:cs="Arial"/>
          <w:bCs/>
          <w:i/>
          <w:iCs/>
          <w:color w:val="000000" w:themeColor="text1"/>
          <w:sz w:val="20"/>
          <w:szCs w:val="20"/>
          <w:vertAlign w:val="superscript"/>
          <w:lang w:eastAsia="en-GB"/>
        </w:rPr>
      </w:pPr>
    </w:p>
    <w:p w14:paraId="5176A8A6" w14:textId="3A40A2FA" w:rsidR="00581573" w:rsidRPr="008B11BD" w:rsidRDefault="008B11BD" w:rsidP="00636880">
      <w:pPr>
        <w:spacing w:after="0" w:line="240" w:lineRule="auto"/>
        <w:ind w:left="1080"/>
        <w:contextualSpacing/>
        <w:rPr>
          <w:rFonts w:ascii="Arial" w:eastAsiaTheme="minorEastAsia" w:hAnsi="Arial" w:cs="Arial"/>
          <w:bCs/>
          <w:i/>
          <w:iCs/>
          <w:color w:val="000000" w:themeColor="text1"/>
          <w:sz w:val="20"/>
          <w:szCs w:val="20"/>
          <w:lang w:eastAsia="en-GB"/>
        </w:rPr>
      </w:pPr>
      <w:r w:rsidRPr="008B11BD">
        <w:rPr>
          <w:rFonts w:ascii="Arial" w:eastAsiaTheme="minorEastAsia" w:hAnsi="Arial" w:cs="Arial"/>
          <w:bCs/>
          <w:i/>
          <w:iCs/>
          <w:color w:val="000000" w:themeColor="text1"/>
          <w:sz w:val="20"/>
          <w:szCs w:val="20"/>
          <w:vertAlign w:val="superscript"/>
          <w:lang w:eastAsia="en-GB"/>
        </w:rPr>
        <w:t xml:space="preserve">2024 </w:t>
      </w:r>
      <w:r w:rsidR="00581573" w:rsidRPr="008B11BD">
        <w:rPr>
          <w:rFonts w:ascii="Arial" w:eastAsiaTheme="minorEastAsia" w:hAnsi="Arial" w:cs="Arial"/>
          <w:bCs/>
          <w:i/>
          <w:iCs/>
          <w:color w:val="000000" w:themeColor="text1"/>
          <w:sz w:val="20"/>
          <w:szCs w:val="20"/>
          <w:lang w:eastAsia="en-GB"/>
        </w:rPr>
        <w:t xml:space="preserve">For the same purpose, a registered individual player may also play for another Women’s club to allow participation in a higher hardball competition </w:t>
      </w:r>
      <w:r w:rsidRPr="008B11BD">
        <w:rPr>
          <w:rFonts w:ascii="Arial" w:eastAsiaTheme="minorEastAsia" w:hAnsi="Arial" w:cs="Arial"/>
          <w:bCs/>
          <w:i/>
          <w:iCs/>
          <w:color w:val="000000" w:themeColor="text1"/>
          <w:sz w:val="20"/>
          <w:szCs w:val="20"/>
          <w:lang w:eastAsia="en-GB"/>
        </w:rPr>
        <w:t>e.g.</w:t>
      </w:r>
      <w:r w:rsidR="00581573" w:rsidRPr="008B11BD">
        <w:rPr>
          <w:rFonts w:ascii="Arial" w:eastAsiaTheme="minorEastAsia" w:hAnsi="Arial" w:cs="Arial"/>
          <w:bCs/>
          <w:i/>
          <w:iCs/>
          <w:color w:val="000000" w:themeColor="text1"/>
          <w:sz w:val="20"/>
          <w:szCs w:val="20"/>
          <w:lang w:eastAsia="en-GB"/>
        </w:rPr>
        <w:t xml:space="preserve"> Women’s T20 League, where the parent club does not participate in that competition </w:t>
      </w:r>
    </w:p>
    <w:p w14:paraId="5030C97C" w14:textId="77777777" w:rsidR="00581573" w:rsidRPr="00581573" w:rsidRDefault="00581573" w:rsidP="008B11BD">
      <w:pPr>
        <w:spacing w:after="0" w:line="240" w:lineRule="auto"/>
        <w:ind w:left="1080"/>
        <w:contextualSpacing/>
        <w:rPr>
          <w:rFonts w:ascii="Arial" w:eastAsiaTheme="minorEastAsia" w:hAnsi="Arial" w:cs="Arial"/>
          <w:b/>
          <w:bCs/>
          <w:sz w:val="20"/>
          <w:szCs w:val="20"/>
          <w:lang w:eastAsia="en-GB"/>
        </w:rPr>
      </w:pPr>
    </w:p>
    <w:p w14:paraId="7AAE8A70" w14:textId="77777777" w:rsidR="00581573" w:rsidRPr="00581573" w:rsidRDefault="00581573" w:rsidP="008B11BD">
      <w:pPr>
        <w:numPr>
          <w:ilvl w:val="0"/>
          <w:numId w:val="3"/>
        </w:numPr>
        <w:spacing w:after="0" w:line="240" w:lineRule="auto"/>
        <w:contextualSpacing/>
        <w:rPr>
          <w:rFonts w:ascii="Arial" w:eastAsiaTheme="minorEastAsia" w:hAnsi="Arial" w:cs="Arial"/>
          <w:b/>
          <w:sz w:val="20"/>
          <w:szCs w:val="20"/>
          <w:lang w:eastAsia="en-GB"/>
        </w:rPr>
      </w:pPr>
      <w:r w:rsidRPr="00581573">
        <w:rPr>
          <w:rFonts w:ascii="Arial" w:eastAsiaTheme="minorEastAsia" w:hAnsi="Arial" w:cs="Arial"/>
          <w:bCs/>
          <w:sz w:val="20"/>
          <w:szCs w:val="20"/>
          <w:lang w:eastAsia="en-GB"/>
        </w:rPr>
        <w:lastRenderedPageBreak/>
        <w:t xml:space="preserve">There are no restrictions on playing within the hardball game as this would inhibit the development of players, </w:t>
      </w:r>
      <w:proofErr w:type="gramStart"/>
      <w:r w:rsidRPr="00581573">
        <w:rPr>
          <w:rFonts w:ascii="Arial" w:eastAsiaTheme="minorEastAsia" w:hAnsi="Arial" w:cs="Arial"/>
          <w:bCs/>
          <w:sz w:val="20"/>
          <w:szCs w:val="20"/>
          <w:lang w:eastAsia="en-GB"/>
        </w:rPr>
        <w:t>teams</w:t>
      </w:r>
      <w:proofErr w:type="gramEnd"/>
      <w:r w:rsidRPr="00581573">
        <w:rPr>
          <w:rFonts w:ascii="Arial" w:eastAsiaTheme="minorEastAsia" w:hAnsi="Arial" w:cs="Arial"/>
          <w:bCs/>
          <w:sz w:val="20"/>
          <w:szCs w:val="20"/>
          <w:lang w:eastAsia="en-GB"/>
        </w:rPr>
        <w:t xml:space="preserve"> and clubs. However, with specific regard to </w:t>
      </w:r>
      <w:r w:rsidRPr="00581573">
        <w:rPr>
          <w:rFonts w:ascii="Arial" w:eastAsiaTheme="minorEastAsia" w:hAnsi="Arial" w:cs="Arial"/>
          <w:b/>
          <w:bCs/>
          <w:sz w:val="20"/>
          <w:szCs w:val="20"/>
          <w:lang w:eastAsia="en-GB"/>
        </w:rPr>
        <w:t>Level 3 Hardball Super 8s,</w:t>
      </w:r>
      <w:r w:rsidRPr="00581573">
        <w:rPr>
          <w:rFonts w:ascii="Arial" w:eastAsiaTheme="minorEastAsia" w:hAnsi="Arial" w:cs="Arial"/>
          <w:bCs/>
          <w:sz w:val="20"/>
          <w:szCs w:val="20"/>
          <w:lang w:eastAsia="en-GB"/>
        </w:rPr>
        <w:t xml:space="preserve"> all teams and club officials are asked to be aware of and take account of the Spirit of Cricket when selecting teams. This will be monitored by the Women’s and Girls Sub Committee who may then take appropriate actions to ensure that the Spirit of Cricket is upheld</w:t>
      </w:r>
    </w:p>
    <w:p w14:paraId="1501D636" w14:textId="77777777" w:rsidR="00581573" w:rsidRPr="00581573" w:rsidRDefault="00581573" w:rsidP="008B11BD">
      <w:pPr>
        <w:spacing w:after="0" w:line="240" w:lineRule="auto"/>
        <w:rPr>
          <w:rFonts w:ascii="Arial" w:eastAsiaTheme="minorEastAsia" w:hAnsi="Arial" w:cs="Arial"/>
          <w:bCs/>
          <w:sz w:val="20"/>
          <w:szCs w:val="20"/>
          <w:lang w:eastAsia="en-GB"/>
        </w:rPr>
      </w:pPr>
    </w:p>
    <w:p w14:paraId="0283A246" w14:textId="77777777" w:rsidR="00581573" w:rsidRPr="00581573" w:rsidRDefault="00581573" w:rsidP="008B11BD">
      <w:pPr>
        <w:spacing w:after="0" w:line="240" w:lineRule="auto"/>
        <w:rPr>
          <w:rFonts w:ascii="Arial" w:eastAsiaTheme="minorEastAsia" w:hAnsi="Arial" w:cs="Arial"/>
          <w:sz w:val="20"/>
          <w:szCs w:val="20"/>
          <w:lang w:eastAsia="en-GB"/>
        </w:rPr>
      </w:pPr>
      <w:r w:rsidRPr="00581573">
        <w:rPr>
          <w:rFonts w:ascii="Arial" w:eastAsiaTheme="minorEastAsia" w:hAnsi="Arial" w:cs="Arial"/>
          <w:sz w:val="20"/>
          <w:szCs w:val="20"/>
          <w:lang w:eastAsia="en-GB"/>
        </w:rPr>
        <w:t xml:space="preserve"> Restrictions on overseas players apply as per paragraph 5 below</w:t>
      </w:r>
    </w:p>
    <w:p w14:paraId="0EF503F1" w14:textId="141F79DF" w:rsidR="00581573" w:rsidRDefault="00581573" w:rsidP="008B11BD">
      <w:pPr>
        <w:spacing w:after="0" w:line="240" w:lineRule="auto"/>
        <w:rPr>
          <w:rFonts w:ascii="Arial" w:eastAsiaTheme="minorEastAsia" w:hAnsi="Arial" w:cs="Arial"/>
          <w:sz w:val="20"/>
          <w:szCs w:val="20"/>
          <w:lang w:eastAsia="en-GB"/>
        </w:rPr>
      </w:pPr>
    </w:p>
    <w:p w14:paraId="18CB0434" w14:textId="77777777" w:rsidR="00581573" w:rsidRDefault="00581573" w:rsidP="008B11BD">
      <w:pPr>
        <w:spacing w:after="0" w:line="240" w:lineRule="auto"/>
        <w:rPr>
          <w:rFonts w:ascii="Arial" w:eastAsiaTheme="minorEastAsia" w:hAnsi="Arial" w:cs="Arial"/>
          <w:sz w:val="20"/>
          <w:szCs w:val="20"/>
          <w:lang w:eastAsia="en-GB"/>
        </w:rPr>
      </w:pPr>
    </w:p>
    <w:p w14:paraId="11B1258B" w14:textId="77777777" w:rsidR="008B11BD" w:rsidRDefault="008B11BD" w:rsidP="008B11BD">
      <w:pPr>
        <w:spacing w:after="0" w:line="240" w:lineRule="auto"/>
        <w:rPr>
          <w:rFonts w:ascii="Arial" w:eastAsiaTheme="minorEastAsia" w:hAnsi="Arial" w:cs="Arial"/>
          <w:sz w:val="20"/>
          <w:szCs w:val="20"/>
          <w:lang w:eastAsia="en-GB"/>
        </w:rPr>
      </w:pPr>
    </w:p>
    <w:p w14:paraId="67DE5EE1" w14:textId="77777777" w:rsidR="008B11BD" w:rsidRDefault="008B11BD" w:rsidP="008B11BD">
      <w:pPr>
        <w:spacing w:after="0" w:line="240" w:lineRule="auto"/>
        <w:rPr>
          <w:rFonts w:ascii="Arial" w:eastAsiaTheme="minorEastAsia" w:hAnsi="Arial" w:cs="Arial"/>
          <w:sz w:val="20"/>
          <w:szCs w:val="20"/>
          <w:lang w:eastAsia="en-GB"/>
        </w:rPr>
      </w:pPr>
    </w:p>
    <w:p w14:paraId="3F6D0792" w14:textId="77777777" w:rsidR="00581573" w:rsidRDefault="00581573" w:rsidP="008B11BD">
      <w:pPr>
        <w:spacing w:after="0" w:line="240" w:lineRule="auto"/>
        <w:rPr>
          <w:rFonts w:ascii="Arial" w:eastAsiaTheme="minorEastAsia" w:hAnsi="Arial" w:cs="Arial"/>
          <w:b/>
          <w:bCs/>
          <w:sz w:val="20"/>
          <w:szCs w:val="20"/>
          <w:lang w:eastAsia="en-GB"/>
        </w:rPr>
      </w:pPr>
      <w:r w:rsidRPr="00581573">
        <w:rPr>
          <w:rFonts w:ascii="Arial" w:eastAsiaTheme="minorEastAsia" w:hAnsi="Arial" w:cs="Arial"/>
          <w:b/>
          <w:bCs/>
          <w:sz w:val="20"/>
          <w:szCs w:val="20"/>
          <w:lang w:eastAsia="en-GB"/>
        </w:rPr>
        <w:t>5. Overseas Players</w:t>
      </w:r>
    </w:p>
    <w:p w14:paraId="25623B76" w14:textId="77777777" w:rsidR="008B11BD" w:rsidRPr="00581573" w:rsidRDefault="008B11BD" w:rsidP="008B11BD">
      <w:pPr>
        <w:spacing w:after="0" w:line="240" w:lineRule="auto"/>
        <w:rPr>
          <w:rFonts w:ascii="Arial" w:eastAsiaTheme="minorEastAsia" w:hAnsi="Arial" w:cs="Arial"/>
          <w:sz w:val="20"/>
          <w:szCs w:val="20"/>
          <w:lang w:eastAsia="en-GB"/>
        </w:rPr>
      </w:pPr>
    </w:p>
    <w:p w14:paraId="69C2497D" w14:textId="77777777" w:rsidR="00636880" w:rsidRDefault="00581573" w:rsidP="008B11BD">
      <w:pPr>
        <w:spacing w:after="0" w:line="240" w:lineRule="auto"/>
        <w:rPr>
          <w:rFonts w:ascii="Arial" w:eastAsiaTheme="minorEastAsia" w:hAnsi="Arial" w:cs="Arial"/>
          <w:sz w:val="20"/>
          <w:szCs w:val="20"/>
          <w:lang w:eastAsia="en-GB"/>
        </w:rPr>
      </w:pPr>
      <w:r w:rsidRPr="00581573">
        <w:rPr>
          <w:rFonts w:ascii="Arial" w:eastAsiaTheme="minorEastAsia" w:hAnsi="Arial" w:cs="Arial"/>
          <w:sz w:val="20"/>
          <w:szCs w:val="20"/>
          <w:lang w:eastAsia="en-GB"/>
        </w:rPr>
        <w:t xml:space="preserve">The appropriate playing level of any overseas female player will be separately assessed with reference to previous playing experience and achievements in order that matches may be conducted in the spirit of cricket by respecting the development level of each competition. </w:t>
      </w:r>
    </w:p>
    <w:p w14:paraId="199EB293" w14:textId="77777777" w:rsidR="00636880" w:rsidRDefault="00636880" w:rsidP="008B11BD">
      <w:pPr>
        <w:spacing w:after="0" w:line="240" w:lineRule="auto"/>
        <w:rPr>
          <w:rFonts w:ascii="Arial" w:eastAsiaTheme="minorEastAsia" w:hAnsi="Arial" w:cs="Arial"/>
          <w:sz w:val="20"/>
          <w:szCs w:val="20"/>
          <w:lang w:eastAsia="en-GB"/>
        </w:rPr>
      </w:pPr>
    </w:p>
    <w:p w14:paraId="54C84D38" w14:textId="5D8A31A0" w:rsidR="00581573" w:rsidRPr="00581573" w:rsidRDefault="00581573" w:rsidP="008B11BD">
      <w:pPr>
        <w:spacing w:after="0" w:line="240" w:lineRule="auto"/>
        <w:rPr>
          <w:rFonts w:ascii="Arial" w:eastAsiaTheme="minorEastAsia" w:hAnsi="Arial" w:cs="Arial"/>
          <w:i/>
          <w:iCs/>
          <w:color w:val="000000" w:themeColor="text1"/>
          <w:sz w:val="20"/>
          <w:szCs w:val="20"/>
          <w:lang w:eastAsia="en-GB"/>
        </w:rPr>
      </w:pPr>
      <w:r w:rsidRPr="00581573">
        <w:rPr>
          <w:rFonts w:ascii="Arial" w:eastAsiaTheme="minorEastAsia" w:hAnsi="Arial" w:cs="Arial"/>
          <w:i/>
          <w:iCs/>
          <w:color w:val="000000" w:themeColor="text1"/>
          <w:sz w:val="20"/>
          <w:szCs w:val="20"/>
          <w:vertAlign w:val="superscript"/>
          <w:lang w:eastAsia="en-GB"/>
        </w:rPr>
        <w:t xml:space="preserve">2024 </w:t>
      </w:r>
      <w:r w:rsidRPr="00581573">
        <w:rPr>
          <w:rFonts w:ascii="Arial" w:eastAsiaTheme="minorEastAsia" w:hAnsi="Arial" w:cs="Arial"/>
          <w:i/>
          <w:iCs/>
          <w:color w:val="000000" w:themeColor="text1"/>
          <w:sz w:val="20"/>
          <w:szCs w:val="20"/>
          <w:lang w:eastAsia="en-GB"/>
        </w:rPr>
        <w:t>There will be a maximum of ONE female overseas player per club at any one time.</w:t>
      </w:r>
    </w:p>
    <w:p w14:paraId="23474DBD" w14:textId="77777777" w:rsidR="00581573" w:rsidRPr="00581573" w:rsidRDefault="00581573" w:rsidP="008B11BD">
      <w:pPr>
        <w:spacing w:after="0" w:line="240" w:lineRule="auto"/>
        <w:rPr>
          <w:rFonts w:ascii="Arial" w:eastAsiaTheme="minorEastAsia" w:hAnsi="Arial" w:cs="Arial"/>
          <w:sz w:val="20"/>
          <w:szCs w:val="20"/>
          <w:lang w:eastAsia="en-GB"/>
        </w:rPr>
      </w:pPr>
    </w:p>
    <w:p w14:paraId="0CEF338E" w14:textId="77777777" w:rsidR="00101756" w:rsidRPr="00581573" w:rsidRDefault="00650907" w:rsidP="008B11BD">
      <w:pPr>
        <w:pStyle w:val="ListParagraph"/>
        <w:numPr>
          <w:ilvl w:val="0"/>
          <w:numId w:val="1"/>
        </w:numPr>
        <w:shd w:val="clear" w:color="auto" w:fill="FFFFFF"/>
        <w:spacing w:after="0" w:line="240" w:lineRule="auto"/>
        <w:ind w:left="360"/>
        <w:rPr>
          <w:rFonts w:ascii="Arial" w:hAnsi="Arial" w:cs="Arial"/>
          <w:b/>
          <w:iCs/>
          <w:sz w:val="20"/>
          <w:szCs w:val="20"/>
          <w:lang w:eastAsia="en-GB"/>
        </w:rPr>
      </w:pPr>
      <w:r w:rsidRPr="00581573">
        <w:rPr>
          <w:rFonts w:ascii="Arial" w:hAnsi="Arial" w:cs="Arial"/>
          <w:b/>
          <w:iCs/>
          <w:sz w:val="20"/>
          <w:szCs w:val="20"/>
          <w:lang w:eastAsia="en-GB"/>
        </w:rPr>
        <w:t>SAFEGUARDING/DBS</w:t>
      </w:r>
      <w:r w:rsidR="00101756" w:rsidRPr="00581573">
        <w:rPr>
          <w:rFonts w:ascii="Arial" w:hAnsi="Arial" w:cs="Arial"/>
          <w:b/>
          <w:iCs/>
          <w:sz w:val="20"/>
          <w:szCs w:val="20"/>
          <w:lang w:eastAsia="en-GB"/>
        </w:rPr>
        <w:t xml:space="preserve"> </w:t>
      </w:r>
    </w:p>
    <w:p w14:paraId="4F999983" w14:textId="77777777" w:rsidR="00650907" w:rsidRPr="00581573" w:rsidRDefault="00650907" w:rsidP="008B11BD">
      <w:pPr>
        <w:pStyle w:val="ListParagraph"/>
        <w:shd w:val="clear" w:color="auto" w:fill="FFFFFF"/>
        <w:spacing w:after="0" w:line="240" w:lineRule="auto"/>
        <w:ind w:left="142" w:hanging="142"/>
        <w:rPr>
          <w:rFonts w:ascii="Arial" w:hAnsi="Arial" w:cs="Arial"/>
          <w:iCs/>
          <w:sz w:val="20"/>
          <w:szCs w:val="20"/>
          <w:lang w:eastAsia="en-GB"/>
        </w:rPr>
      </w:pPr>
    </w:p>
    <w:p w14:paraId="52A32901" w14:textId="77777777" w:rsidR="00650907" w:rsidRPr="00581573" w:rsidRDefault="00650907" w:rsidP="008B11BD">
      <w:pPr>
        <w:pStyle w:val="ListParagraph"/>
        <w:shd w:val="clear" w:color="auto" w:fill="FFFFFF"/>
        <w:spacing w:after="0" w:line="240" w:lineRule="auto"/>
        <w:ind w:left="0"/>
        <w:rPr>
          <w:rFonts w:ascii="Arial" w:hAnsi="Arial" w:cs="Arial"/>
          <w:iCs/>
          <w:sz w:val="20"/>
          <w:szCs w:val="20"/>
          <w:lang w:eastAsia="en-GB"/>
        </w:rPr>
      </w:pPr>
      <w:r w:rsidRPr="00581573">
        <w:rPr>
          <w:rFonts w:ascii="Arial" w:hAnsi="Arial" w:cs="Arial"/>
          <w:iCs/>
          <w:sz w:val="20"/>
          <w:szCs w:val="20"/>
          <w:lang w:eastAsia="en-GB"/>
        </w:rPr>
        <w:t xml:space="preserve">In accordance with the ECB Safehands Management System (SHMS) Each TEAM in </w:t>
      </w:r>
      <w:r w:rsidR="00460711" w:rsidRPr="00581573">
        <w:rPr>
          <w:rFonts w:ascii="Arial" w:hAnsi="Arial" w:cs="Arial"/>
          <w:iCs/>
          <w:sz w:val="20"/>
          <w:szCs w:val="20"/>
          <w:lang w:eastAsia="en-GB"/>
        </w:rPr>
        <w:t xml:space="preserve">the Hardball </w:t>
      </w:r>
      <w:r w:rsidRPr="00581573">
        <w:rPr>
          <w:rFonts w:ascii="Arial" w:hAnsi="Arial" w:cs="Arial"/>
          <w:iCs/>
          <w:sz w:val="20"/>
          <w:szCs w:val="20"/>
          <w:lang w:eastAsia="en-GB"/>
        </w:rPr>
        <w:t xml:space="preserve">League is required to have an identified Captain who must be in possession of an approved DBS Certificate. </w:t>
      </w:r>
    </w:p>
    <w:p w14:paraId="5868F336" w14:textId="77777777" w:rsidR="00650907" w:rsidRPr="00581573" w:rsidRDefault="00650907" w:rsidP="008B11BD">
      <w:pPr>
        <w:pStyle w:val="ListParagraph"/>
        <w:shd w:val="clear" w:color="auto" w:fill="FFFFFF"/>
        <w:spacing w:after="0" w:line="240" w:lineRule="auto"/>
        <w:ind w:left="142" w:hanging="142"/>
        <w:rPr>
          <w:rFonts w:ascii="Arial" w:hAnsi="Arial" w:cs="Arial"/>
          <w:iCs/>
          <w:sz w:val="20"/>
          <w:szCs w:val="20"/>
          <w:lang w:eastAsia="en-GB"/>
        </w:rPr>
      </w:pPr>
    </w:p>
    <w:p w14:paraId="4D475561" w14:textId="77777777" w:rsidR="00650907" w:rsidRDefault="00650907" w:rsidP="008B11BD">
      <w:pPr>
        <w:pStyle w:val="ListParagraph"/>
        <w:numPr>
          <w:ilvl w:val="0"/>
          <w:numId w:val="1"/>
        </w:numPr>
        <w:shd w:val="clear" w:color="auto" w:fill="FFFFFF"/>
        <w:spacing w:after="0" w:line="240" w:lineRule="auto"/>
        <w:ind w:left="142" w:hanging="142"/>
        <w:rPr>
          <w:rFonts w:ascii="Arial" w:hAnsi="Arial" w:cs="Arial"/>
          <w:b/>
          <w:iCs/>
          <w:sz w:val="20"/>
          <w:szCs w:val="20"/>
          <w:lang w:eastAsia="en-GB"/>
        </w:rPr>
      </w:pPr>
      <w:r w:rsidRPr="00581573">
        <w:rPr>
          <w:rFonts w:ascii="Arial" w:hAnsi="Arial" w:cs="Arial"/>
          <w:b/>
          <w:iCs/>
          <w:sz w:val="20"/>
          <w:szCs w:val="20"/>
          <w:lang w:eastAsia="en-GB"/>
        </w:rPr>
        <w:t>DISCIPLINE/GENERAL CONDUCT REGULATIONS</w:t>
      </w:r>
    </w:p>
    <w:p w14:paraId="20B7B21B" w14:textId="77777777" w:rsidR="008B11BD" w:rsidRPr="00581573" w:rsidRDefault="008B11BD" w:rsidP="008B11BD">
      <w:pPr>
        <w:pStyle w:val="ListParagraph"/>
        <w:shd w:val="clear" w:color="auto" w:fill="FFFFFF"/>
        <w:spacing w:after="0" w:line="240" w:lineRule="auto"/>
        <w:ind w:left="142"/>
        <w:rPr>
          <w:rFonts w:ascii="Arial" w:hAnsi="Arial" w:cs="Arial"/>
          <w:b/>
          <w:iCs/>
          <w:sz w:val="20"/>
          <w:szCs w:val="20"/>
          <w:lang w:eastAsia="en-GB"/>
        </w:rPr>
      </w:pPr>
    </w:p>
    <w:p w14:paraId="44A34042" w14:textId="77777777" w:rsidR="00650907" w:rsidRPr="00581573" w:rsidRDefault="00650907" w:rsidP="008B11BD">
      <w:pPr>
        <w:shd w:val="clear" w:color="auto" w:fill="FFFFFF"/>
        <w:spacing w:after="0" w:line="240" w:lineRule="auto"/>
        <w:rPr>
          <w:rFonts w:ascii="Arial" w:hAnsi="Arial" w:cs="Arial"/>
          <w:iCs/>
          <w:sz w:val="20"/>
          <w:szCs w:val="20"/>
          <w:lang w:eastAsia="en-GB"/>
        </w:rPr>
      </w:pPr>
      <w:r w:rsidRPr="00581573">
        <w:rPr>
          <w:rFonts w:ascii="Arial" w:hAnsi="Arial" w:cs="Arial"/>
          <w:iCs/>
          <w:sz w:val="20"/>
          <w:szCs w:val="20"/>
          <w:lang w:eastAsia="en-GB"/>
        </w:rPr>
        <w:t xml:space="preserve">All games played under the Management of the L&amp;DCC Women’s and Girls </w:t>
      </w:r>
      <w:r w:rsidR="00B72069" w:rsidRPr="00581573">
        <w:rPr>
          <w:rFonts w:ascii="Arial" w:hAnsi="Arial" w:cs="Arial"/>
          <w:iCs/>
          <w:sz w:val="20"/>
          <w:szCs w:val="20"/>
          <w:lang w:eastAsia="en-GB"/>
        </w:rPr>
        <w:t>S</w:t>
      </w:r>
      <w:r w:rsidRPr="00581573">
        <w:rPr>
          <w:rFonts w:ascii="Arial" w:hAnsi="Arial" w:cs="Arial"/>
          <w:iCs/>
          <w:sz w:val="20"/>
          <w:szCs w:val="20"/>
          <w:lang w:eastAsia="en-GB"/>
        </w:rPr>
        <w:t xml:space="preserve">ub-Committee, including Hardball, Softball, </w:t>
      </w:r>
      <w:r w:rsidR="00B72069" w:rsidRPr="00581573">
        <w:rPr>
          <w:rFonts w:ascii="Arial" w:hAnsi="Arial" w:cs="Arial"/>
          <w:iCs/>
          <w:sz w:val="20"/>
          <w:szCs w:val="20"/>
          <w:lang w:eastAsia="en-GB"/>
        </w:rPr>
        <w:t xml:space="preserve">Indoor and Outdoor </w:t>
      </w:r>
      <w:r w:rsidRPr="00581573">
        <w:rPr>
          <w:rFonts w:ascii="Arial" w:hAnsi="Arial" w:cs="Arial"/>
          <w:iCs/>
          <w:sz w:val="20"/>
          <w:szCs w:val="20"/>
          <w:lang w:eastAsia="en-GB"/>
        </w:rPr>
        <w:t>Tournaments,</w:t>
      </w:r>
      <w:r w:rsidR="00B72069" w:rsidRPr="00581573">
        <w:rPr>
          <w:rFonts w:ascii="Arial" w:hAnsi="Arial" w:cs="Arial"/>
          <w:iCs/>
          <w:sz w:val="20"/>
          <w:szCs w:val="20"/>
          <w:lang w:eastAsia="en-GB"/>
        </w:rPr>
        <w:t xml:space="preserve"> and</w:t>
      </w:r>
      <w:r w:rsidRPr="00581573">
        <w:rPr>
          <w:rFonts w:ascii="Arial" w:hAnsi="Arial" w:cs="Arial"/>
          <w:iCs/>
          <w:sz w:val="20"/>
          <w:szCs w:val="20"/>
          <w:lang w:eastAsia="en-GB"/>
        </w:rPr>
        <w:t xml:space="preserve"> Inter League Representative matches</w:t>
      </w:r>
      <w:r w:rsidR="00B72069" w:rsidRPr="00581573">
        <w:rPr>
          <w:rFonts w:ascii="Arial" w:hAnsi="Arial" w:cs="Arial"/>
          <w:iCs/>
          <w:sz w:val="20"/>
          <w:szCs w:val="20"/>
          <w:lang w:eastAsia="en-GB"/>
        </w:rPr>
        <w:t>,</w:t>
      </w:r>
      <w:r w:rsidRPr="00581573">
        <w:rPr>
          <w:rFonts w:ascii="Arial" w:hAnsi="Arial" w:cs="Arial"/>
          <w:iCs/>
          <w:sz w:val="20"/>
          <w:szCs w:val="20"/>
          <w:lang w:eastAsia="en-GB"/>
        </w:rPr>
        <w:t xml:space="preserve"> are subject to the overall Discipline and General Conduct Regulations which can be found on the website </w:t>
      </w:r>
      <w:hyperlink r:id="rId10" w:history="1">
        <w:r w:rsidRPr="00581573">
          <w:rPr>
            <w:rStyle w:val="Hyperlink"/>
            <w:rFonts w:ascii="Arial" w:hAnsi="Arial" w:cs="Arial"/>
            <w:iCs/>
            <w:sz w:val="20"/>
            <w:szCs w:val="20"/>
            <w:lang w:eastAsia="en-GB"/>
          </w:rPr>
          <w:t>www.lpoolcomp.co.uk</w:t>
        </w:r>
      </w:hyperlink>
      <w:r w:rsidRPr="00581573">
        <w:rPr>
          <w:rFonts w:ascii="Arial" w:hAnsi="Arial" w:cs="Arial"/>
          <w:iCs/>
          <w:sz w:val="20"/>
          <w:szCs w:val="20"/>
          <w:lang w:eastAsia="en-GB"/>
        </w:rPr>
        <w:t xml:space="preserve"> under the heading Admin Docs. </w:t>
      </w:r>
    </w:p>
    <w:p w14:paraId="45E4EB88" w14:textId="77777777" w:rsidR="00765689" w:rsidRDefault="00650907" w:rsidP="008B11BD">
      <w:pPr>
        <w:shd w:val="clear" w:color="auto" w:fill="FFFFFF"/>
        <w:spacing w:after="0" w:line="240" w:lineRule="auto"/>
        <w:rPr>
          <w:rFonts w:ascii="Arial" w:hAnsi="Arial" w:cs="Arial"/>
          <w:iCs/>
          <w:sz w:val="20"/>
          <w:szCs w:val="20"/>
          <w:lang w:eastAsia="en-GB"/>
        </w:rPr>
      </w:pPr>
      <w:r w:rsidRPr="00581573">
        <w:rPr>
          <w:rFonts w:ascii="Arial" w:hAnsi="Arial" w:cs="Arial"/>
          <w:iCs/>
          <w:sz w:val="20"/>
          <w:szCs w:val="20"/>
          <w:lang w:eastAsia="en-GB"/>
        </w:rPr>
        <w:t xml:space="preserve">All referrals and reports in relation to Discipline, both on and off the field, will be dealt with by the L&amp;DCC Disciplinary Secretary and Disciplinary Chairman, if </w:t>
      </w:r>
      <w:r w:rsidR="00765689" w:rsidRPr="00581573">
        <w:rPr>
          <w:rFonts w:ascii="Arial" w:hAnsi="Arial" w:cs="Arial"/>
          <w:iCs/>
          <w:sz w:val="20"/>
          <w:szCs w:val="20"/>
          <w:lang w:eastAsia="en-GB"/>
        </w:rPr>
        <w:t>appropriate.</w:t>
      </w:r>
      <w:r w:rsidRPr="00581573">
        <w:rPr>
          <w:rFonts w:ascii="Arial" w:hAnsi="Arial" w:cs="Arial"/>
          <w:iCs/>
          <w:sz w:val="20"/>
          <w:szCs w:val="20"/>
          <w:lang w:eastAsia="en-GB"/>
        </w:rPr>
        <w:t xml:space="preserve"> Any Panel</w:t>
      </w:r>
      <w:r w:rsidR="00B72069" w:rsidRPr="00581573">
        <w:rPr>
          <w:rFonts w:ascii="Arial" w:hAnsi="Arial" w:cs="Arial"/>
          <w:iCs/>
          <w:sz w:val="20"/>
          <w:szCs w:val="20"/>
          <w:lang w:eastAsia="en-GB"/>
        </w:rPr>
        <w:t>’</w:t>
      </w:r>
      <w:r w:rsidRPr="00581573">
        <w:rPr>
          <w:rFonts w:ascii="Arial" w:hAnsi="Arial" w:cs="Arial"/>
          <w:iCs/>
          <w:sz w:val="20"/>
          <w:szCs w:val="20"/>
          <w:lang w:eastAsia="en-GB"/>
        </w:rPr>
        <w:t>s necessary will include representation from the Women’s and Girls Sub Committee.</w:t>
      </w:r>
    </w:p>
    <w:p w14:paraId="3713B697" w14:textId="77777777" w:rsidR="008B11BD" w:rsidRPr="00581573" w:rsidRDefault="008B11BD" w:rsidP="008B11BD">
      <w:pPr>
        <w:shd w:val="clear" w:color="auto" w:fill="FFFFFF"/>
        <w:spacing w:after="0" w:line="240" w:lineRule="auto"/>
        <w:ind w:left="142" w:hanging="142"/>
        <w:rPr>
          <w:rFonts w:ascii="Arial" w:hAnsi="Arial" w:cs="Arial"/>
          <w:iCs/>
          <w:sz w:val="20"/>
          <w:szCs w:val="20"/>
          <w:lang w:eastAsia="en-GB"/>
        </w:rPr>
      </w:pPr>
    </w:p>
    <w:p w14:paraId="7A2CAC26" w14:textId="77777777" w:rsidR="00765689" w:rsidRPr="00581573" w:rsidRDefault="00765689" w:rsidP="008B11BD">
      <w:pPr>
        <w:pStyle w:val="ListParagraph"/>
        <w:numPr>
          <w:ilvl w:val="0"/>
          <w:numId w:val="1"/>
        </w:numPr>
        <w:shd w:val="clear" w:color="auto" w:fill="FFFFFF"/>
        <w:spacing w:after="0" w:line="240" w:lineRule="auto"/>
        <w:ind w:left="142" w:hanging="142"/>
        <w:rPr>
          <w:rFonts w:ascii="Arial" w:hAnsi="Arial" w:cs="Arial"/>
          <w:b/>
          <w:iCs/>
          <w:sz w:val="20"/>
          <w:szCs w:val="20"/>
          <w:lang w:eastAsia="en-GB"/>
        </w:rPr>
      </w:pPr>
      <w:r w:rsidRPr="00581573">
        <w:rPr>
          <w:rFonts w:ascii="Arial" w:hAnsi="Arial" w:cs="Arial"/>
          <w:b/>
          <w:iCs/>
          <w:sz w:val="20"/>
          <w:szCs w:val="20"/>
          <w:lang w:eastAsia="en-GB"/>
        </w:rPr>
        <w:t>PLAYING RULES AND REGULATIONS</w:t>
      </w:r>
    </w:p>
    <w:p w14:paraId="1ED535A7" w14:textId="77777777" w:rsidR="00765689" w:rsidRPr="00581573" w:rsidRDefault="00765689" w:rsidP="008B11BD">
      <w:pPr>
        <w:shd w:val="clear" w:color="auto" w:fill="FFFFFF"/>
        <w:spacing w:after="0" w:line="240" w:lineRule="auto"/>
        <w:ind w:left="142" w:hanging="142"/>
        <w:rPr>
          <w:rFonts w:ascii="Arial" w:hAnsi="Arial" w:cs="Arial"/>
          <w:iCs/>
          <w:sz w:val="20"/>
          <w:szCs w:val="20"/>
          <w:lang w:eastAsia="en-GB"/>
        </w:rPr>
      </w:pPr>
      <w:r w:rsidRPr="00581573">
        <w:rPr>
          <w:rFonts w:ascii="Arial" w:hAnsi="Arial" w:cs="Arial"/>
          <w:iCs/>
          <w:sz w:val="20"/>
          <w:szCs w:val="20"/>
          <w:lang w:eastAsia="en-GB"/>
        </w:rPr>
        <w:t>These are documented separately.</w:t>
      </w:r>
    </w:p>
    <w:p w14:paraId="74780747" w14:textId="77777777" w:rsidR="00765689" w:rsidRPr="00581573" w:rsidRDefault="00765689" w:rsidP="008B11BD">
      <w:pPr>
        <w:shd w:val="clear" w:color="auto" w:fill="FFFFFF"/>
        <w:spacing w:after="0" w:line="240" w:lineRule="auto"/>
        <w:ind w:left="142" w:hanging="142"/>
        <w:rPr>
          <w:rFonts w:ascii="Arial" w:hAnsi="Arial" w:cs="Arial"/>
          <w:iCs/>
          <w:sz w:val="20"/>
          <w:szCs w:val="20"/>
          <w:lang w:eastAsia="en-GB"/>
        </w:rPr>
      </w:pPr>
      <w:r w:rsidRPr="00581573">
        <w:rPr>
          <w:rFonts w:ascii="Arial" w:hAnsi="Arial" w:cs="Arial"/>
          <w:iCs/>
          <w:sz w:val="20"/>
          <w:szCs w:val="20"/>
          <w:lang w:eastAsia="en-GB"/>
        </w:rPr>
        <w:t>Please refer to the rules appropriate to each League and/or Tournament.</w:t>
      </w:r>
    </w:p>
    <w:p w14:paraId="3BBC372A" w14:textId="77777777" w:rsidR="00765689" w:rsidRPr="00581573" w:rsidRDefault="00765689" w:rsidP="008B11BD">
      <w:pPr>
        <w:shd w:val="clear" w:color="auto" w:fill="FFFFFF"/>
        <w:spacing w:after="0" w:line="240" w:lineRule="auto"/>
        <w:rPr>
          <w:rFonts w:ascii="Arial" w:hAnsi="Arial" w:cs="Arial"/>
          <w:iCs/>
          <w:sz w:val="20"/>
          <w:szCs w:val="20"/>
          <w:lang w:eastAsia="en-GB"/>
        </w:rPr>
      </w:pPr>
    </w:p>
    <w:p w14:paraId="35BAF91A" w14:textId="77777777" w:rsidR="003C599F" w:rsidRPr="00581573" w:rsidRDefault="003C599F" w:rsidP="008B11BD">
      <w:pPr>
        <w:spacing w:after="0" w:line="240" w:lineRule="auto"/>
        <w:rPr>
          <w:rFonts w:ascii="Arial" w:hAnsi="Arial" w:cs="Arial"/>
          <w:b/>
          <w:sz w:val="20"/>
          <w:szCs w:val="20"/>
        </w:rPr>
      </w:pPr>
    </w:p>
    <w:p w14:paraId="60F337E1" w14:textId="77777777" w:rsidR="003C599F" w:rsidRPr="00581573" w:rsidRDefault="003C599F" w:rsidP="008B11BD">
      <w:pPr>
        <w:spacing w:after="0" w:line="240" w:lineRule="auto"/>
        <w:rPr>
          <w:rFonts w:ascii="Arial" w:hAnsi="Arial" w:cs="Arial"/>
          <w:b/>
          <w:sz w:val="20"/>
          <w:szCs w:val="20"/>
        </w:rPr>
      </w:pPr>
    </w:p>
    <w:p w14:paraId="6DB39FFB" w14:textId="77777777" w:rsidR="003C599F" w:rsidRPr="00581573" w:rsidRDefault="003C599F" w:rsidP="008B11BD">
      <w:pPr>
        <w:spacing w:after="0" w:line="240" w:lineRule="auto"/>
        <w:rPr>
          <w:rFonts w:ascii="Arial" w:hAnsi="Arial" w:cs="Arial"/>
          <w:b/>
          <w:sz w:val="20"/>
          <w:szCs w:val="20"/>
        </w:rPr>
      </w:pPr>
    </w:p>
    <w:p w14:paraId="1F0D59F2" w14:textId="77777777" w:rsidR="003C599F" w:rsidRPr="00581573" w:rsidRDefault="003C599F" w:rsidP="008B11BD">
      <w:pPr>
        <w:spacing w:after="0" w:line="240" w:lineRule="auto"/>
        <w:jc w:val="center"/>
        <w:rPr>
          <w:rFonts w:ascii="Arial" w:hAnsi="Arial" w:cs="Arial"/>
          <w:b/>
          <w:sz w:val="20"/>
          <w:szCs w:val="20"/>
        </w:rPr>
      </w:pPr>
    </w:p>
    <w:p w14:paraId="44C7C68E" w14:textId="77777777" w:rsidR="00581573" w:rsidRPr="00581573" w:rsidRDefault="00581573" w:rsidP="008B11BD">
      <w:pPr>
        <w:spacing w:after="0" w:line="240" w:lineRule="auto"/>
        <w:jc w:val="center"/>
        <w:rPr>
          <w:rFonts w:ascii="Arial" w:hAnsi="Arial" w:cs="Arial"/>
          <w:b/>
          <w:sz w:val="20"/>
          <w:szCs w:val="20"/>
        </w:rPr>
      </w:pPr>
    </w:p>
    <w:sectPr w:rsidR="00581573" w:rsidRPr="00581573" w:rsidSect="00BB4DF9">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6160B" w14:textId="77777777" w:rsidR="00BB4DF9" w:rsidRDefault="00BB4DF9" w:rsidP="00F94DBE">
      <w:pPr>
        <w:spacing w:after="0" w:line="240" w:lineRule="auto"/>
      </w:pPr>
      <w:r>
        <w:separator/>
      </w:r>
    </w:p>
  </w:endnote>
  <w:endnote w:type="continuationSeparator" w:id="0">
    <w:p w14:paraId="22066D95" w14:textId="77777777" w:rsidR="00BB4DF9" w:rsidRDefault="00BB4DF9" w:rsidP="00F94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511CB" w14:textId="77777777" w:rsidR="00F94DBE" w:rsidRDefault="00F94D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1D008" w14:textId="77777777" w:rsidR="00F94DBE" w:rsidRDefault="00F94D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C8CFD" w14:textId="77777777" w:rsidR="00F94DBE" w:rsidRDefault="00F94D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D02DF" w14:textId="77777777" w:rsidR="00BB4DF9" w:rsidRDefault="00BB4DF9" w:rsidP="00F94DBE">
      <w:pPr>
        <w:spacing w:after="0" w:line="240" w:lineRule="auto"/>
      </w:pPr>
      <w:r>
        <w:separator/>
      </w:r>
    </w:p>
  </w:footnote>
  <w:footnote w:type="continuationSeparator" w:id="0">
    <w:p w14:paraId="72A835D2" w14:textId="77777777" w:rsidR="00BB4DF9" w:rsidRDefault="00BB4DF9" w:rsidP="00F94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056B8" w14:textId="08844A0C" w:rsidR="00F94DBE" w:rsidRDefault="00000000">
    <w:pPr>
      <w:pStyle w:val="Header"/>
    </w:pPr>
    <w:r>
      <w:rPr>
        <w:noProof/>
      </w:rPr>
      <w:pict w14:anchorId="0B3843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5126" o:spid="_x0000_s1026" type="#_x0000_t136" style="position:absolute;margin-left:0;margin-top:0;width:421.6pt;height:316.2pt;rotation:315;z-index:-251655168;mso-position-horizontal:center;mso-position-horizontal-relative:margin;mso-position-vertical:center;mso-position-vertical-relative:margin" o:allowincell="f" fillcolor="silver" stroked="f">
          <v:fill opacity=".5"/>
          <v:textpath style="font-family:&quot;Calibri&quot;;font-size:1pt" string="202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5994B" w14:textId="0F7036AA" w:rsidR="00F94DBE" w:rsidRDefault="00000000">
    <w:pPr>
      <w:pStyle w:val="Header"/>
    </w:pPr>
    <w:r>
      <w:rPr>
        <w:noProof/>
      </w:rPr>
      <w:pict w14:anchorId="373BE2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5127" o:spid="_x0000_s1027" type="#_x0000_t136" style="position:absolute;margin-left:0;margin-top:0;width:421.6pt;height:316.2pt;rotation:315;z-index:-251653120;mso-position-horizontal:center;mso-position-horizontal-relative:margin;mso-position-vertical:center;mso-position-vertical-relative:margin" o:allowincell="f" fillcolor="silver" stroked="f">
          <v:fill opacity=".5"/>
          <v:textpath style="font-family:&quot;Calibri&quot;;font-size:1pt" string="202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5BFB8" w14:textId="1DD5FB20" w:rsidR="00F94DBE" w:rsidRDefault="00000000">
    <w:pPr>
      <w:pStyle w:val="Header"/>
    </w:pPr>
    <w:r>
      <w:rPr>
        <w:noProof/>
      </w:rPr>
      <w:pict w14:anchorId="4AA458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5125" o:spid="_x0000_s1025" type="#_x0000_t136" style="position:absolute;margin-left:0;margin-top:0;width:421.6pt;height:316.2pt;rotation:315;z-index:-251657216;mso-position-horizontal:center;mso-position-horizontal-relative:margin;mso-position-vertical:center;mso-position-vertical-relative:margin" o:allowincell="f" fillcolor="silver" stroked="f">
          <v:fill opacity=".5"/>
          <v:textpath style="font-family:&quot;Calibri&quot;;font-size:1pt" string="202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E0201"/>
    <w:multiLevelType w:val="multilevel"/>
    <w:tmpl w:val="43324174"/>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4E170848"/>
    <w:multiLevelType w:val="hybridMultilevel"/>
    <w:tmpl w:val="EC9255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EC938C4"/>
    <w:multiLevelType w:val="multilevel"/>
    <w:tmpl w:val="0C6CD538"/>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63E354A9"/>
    <w:multiLevelType w:val="hybridMultilevel"/>
    <w:tmpl w:val="2D4E6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BB96288"/>
    <w:multiLevelType w:val="hybridMultilevel"/>
    <w:tmpl w:val="6C321CBC"/>
    <w:lvl w:ilvl="0" w:tplc="E39A1D8C">
      <w:start w:val="1"/>
      <w:numFmt w:val="lowerRoman"/>
      <w:lvlText w:val="%1)"/>
      <w:lvlJc w:val="left"/>
      <w:pPr>
        <w:ind w:left="1080" w:hanging="720"/>
      </w:pPr>
      <w:rPr>
        <w:b/>
        <w:color w:val="000000" w:themeColor="tex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261568490">
    <w:abstractNumId w:val="2"/>
  </w:num>
  <w:num w:numId="2" w16cid:durableId="1390150604">
    <w:abstractNumId w:val="0"/>
  </w:num>
  <w:num w:numId="3" w16cid:durableId="14212141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681626">
    <w:abstractNumId w:val="1"/>
  </w:num>
  <w:num w:numId="5" w16cid:durableId="33618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99F"/>
    <w:rsid w:val="00101756"/>
    <w:rsid w:val="00177A6F"/>
    <w:rsid w:val="002F0BC9"/>
    <w:rsid w:val="002F145C"/>
    <w:rsid w:val="003C599F"/>
    <w:rsid w:val="00460711"/>
    <w:rsid w:val="00581573"/>
    <w:rsid w:val="00636880"/>
    <w:rsid w:val="00650907"/>
    <w:rsid w:val="0068381C"/>
    <w:rsid w:val="00765689"/>
    <w:rsid w:val="007825D4"/>
    <w:rsid w:val="00875620"/>
    <w:rsid w:val="00896391"/>
    <w:rsid w:val="008B11BD"/>
    <w:rsid w:val="008D2C9E"/>
    <w:rsid w:val="00915C57"/>
    <w:rsid w:val="009B2527"/>
    <w:rsid w:val="009E78AB"/>
    <w:rsid w:val="00A84148"/>
    <w:rsid w:val="00AD27E0"/>
    <w:rsid w:val="00B469C2"/>
    <w:rsid w:val="00B72069"/>
    <w:rsid w:val="00BB4DF9"/>
    <w:rsid w:val="00C36D44"/>
    <w:rsid w:val="00C5232F"/>
    <w:rsid w:val="00DA5E5D"/>
    <w:rsid w:val="00F767ED"/>
    <w:rsid w:val="00F94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BCAFE"/>
  <w15:chartTrackingRefBased/>
  <w15:docId w15:val="{08E01CEF-AAD8-4A23-BF47-63B7E3386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99F"/>
    <w:pPr>
      <w:ind w:left="720"/>
      <w:contextualSpacing/>
    </w:pPr>
  </w:style>
  <w:style w:type="character" w:styleId="Hyperlink">
    <w:name w:val="Hyperlink"/>
    <w:basedOn w:val="DefaultParagraphFont"/>
    <w:uiPriority w:val="99"/>
    <w:unhideWhenUsed/>
    <w:rsid w:val="00650907"/>
    <w:rPr>
      <w:color w:val="0563C1" w:themeColor="hyperlink"/>
      <w:u w:val="single"/>
    </w:rPr>
  </w:style>
  <w:style w:type="character" w:styleId="UnresolvedMention">
    <w:name w:val="Unresolved Mention"/>
    <w:basedOn w:val="DefaultParagraphFont"/>
    <w:uiPriority w:val="99"/>
    <w:semiHidden/>
    <w:unhideWhenUsed/>
    <w:rsid w:val="00581573"/>
    <w:rPr>
      <w:color w:val="605E5C"/>
      <w:shd w:val="clear" w:color="auto" w:fill="E1DFDD"/>
    </w:rPr>
  </w:style>
  <w:style w:type="paragraph" w:styleId="Header">
    <w:name w:val="header"/>
    <w:basedOn w:val="Normal"/>
    <w:link w:val="HeaderChar"/>
    <w:uiPriority w:val="99"/>
    <w:unhideWhenUsed/>
    <w:rsid w:val="00F94D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DBE"/>
  </w:style>
  <w:style w:type="paragraph" w:styleId="Footer">
    <w:name w:val="footer"/>
    <w:basedOn w:val="Normal"/>
    <w:link w:val="FooterChar"/>
    <w:uiPriority w:val="99"/>
    <w:unhideWhenUsed/>
    <w:rsid w:val="00F94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poolcomp.co.uk/admin_docs.php?id=33"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lpoolcomp.co.uk" TargetMode="External"/><Relationship Id="rId4" Type="http://schemas.openxmlformats.org/officeDocument/2006/relationships/webSettings" Target="webSettings.xml"/><Relationship Id="rId9" Type="http://schemas.openxmlformats.org/officeDocument/2006/relationships/hyperlink" Target="https://www.lpoolcomp.co.uk/admin_docs.php?id=33"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Williams</dc:creator>
  <cp:keywords/>
  <dc:description/>
  <cp:lastModifiedBy>Chris Weston</cp:lastModifiedBy>
  <cp:revision>7</cp:revision>
  <dcterms:created xsi:type="dcterms:W3CDTF">2024-03-04T14:30:00Z</dcterms:created>
  <dcterms:modified xsi:type="dcterms:W3CDTF">2024-03-05T12:43:00Z</dcterms:modified>
</cp:coreProperties>
</file>